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877A15" w:rsidRDefault="00877A15" w:rsidP="00877A15">
      <w:pPr>
        <w:jc w:val="center"/>
        <w:rPr>
          <w:sz w:val="26"/>
          <w:szCs w:val="26"/>
        </w:rPr>
      </w:pP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>ЧАРЫШСКИЙ  РАЙОННЫЙ  СОВЕТ  НАРОДНЫХ ДЕПУТАТОВ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 КРАЯ</w:t>
      </w:r>
    </w:p>
    <w:p w:rsidR="00877A15" w:rsidRDefault="00877A15" w:rsidP="00877A15">
      <w:pPr>
        <w:jc w:val="center"/>
        <w:rPr>
          <w:sz w:val="26"/>
          <w:szCs w:val="26"/>
        </w:rPr>
      </w:pPr>
    </w:p>
    <w:p w:rsidR="00877A15" w:rsidRDefault="00877A15" w:rsidP="00877A15">
      <w:pPr>
        <w:jc w:val="center"/>
        <w:rPr>
          <w:sz w:val="26"/>
          <w:szCs w:val="26"/>
        </w:rPr>
      </w:pPr>
    </w:p>
    <w:p w:rsidR="00877A15" w:rsidRDefault="00877A15" w:rsidP="00877A1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877A15" w:rsidRDefault="00877A15" w:rsidP="00877A15">
      <w:pPr>
        <w:jc w:val="center"/>
        <w:rPr>
          <w:sz w:val="26"/>
          <w:szCs w:val="26"/>
        </w:rPr>
      </w:pPr>
    </w:p>
    <w:p w:rsidR="00877A15" w:rsidRDefault="00AE0242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>31.10.</w:t>
      </w:r>
      <w:r w:rsidR="00877A15">
        <w:rPr>
          <w:sz w:val="26"/>
          <w:szCs w:val="26"/>
        </w:rPr>
        <w:t xml:space="preserve">2017                                  </w:t>
      </w:r>
      <w:r>
        <w:rPr>
          <w:sz w:val="26"/>
          <w:szCs w:val="26"/>
        </w:rPr>
        <w:t xml:space="preserve">  </w:t>
      </w:r>
      <w:r w:rsidR="00877A15">
        <w:rPr>
          <w:sz w:val="26"/>
          <w:szCs w:val="26"/>
        </w:rPr>
        <w:t xml:space="preserve">          с. Чарышское                        </w:t>
      </w:r>
      <w:r>
        <w:rPr>
          <w:sz w:val="26"/>
          <w:szCs w:val="26"/>
        </w:rPr>
        <w:t xml:space="preserve">      </w:t>
      </w:r>
      <w:r w:rsidR="00877A1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="00877A15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23</w:t>
      </w: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размещения сведений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 и </w:t>
      </w:r>
      <w:proofErr w:type="spellStart"/>
      <w:r>
        <w:rPr>
          <w:sz w:val="26"/>
          <w:szCs w:val="26"/>
        </w:rPr>
        <w:t>обязатель</w:t>
      </w:r>
      <w:proofErr w:type="spellEnd"/>
      <w:r>
        <w:rPr>
          <w:sz w:val="26"/>
          <w:szCs w:val="26"/>
        </w:rPr>
        <w:t>-</w:t>
      </w:r>
    </w:p>
    <w:p w:rsidR="00877A15" w:rsidRDefault="00877A15" w:rsidP="00877A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ствах</w:t>
      </w:r>
      <w:proofErr w:type="spellEnd"/>
      <w:r>
        <w:rPr>
          <w:sz w:val="26"/>
          <w:szCs w:val="26"/>
        </w:rPr>
        <w:t xml:space="preserve"> имущественного характера лиц, замещаю-</w:t>
      </w:r>
    </w:p>
    <w:p w:rsidR="00877A15" w:rsidRDefault="00877A15" w:rsidP="00877A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щих</w:t>
      </w:r>
      <w:proofErr w:type="spellEnd"/>
      <w:r>
        <w:rPr>
          <w:sz w:val="26"/>
          <w:szCs w:val="26"/>
        </w:rPr>
        <w:t xml:space="preserve"> муниципальные должности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Чарышский район Алтайского края и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должности муниципальной службы, и членов их 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>семей на официальном  интернет</w:t>
      </w:r>
      <w:r w:rsidR="006221AD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сайте </w:t>
      </w:r>
      <w:proofErr w:type="spellStart"/>
      <w:r>
        <w:rPr>
          <w:sz w:val="26"/>
          <w:szCs w:val="26"/>
        </w:rPr>
        <w:t>муници</w:t>
      </w:r>
      <w:proofErr w:type="spellEnd"/>
      <w:r>
        <w:rPr>
          <w:sz w:val="26"/>
          <w:szCs w:val="26"/>
        </w:rPr>
        <w:t>-</w:t>
      </w:r>
    </w:p>
    <w:p w:rsidR="00877A15" w:rsidRDefault="00877A15" w:rsidP="00877A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образования Чарышский район Алтай-</w:t>
      </w:r>
    </w:p>
    <w:p w:rsidR="00877A15" w:rsidRDefault="00877A15" w:rsidP="00877A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края и предоставления этих сведений сред-</w:t>
      </w:r>
    </w:p>
    <w:p w:rsidR="00877A15" w:rsidRDefault="00877A15" w:rsidP="00877A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ствам</w:t>
      </w:r>
      <w:proofErr w:type="spellEnd"/>
      <w:r>
        <w:rPr>
          <w:sz w:val="26"/>
          <w:szCs w:val="26"/>
        </w:rPr>
        <w:t xml:space="preserve">  массовой информации для опубликования</w:t>
      </w: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</w:t>
      </w:r>
      <w:r w:rsidR="006221AD">
        <w:rPr>
          <w:sz w:val="26"/>
          <w:szCs w:val="26"/>
        </w:rPr>
        <w:t>ф</w:t>
      </w:r>
      <w:r>
        <w:rPr>
          <w:sz w:val="26"/>
          <w:szCs w:val="26"/>
        </w:rPr>
        <w:t>едеральными законами от 06.10.2003 № 131-ФЗ «Об общих принципах организации местного самоуправления в Российской Федерации», от 25.12.2008 №  273-ФЗ «О противодействии коррупции», от 02.03.2007  №25-ФЗ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службе в Российской Федерации», законом Алтайского края от 03.06.2010 № 46-ЗС «О противодействии коррупции в Алтайском крае» Чарышский районный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вет народных депутатов </w:t>
      </w:r>
      <w:proofErr w:type="gramEnd"/>
    </w:p>
    <w:p w:rsidR="00877A15" w:rsidRDefault="00877A15" w:rsidP="00877A15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и л: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муниципального образования Чарышский район Алтайского края и должности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службы, и членов их семей на официальном интернет </w:t>
      </w:r>
      <w:r w:rsidR="006221AD">
        <w:rPr>
          <w:sz w:val="26"/>
          <w:szCs w:val="26"/>
        </w:rPr>
        <w:t xml:space="preserve">- </w:t>
      </w:r>
      <w:r>
        <w:rPr>
          <w:sz w:val="26"/>
          <w:szCs w:val="26"/>
        </w:rPr>
        <w:t>сайте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Чарышский район Алтайского края и предоставления этих сведений  средствам массовой информации для опубликования.</w:t>
      </w:r>
      <w:proofErr w:type="gramEnd"/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2.Опубликовать настоящее решение в Сборнике муниципальных правовых актов Чарышского района Алтайского края.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3.Контроль исполнения решения возложить на комиссию по вопросам бюджета, плана, местного самоуправления.</w:t>
      </w: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 Совета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                                                                                             В.Ф. Наумов                      </w:t>
      </w: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Чарышского РСНД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    </w:t>
      </w:r>
      <w:r w:rsidR="00AE0242">
        <w:rPr>
          <w:sz w:val="26"/>
          <w:szCs w:val="26"/>
        </w:rPr>
        <w:t>31.10.2017</w:t>
      </w:r>
      <w:r>
        <w:rPr>
          <w:sz w:val="26"/>
          <w:szCs w:val="26"/>
        </w:rPr>
        <w:t xml:space="preserve"> №</w:t>
      </w:r>
      <w:r w:rsidR="00AE0242">
        <w:rPr>
          <w:sz w:val="26"/>
          <w:szCs w:val="26"/>
        </w:rPr>
        <w:t xml:space="preserve"> 23</w:t>
      </w:r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Р Я Д О К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размещения сведений о доходах, расходах, об имуществе  и обязательствах 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имущественного характера лиц, замещающих муниципальные должности 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Чарышский район Алтайского края и должности 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службы, и членов их семей на официальном  интернет </w:t>
      </w:r>
      <w:r w:rsidR="006221A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сайте 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Чарышский район Алтайского края и предоставления </w:t>
      </w:r>
    </w:p>
    <w:p w:rsidR="00877A15" w:rsidRDefault="00877A15" w:rsidP="00877A15">
      <w:pPr>
        <w:jc w:val="center"/>
        <w:rPr>
          <w:sz w:val="26"/>
          <w:szCs w:val="26"/>
        </w:rPr>
      </w:pPr>
      <w:r>
        <w:rPr>
          <w:sz w:val="26"/>
          <w:szCs w:val="26"/>
        </w:rPr>
        <w:t>этих сведений средствам  массовой информации для опубликования</w:t>
      </w:r>
    </w:p>
    <w:p w:rsidR="00877A15" w:rsidRDefault="00877A15" w:rsidP="00877A15">
      <w:pPr>
        <w:jc w:val="center"/>
        <w:rPr>
          <w:sz w:val="26"/>
          <w:szCs w:val="26"/>
        </w:rPr>
      </w:pPr>
    </w:p>
    <w:p w:rsidR="00877A15" w:rsidRDefault="00877A15" w:rsidP="00877A15">
      <w:pPr>
        <w:jc w:val="center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1.Настоящим порядком устанавливаются обязанности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муниципального образования Чарышский район Алтайского края по разм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щению сведений о доходах, расходах, об имуществе и обязательствах 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жена обязанность предоставления указанных сведений, их супругов и несовершенн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летних детей в информационно-телекоммуникационной сети «Интернет» на официал</w:t>
      </w:r>
      <w:r>
        <w:rPr>
          <w:sz w:val="26"/>
          <w:szCs w:val="26"/>
        </w:rPr>
        <w:t>ь</w:t>
      </w:r>
      <w:proofErr w:type="gramEnd"/>
      <w:r>
        <w:rPr>
          <w:sz w:val="26"/>
          <w:szCs w:val="26"/>
        </w:rPr>
        <w:t>ном интернет</w:t>
      </w:r>
      <w:r w:rsidR="006221AD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муниципального образования Чарышский район Алтайского края (далее «официальный сайт») и (или) предоставлению этих сведений для опубликования средствам  массовой информации в связи с их запросами.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2.На официальном сайте </w:t>
      </w:r>
      <w:proofErr w:type="gramStart"/>
      <w:r>
        <w:rPr>
          <w:sz w:val="26"/>
          <w:szCs w:val="26"/>
        </w:rPr>
        <w:t>размещаются и средствам массовой информации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тавляются</w:t>
      </w:r>
      <w:proofErr w:type="gramEnd"/>
      <w:r>
        <w:rPr>
          <w:sz w:val="26"/>
          <w:szCs w:val="26"/>
        </w:rPr>
        <w:t xml:space="preserve"> для опубликования следующие сведения о доходах, расходах, об  имуществе и обязательствах имущественного характера лиц, замещающих муниципальные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сти, должности муниципальной службы, а также сведений о доходах, расходах, об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ществе и обязательствах имущественного характера их супруг (супругов) и несове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шеннолетних детей: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перечень объектов недвижимого имущества, принадлежащих лицу, замеща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щему муниципальную должность, должность муниципальной службы, его супруге (су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ругу) и несовершеннолетним детям на праве  собственности или находящихся  в их пользовании, с указанием вида, площади и страны расположения каждого из таких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>ектов;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службы, его супруге (супругу) и несовершеннолетним детям;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декларированный годовой доход лица, замещающего муниципальную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ность, должность муниципальной службы, его супруги (супруга) и несовершеннолетних детей;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г) сведени</w:t>
      </w:r>
      <w:r w:rsidR="006221AD">
        <w:rPr>
          <w:sz w:val="26"/>
          <w:szCs w:val="26"/>
        </w:rPr>
        <w:t>я</w:t>
      </w:r>
      <w:r>
        <w:rPr>
          <w:sz w:val="26"/>
          <w:szCs w:val="26"/>
        </w:rPr>
        <w:t xml:space="preserve"> об источниках получения средств, за счет которых совершены сделки по приобретению земельного участка, иного объекта недвижимого имущества,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портного средства, ценных бумаг, долей  участия, паев в уставных (складочных) капит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лах организаций, если общая сумма таких сделок превышает общий доход лица,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3.В размещаемых на официальном сайте и предоставляемых средствах массовой информации для опубликования сведениях о доходах, расходах, об имуществе и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тельствах имущественного характера запрещается указывать: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а) иные сведения (кроме указанных в пункте 2 настоящего порядка) о доходах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 собственности названным лицам, и об их обязательствах имущественного характера;</w:t>
      </w:r>
      <w:proofErr w:type="gramEnd"/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персональные данные супруги (супруга), детей и иных членов семьи лица,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мещающего муниципальную должность, должность муниципальной службы;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 муниципальной службы, его супруге  (супругу), детям, иным членам семьи на праве собственности или находящихся в их пользовании;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информацию, отнесенную к государственной тайне или являющуюся  конф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денциальной.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4.В отношении муниципальных служащих и членов их семей размещение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сведений о доходах, расходах, об 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характера, указанных в пункте 2 настоящего порядка, обеспечивается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нистрацией района или ее органом, в котором   лицо замещает должность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 в срок не позднее 14 рабочих дней со дня истечения срока, установленного для их подачи, за исключением  случая</w:t>
      </w:r>
      <w:proofErr w:type="gramEnd"/>
      <w:r>
        <w:rPr>
          <w:sz w:val="26"/>
          <w:szCs w:val="26"/>
        </w:rPr>
        <w:t>, предусмотренного пунктом 5 настоящего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рядка.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5.В отношении лиц, замещающих муниципальные должности, и членов их семей размещение на официальном сайте сведений о доходах, расходах, об имуществе и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зательствах имущественного характера, указанных в пункте 2 настоящего порядка, обеспечивается заведующим сектором по взаимодействию  с представительными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нами, в котором  лицо замещает соответствующую должность не позднее 5 рабочих дней со дня поступления таких сведений от Губернатора Алтайского края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,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законодательством Алтайского края.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</w:t>
      </w:r>
      <w:proofErr w:type="gramStart"/>
      <w:r>
        <w:rPr>
          <w:sz w:val="26"/>
          <w:szCs w:val="26"/>
        </w:rPr>
        <w:t>находятся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и ежегодно обновляются</w:t>
      </w:r>
      <w:proofErr w:type="gramEnd"/>
      <w:r>
        <w:rPr>
          <w:sz w:val="26"/>
          <w:szCs w:val="26"/>
        </w:rPr>
        <w:t xml:space="preserve"> в порядке и сроки, предусмотренные пунктами 4, 5 настоящего порядка.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7.Муниципальные служащие, работники соответствующих органов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моуправления, обеспечивающие размещение сведений о доходах, расходах, об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 и обязательствах имущественного характера на официальном сайте и их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средствам массовой информации для опубликования.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ность муниципальной службы,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поступил запрос;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б) в течение семи рабочих дней со дня поступления запроса от средства масс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вой информации обеспечивают предоставление ему сведений, указанных в пункте 2 н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стоящего порядка, в том числе, если запрашиваемые сведения отсутствуют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сайте.</w:t>
      </w: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8.Муниципальные служащие, работники соответствующих органов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моуправления, обеспечивающие размещение сведений о доходах, расходах, об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 и обязательствах имущественного характера на  официальном сайте и их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средствам массовой информации для опубликования, несут в соответствии  с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 Российской Федерации  ответственность за несоблюдение настоящего порядка, а также за разглашение сведений, отнесенных к государственной тайне или 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ляющихся конфиденциальными.</w:t>
      </w:r>
      <w:proofErr w:type="gramEnd"/>
    </w:p>
    <w:p w:rsidR="00877A15" w:rsidRDefault="00877A15" w:rsidP="00877A15">
      <w:pPr>
        <w:jc w:val="both"/>
        <w:rPr>
          <w:sz w:val="26"/>
          <w:szCs w:val="26"/>
        </w:rPr>
      </w:pPr>
    </w:p>
    <w:p w:rsidR="00877A15" w:rsidRDefault="00877A15" w:rsidP="008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A7709" w:rsidRDefault="00AE0242"/>
    <w:sectPr w:rsidR="00EA7709" w:rsidSect="00A333F1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77A15"/>
    <w:rsid w:val="001714C0"/>
    <w:rsid w:val="00446F3D"/>
    <w:rsid w:val="00511BFC"/>
    <w:rsid w:val="006221AD"/>
    <w:rsid w:val="006C22EF"/>
    <w:rsid w:val="007E1C89"/>
    <w:rsid w:val="00877A15"/>
    <w:rsid w:val="008C54EE"/>
    <w:rsid w:val="00AE0242"/>
    <w:rsid w:val="00BB10D6"/>
    <w:rsid w:val="00E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1302</Words>
  <Characters>7422</Characters>
  <Application>Microsoft Office Word</Application>
  <DocSecurity>0</DocSecurity>
  <Lines>61</Lines>
  <Paragraphs>17</Paragraphs>
  <ScaleCrop>false</ScaleCrop>
  <Company>DG Win&amp;Soft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Шкрет</dc:creator>
  <cp:keywords/>
  <dc:description/>
  <cp:lastModifiedBy>Специалист</cp:lastModifiedBy>
  <cp:revision>5</cp:revision>
  <cp:lastPrinted>2017-11-07T05:43:00Z</cp:lastPrinted>
  <dcterms:created xsi:type="dcterms:W3CDTF">2017-10-25T05:21:00Z</dcterms:created>
  <dcterms:modified xsi:type="dcterms:W3CDTF">2017-11-07T05:44:00Z</dcterms:modified>
</cp:coreProperties>
</file>