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2A" w:rsidRPr="008848A9" w:rsidRDefault="00251AA1">
      <w:pPr>
        <w:rPr>
          <w:rFonts w:ascii="Times New Roman" w:hAnsi="Times New Roman" w:cs="Times New Roman"/>
          <w:b/>
          <w:sz w:val="28"/>
          <w:szCs w:val="28"/>
        </w:rPr>
      </w:pPr>
      <w:r w:rsidRPr="008848A9">
        <w:rPr>
          <w:rFonts w:ascii="Times New Roman" w:hAnsi="Times New Roman" w:cs="Times New Roman"/>
          <w:b/>
          <w:sz w:val="28"/>
          <w:szCs w:val="28"/>
        </w:rPr>
        <w:t>Паспорт муниципального образования Чарышский район</w:t>
      </w:r>
    </w:p>
    <w:p w:rsidR="00251AA1" w:rsidRPr="008848A9" w:rsidRDefault="00251AA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Площадь района составляет  6881,4кв.км.</w:t>
      </w:r>
    </w:p>
    <w:p w:rsidR="00251AA1" w:rsidRPr="008848A9" w:rsidRDefault="00251AA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Постоянное население муниципального района на 01.01.2015г. 11543чел.</w:t>
      </w:r>
    </w:p>
    <w:p w:rsidR="00251AA1" w:rsidRPr="008848A9" w:rsidRDefault="00251AA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Всего на территории района зарегистрировано на 01.01. 2015г.</w:t>
      </w:r>
      <w:r w:rsidR="008D3312" w:rsidRPr="008848A9">
        <w:rPr>
          <w:rFonts w:ascii="Times New Roman" w:hAnsi="Times New Roman" w:cs="Times New Roman"/>
          <w:sz w:val="28"/>
          <w:szCs w:val="28"/>
        </w:rPr>
        <w:t xml:space="preserve"> – 149 юридических лиц</w:t>
      </w:r>
    </w:p>
    <w:p w:rsidR="005B5C43" w:rsidRPr="008848A9" w:rsidRDefault="005B5C43">
      <w:pPr>
        <w:rPr>
          <w:rFonts w:ascii="Times New Roman" w:hAnsi="Times New Roman" w:cs="Times New Roman"/>
          <w:b/>
          <w:sz w:val="28"/>
          <w:szCs w:val="28"/>
        </w:rPr>
      </w:pPr>
      <w:r w:rsidRPr="008848A9">
        <w:rPr>
          <w:rFonts w:ascii="Times New Roman" w:hAnsi="Times New Roman" w:cs="Times New Roman"/>
          <w:b/>
          <w:sz w:val="28"/>
          <w:szCs w:val="28"/>
        </w:rPr>
        <w:t>Динамика социально-экономического развития по отраслям</w:t>
      </w:r>
    </w:p>
    <w:tbl>
      <w:tblPr>
        <w:tblStyle w:val="a3"/>
        <w:tblW w:w="9571" w:type="dxa"/>
        <w:tblLook w:val="04A0"/>
      </w:tblPr>
      <w:tblGrid>
        <w:gridCol w:w="5353"/>
        <w:gridCol w:w="1418"/>
        <w:gridCol w:w="1417"/>
        <w:gridCol w:w="1383"/>
      </w:tblGrid>
      <w:tr w:rsidR="005B5C43" w:rsidRPr="008848A9" w:rsidTr="008C266C">
        <w:tc>
          <w:tcPr>
            <w:tcW w:w="5353" w:type="dxa"/>
          </w:tcPr>
          <w:p w:rsidR="005B5C43" w:rsidRPr="008848A9" w:rsidRDefault="005B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</w:tcPr>
          <w:p w:rsidR="005B5C43" w:rsidRPr="008848A9" w:rsidRDefault="005B5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1417" w:type="dxa"/>
          </w:tcPr>
          <w:p w:rsidR="005B5C43" w:rsidRPr="008848A9" w:rsidRDefault="005B5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383" w:type="dxa"/>
          </w:tcPr>
          <w:p w:rsidR="005B5C43" w:rsidRPr="008848A9" w:rsidRDefault="005B5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2014г. к</w:t>
            </w:r>
          </w:p>
          <w:p w:rsidR="005B5C43" w:rsidRPr="008848A9" w:rsidRDefault="005B5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2013 в %</w:t>
            </w:r>
          </w:p>
        </w:tc>
      </w:tr>
      <w:tr w:rsidR="005B5C43" w:rsidRPr="008848A9" w:rsidTr="005B5C43">
        <w:tc>
          <w:tcPr>
            <w:tcW w:w="9571" w:type="dxa"/>
            <w:gridSpan w:val="4"/>
          </w:tcPr>
          <w:p w:rsidR="005B5C43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B5C43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ромышленность</w:t>
            </w:r>
          </w:p>
        </w:tc>
      </w:tr>
      <w:tr w:rsidR="005B5C43" w:rsidRPr="008848A9" w:rsidTr="008C266C">
        <w:tc>
          <w:tcPr>
            <w:tcW w:w="5353" w:type="dxa"/>
          </w:tcPr>
          <w:p w:rsidR="005B5C43" w:rsidRPr="008848A9" w:rsidRDefault="008C266C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 по добыче полезных ископаемых,  обрабатывающим производствам, производству и распределению электроэнергии, газа и воды, в действующих ценах, тыс. руб. </w:t>
            </w:r>
          </w:p>
        </w:tc>
        <w:tc>
          <w:tcPr>
            <w:tcW w:w="1418" w:type="dxa"/>
          </w:tcPr>
          <w:p w:rsidR="005B5C43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190121</w:t>
            </w:r>
          </w:p>
        </w:tc>
        <w:tc>
          <w:tcPr>
            <w:tcW w:w="1417" w:type="dxa"/>
          </w:tcPr>
          <w:p w:rsidR="005B5C43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157310</w:t>
            </w:r>
          </w:p>
        </w:tc>
        <w:tc>
          <w:tcPr>
            <w:tcW w:w="1383" w:type="dxa"/>
          </w:tcPr>
          <w:p w:rsidR="005B5C43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82,7</w:t>
            </w:r>
          </w:p>
        </w:tc>
      </w:tr>
      <w:tr w:rsidR="008C266C" w:rsidRPr="008848A9" w:rsidTr="008C266C">
        <w:tc>
          <w:tcPr>
            <w:tcW w:w="5353" w:type="dxa"/>
          </w:tcPr>
          <w:p w:rsidR="008C266C" w:rsidRPr="008848A9" w:rsidRDefault="008C266C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 к соответствующему периоду прошлого года, %</w:t>
            </w:r>
          </w:p>
        </w:tc>
        <w:tc>
          <w:tcPr>
            <w:tcW w:w="1418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90,8</w:t>
            </w:r>
          </w:p>
        </w:tc>
        <w:tc>
          <w:tcPr>
            <w:tcW w:w="1417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72,1</w:t>
            </w:r>
          </w:p>
        </w:tc>
        <w:tc>
          <w:tcPr>
            <w:tcW w:w="1383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66C" w:rsidRPr="008848A9" w:rsidTr="00D44F7B">
        <w:tc>
          <w:tcPr>
            <w:tcW w:w="9571" w:type="dxa"/>
            <w:gridSpan w:val="4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продукции в натуральном выражении</w:t>
            </w:r>
          </w:p>
        </w:tc>
      </w:tr>
      <w:tr w:rsidR="008C266C" w:rsidRPr="008848A9" w:rsidTr="008C266C">
        <w:tc>
          <w:tcPr>
            <w:tcW w:w="5353" w:type="dxa"/>
          </w:tcPr>
          <w:p w:rsidR="008C266C" w:rsidRPr="008848A9" w:rsidRDefault="008C266C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тыс. Гкал</w:t>
            </w:r>
          </w:p>
        </w:tc>
        <w:tc>
          <w:tcPr>
            <w:tcW w:w="1418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1417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34,5</w:t>
            </w:r>
          </w:p>
        </w:tc>
        <w:tc>
          <w:tcPr>
            <w:tcW w:w="1383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87,3</w:t>
            </w:r>
          </w:p>
        </w:tc>
      </w:tr>
      <w:tr w:rsidR="008C266C" w:rsidRPr="008848A9" w:rsidTr="008C266C">
        <w:tc>
          <w:tcPr>
            <w:tcW w:w="5353" w:type="dxa"/>
          </w:tcPr>
          <w:p w:rsidR="008C266C" w:rsidRPr="008848A9" w:rsidRDefault="008C266C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Пиломатериалы, тыс. м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1417" w:type="dxa"/>
          </w:tcPr>
          <w:p w:rsidR="008C266C" w:rsidRPr="008848A9" w:rsidRDefault="008C2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383" w:type="dxa"/>
          </w:tcPr>
          <w:p w:rsidR="008C266C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28,6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D431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Древесина топливная, тыс. плотных м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16,7</w:t>
            </w:r>
          </w:p>
        </w:tc>
        <w:tc>
          <w:tcPr>
            <w:tcW w:w="1417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71,9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D431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Бревна хвойных пород, тыс. плотных 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 куб.</w:t>
            </w:r>
          </w:p>
        </w:tc>
        <w:tc>
          <w:tcPr>
            <w:tcW w:w="1418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383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101,3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D431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Материалы строительные нерудные, тыс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уб.м </w:t>
            </w:r>
          </w:p>
        </w:tc>
        <w:tc>
          <w:tcPr>
            <w:tcW w:w="1418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417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1383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D431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Цельномолочная продукция, тонн</w:t>
            </w:r>
          </w:p>
        </w:tc>
        <w:tc>
          <w:tcPr>
            <w:tcW w:w="1418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D431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Масло сливочное, тонн</w:t>
            </w:r>
          </w:p>
        </w:tc>
        <w:tc>
          <w:tcPr>
            <w:tcW w:w="1418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D431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Сыры и продукты сырные, тонн</w:t>
            </w:r>
          </w:p>
        </w:tc>
        <w:tc>
          <w:tcPr>
            <w:tcW w:w="1418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D431A" w:rsidRPr="008848A9" w:rsidRDefault="00AD4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D431A" w:rsidRPr="008848A9" w:rsidTr="008C266C">
        <w:tc>
          <w:tcPr>
            <w:tcW w:w="5353" w:type="dxa"/>
          </w:tcPr>
          <w:p w:rsidR="00AD431A" w:rsidRPr="008848A9" w:rsidRDefault="00A45D9A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Мясо и субпродукты – всего, тонн</w:t>
            </w:r>
          </w:p>
        </w:tc>
        <w:tc>
          <w:tcPr>
            <w:tcW w:w="1418" w:type="dxa"/>
          </w:tcPr>
          <w:p w:rsidR="00AD431A" w:rsidRPr="008848A9" w:rsidRDefault="00471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:rsidR="00AD431A" w:rsidRPr="008848A9" w:rsidRDefault="00471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  <w:tc>
          <w:tcPr>
            <w:tcW w:w="1383" w:type="dxa"/>
          </w:tcPr>
          <w:p w:rsidR="00AD431A" w:rsidRPr="008848A9" w:rsidRDefault="00471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163,2</w:t>
            </w:r>
          </w:p>
        </w:tc>
      </w:tr>
      <w:tr w:rsidR="00471C5E" w:rsidRPr="008848A9" w:rsidTr="008C266C">
        <w:tc>
          <w:tcPr>
            <w:tcW w:w="5353" w:type="dxa"/>
          </w:tcPr>
          <w:p w:rsidR="00471C5E" w:rsidRPr="008848A9" w:rsidRDefault="00471C5E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Хлеб и хлебобулочн</w:t>
            </w:r>
            <w:r w:rsidR="00456D8C" w:rsidRPr="008848A9">
              <w:rPr>
                <w:rFonts w:ascii="Times New Roman" w:hAnsi="Times New Roman" w:cs="Times New Roman"/>
                <w:sz w:val="28"/>
                <w:szCs w:val="28"/>
              </w:rPr>
              <w:t>ые  изделия, всего, тонн</w:t>
            </w:r>
          </w:p>
        </w:tc>
        <w:tc>
          <w:tcPr>
            <w:tcW w:w="1418" w:type="dxa"/>
          </w:tcPr>
          <w:p w:rsidR="00471C5E" w:rsidRPr="008848A9" w:rsidRDefault="0045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629</w:t>
            </w:r>
          </w:p>
        </w:tc>
        <w:tc>
          <w:tcPr>
            <w:tcW w:w="1417" w:type="dxa"/>
          </w:tcPr>
          <w:p w:rsidR="00471C5E" w:rsidRPr="008848A9" w:rsidRDefault="0045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1383" w:type="dxa"/>
          </w:tcPr>
          <w:p w:rsidR="00471C5E" w:rsidRPr="008848A9" w:rsidRDefault="0045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92,2</w:t>
            </w:r>
          </w:p>
        </w:tc>
      </w:tr>
      <w:tr w:rsidR="00456D8C" w:rsidRPr="008848A9" w:rsidTr="008C266C">
        <w:tc>
          <w:tcPr>
            <w:tcW w:w="5353" w:type="dxa"/>
          </w:tcPr>
          <w:p w:rsidR="00456D8C" w:rsidRPr="008848A9" w:rsidRDefault="00456D8C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Мука, тонн</w:t>
            </w:r>
          </w:p>
        </w:tc>
        <w:tc>
          <w:tcPr>
            <w:tcW w:w="1418" w:type="dxa"/>
          </w:tcPr>
          <w:p w:rsidR="00456D8C" w:rsidRPr="008848A9" w:rsidRDefault="0045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56D8C" w:rsidRPr="008848A9" w:rsidRDefault="0045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56D8C" w:rsidRPr="008848A9" w:rsidRDefault="0045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</w:tr>
      <w:tr w:rsidR="00456D8C" w:rsidRPr="008848A9" w:rsidTr="008C266C">
        <w:tc>
          <w:tcPr>
            <w:tcW w:w="5353" w:type="dxa"/>
          </w:tcPr>
          <w:p w:rsidR="00456D8C" w:rsidRPr="008848A9" w:rsidRDefault="00456D8C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Крупа, тонн</w:t>
            </w:r>
          </w:p>
        </w:tc>
        <w:tc>
          <w:tcPr>
            <w:tcW w:w="1418" w:type="dxa"/>
          </w:tcPr>
          <w:p w:rsidR="00456D8C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417" w:type="dxa"/>
          </w:tcPr>
          <w:p w:rsidR="00456D8C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1383" w:type="dxa"/>
          </w:tcPr>
          <w:p w:rsidR="00456D8C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144,2</w:t>
            </w:r>
          </w:p>
        </w:tc>
      </w:tr>
      <w:tr w:rsidR="00F3007B" w:rsidRPr="008848A9" w:rsidTr="00743B7D">
        <w:tc>
          <w:tcPr>
            <w:tcW w:w="9571" w:type="dxa"/>
            <w:gridSpan w:val="4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</w:tr>
      <w:tr w:rsidR="00F3007B" w:rsidRPr="008848A9" w:rsidTr="00743B7D">
        <w:tc>
          <w:tcPr>
            <w:tcW w:w="9571" w:type="dxa"/>
            <w:gridSpan w:val="4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Поголовье скота и производство продукции животноводства во всех категориях хозяйств</w:t>
            </w:r>
          </w:p>
        </w:tc>
      </w:tr>
      <w:tr w:rsidR="00F3007B" w:rsidRPr="008848A9" w:rsidTr="008C266C">
        <w:tc>
          <w:tcPr>
            <w:tcW w:w="5353" w:type="dxa"/>
          </w:tcPr>
          <w:p w:rsidR="00F3007B" w:rsidRPr="008848A9" w:rsidRDefault="00F3007B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– всего, голов</w:t>
            </w:r>
          </w:p>
        </w:tc>
        <w:tc>
          <w:tcPr>
            <w:tcW w:w="1418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18666</w:t>
            </w:r>
          </w:p>
        </w:tc>
        <w:tc>
          <w:tcPr>
            <w:tcW w:w="1417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19010</w:t>
            </w:r>
          </w:p>
        </w:tc>
        <w:tc>
          <w:tcPr>
            <w:tcW w:w="1383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</w:tr>
      <w:tr w:rsidR="00F3007B" w:rsidRPr="008848A9" w:rsidTr="008C266C">
        <w:tc>
          <w:tcPr>
            <w:tcW w:w="5353" w:type="dxa"/>
          </w:tcPr>
          <w:p w:rsidR="00F3007B" w:rsidRPr="008848A9" w:rsidRDefault="00F3007B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т.ч. в сельхозпредприятиях, голов</w:t>
            </w:r>
          </w:p>
        </w:tc>
        <w:tc>
          <w:tcPr>
            <w:tcW w:w="1418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7154</w:t>
            </w:r>
          </w:p>
        </w:tc>
        <w:tc>
          <w:tcPr>
            <w:tcW w:w="1417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7072</w:t>
            </w:r>
          </w:p>
        </w:tc>
        <w:tc>
          <w:tcPr>
            <w:tcW w:w="1383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98,9</w:t>
            </w:r>
          </w:p>
        </w:tc>
      </w:tr>
      <w:tr w:rsidR="00F3007B" w:rsidRPr="008848A9" w:rsidTr="008C266C">
        <w:tc>
          <w:tcPr>
            <w:tcW w:w="5353" w:type="dxa"/>
          </w:tcPr>
          <w:p w:rsidR="00F3007B" w:rsidRPr="008848A9" w:rsidRDefault="00F3007B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Коровы – всего, голов</w:t>
            </w:r>
          </w:p>
        </w:tc>
        <w:tc>
          <w:tcPr>
            <w:tcW w:w="1418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8099</w:t>
            </w:r>
          </w:p>
        </w:tc>
        <w:tc>
          <w:tcPr>
            <w:tcW w:w="1417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8366</w:t>
            </w:r>
          </w:p>
        </w:tc>
        <w:tc>
          <w:tcPr>
            <w:tcW w:w="1383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103,3</w:t>
            </w:r>
          </w:p>
        </w:tc>
      </w:tr>
      <w:tr w:rsidR="00F3007B" w:rsidRPr="008848A9" w:rsidTr="008C266C">
        <w:tc>
          <w:tcPr>
            <w:tcW w:w="5353" w:type="dxa"/>
          </w:tcPr>
          <w:p w:rsidR="00F3007B" w:rsidRPr="008848A9" w:rsidRDefault="00F3007B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 в сельхозпредприятиях, голов</w:t>
            </w:r>
          </w:p>
        </w:tc>
        <w:tc>
          <w:tcPr>
            <w:tcW w:w="1418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2949</w:t>
            </w:r>
          </w:p>
        </w:tc>
        <w:tc>
          <w:tcPr>
            <w:tcW w:w="1417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2954</w:t>
            </w:r>
          </w:p>
        </w:tc>
        <w:tc>
          <w:tcPr>
            <w:tcW w:w="1383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100,2</w:t>
            </w:r>
          </w:p>
        </w:tc>
      </w:tr>
      <w:tr w:rsidR="00F3007B" w:rsidRPr="008848A9" w:rsidTr="008C266C">
        <w:tc>
          <w:tcPr>
            <w:tcW w:w="5353" w:type="dxa"/>
          </w:tcPr>
          <w:p w:rsidR="00F3007B" w:rsidRPr="008848A9" w:rsidRDefault="00F3007B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Свиньи – всего, голов</w:t>
            </w:r>
          </w:p>
        </w:tc>
        <w:tc>
          <w:tcPr>
            <w:tcW w:w="1418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6808</w:t>
            </w:r>
          </w:p>
        </w:tc>
        <w:tc>
          <w:tcPr>
            <w:tcW w:w="1417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4760</w:t>
            </w:r>
          </w:p>
        </w:tc>
        <w:tc>
          <w:tcPr>
            <w:tcW w:w="1383" w:type="dxa"/>
          </w:tcPr>
          <w:p w:rsidR="00F3007B" w:rsidRPr="008848A9" w:rsidRDefault="00F30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69,9</w:t>
            </w:r>
          </w:p>
        </w:tc>
      </w:tr>
      <w:tr w:rsidR="00F3007B" w:rsidRPr="008848A9" w:rsidTr="008C266C">
        <w:tc>
          <w:tcPr>
            <w:tcW w:w="5353" w:type="dxa"/>
          </w:tcPr>
          <w:p w:rsidR="00F3007B" w:rsidRPr="008848A9" w:rsidRDefault="001A6489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Производства скота и птицы на убо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живом весе) – всего, тонн</w:t>
            </w:r>
          </w:p>
        </w:tc>
        <w:tc>
          <w:tcPr>
            <w:tcW w:w="1418" w:type="dxa"/>
          </w:tcPr>
          <w:p w:rsidR="00F3007B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4214</w:t>
            </w:r>
          </w:p>
        </w:tc>
        <w:tc>
          <w:tcPr>
            <w:tcW w:w="1417" w:type="dxa"/>
          </w:tcPr>
          <w:p w:rsidR="00F3007B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4248</w:t>
            </w:r>
          </w:p>
        </w:tc>
        <w:tc>
          <w:tcPr>
            <w:tcW w:w="1383" w:type="dxa"/>
          </w:tcPr>
          <w:p w:rsidR="00F3007B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100,8</w:t>
            </w:r>
          </w:p>
        </w:tc>
      </w:tr>
      <w:tr w:rsidR="001A6489" w:rsidRPr="008848A9" w:rsidTr="008C266C">
        <w:tc>
          <w:tcPr>
            <w:tcW w:w="5353" w:type="dxa"/>
          </w:tcPr>
          <w:p w:rsidR="001A6489" w:rsidRPr="008848A9" w:rsidRDefault="001A6489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т.ч. в сельхозпредприятиях, тонн</w:t>
            </w:r>
          </w:p>
        </w:tc>
        <w:tc>
          <w:tcPr>
            <w:tcW w:w="1418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828</w:t>
            </w:r>
          </w:p>
        </w:tc>
        <w:tc>
          <w:tcPr>
            <w:tcW w:w="1417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383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88,2</w:t>
            </w:r>
          </w:p>
        </w:tc>
      </w:tr>
      <w:tr w:rsidR="001A6489" w:rsidRPr="008848A9" w:rsidTr="008C266C">
        <w:tc>
          <w:tcPr>
            <w:tcW w:w="5353" w:type="dxa"/>
          </w:tcPr>
          <w:p w:rsidR="001A6489" w:rsidRPr="008848A9" w:rsidRDefault="001A6489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Валовой надой молока – всего, тонн</w:t>
            </w:r>
          </w:p>
        </w:tc>
        <w:tc>
          <w:tcPr>
            <w:tcW w:w="1418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25040</w:t>
            </w:r>
          </w:p>
        </w:tc>
        <w:tc>
          <w:tcPr>
            <w:tcW w:w="1417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25878</w:t>
            </w:r>
          </w:p>
        </w:tc>
        <w:tc>
          <w:tcPr>
            <w:tcW w:w="1383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103,3</w:t>
            </w:r>
          </w:p>
        </w:tc>
      </w:tr>
      <w:tr w:rsidR="001A6489" w:rsidRPr="008848A9" w:rsidTr="008C266C">
        <w:tc>
          <w:tcPr>
            <w:tcW w:w="5353" w:type="dxa"/>
          </w:tcPr>
          <w:p w:rsidR="001A6489" w:rsidRPr="008848A9" w:rsidRDefault="001A6489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Надой молока на 1 корову в сельхозпредприятиях, 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18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5639</w:t>
            </w:r>
          </w:p>
        </w:tc>
        <w:tc>
          <w:tcPr>
            <w:tcW w:w="1417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5333</w:t>
            </w:r>
          </w:p>
        </w:tc>
        <w:tc>
          <w:tcPr>
            <w:tcW w:w="1383" w:type="dxa"/>
          </w:tcPr>
          <w:p w:rsidR="001A6489" w:rsidRPr="008848A9" w:rsidRDefault="001A6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94,6</w:t>
            </w:r>
          </w:p>
        </w:tc>
      </w:tr>
      <w:tr w:rsidR="001A6489" w:rsidRPr="008848A9" w:rsidTr="008C266C">
        <w:tc>
          <w:tcPr>
            <w:tcW w:w="5353" w:type="dxa"/>
          </w:tcPr>
          <w:p w:rsidR="001A6489" w:rsidRPr="008848A9" w:rsidRDefault="001A6489" w:rsidP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Закуп</w:t>
            </w:r>
            <w:r w:rsidR="001F5C85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населения</w:t>
            </w:r>
            <w:r w:rsidR="001F5C85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, тыс</w:t>
            </w:r>
            <w:proofErr w:type="gramStart"/>
            <w:r w:rsidR="001F5C85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1F5C85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1A6489" w:rsidRPr="008848A9" w:rsidRDefault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189377</w:t>
            </w:r>
          </w:p>
        </w:tc>
        <w:tc>
          <w:tcPr>
            <w:tcW w:w="1417" w:type="dxa"/>
          </w:tcPr>
          <w:p w:rsidR="001A6489" w:rsidRPr="008848A9" w:rsidRDefault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226113</w:t>
            </w:r>
          </w:p>
        </w:tc>
        <w:tc>
          <w:tcPr>
            <w:tcW w:w="1383" w:type="dxa"/>
          </w:tcPr>
          <w:p w:rsidR="001A6489" w:rsidRPr="008848A9" w:rsidRDefault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119,4</w:t>
            </w:r>
          </w:p>
        </w:tc>
      </w:tr>
      <w:tr w:rsidR="001F5C85" w:rsidRPr="008848A9" w:rsidTr="008C266C">
        <w:tc>
          <w:tcPr>
            <w:tcW w:w="5353" w:type="dxa"/>
          </w:tcPr>
          <w:p w:rsidR="001F5C85" w:rsidRPr="008848A9" w:rsidRDefault="001F5C85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Молоко,</w:t>
            </w:r>
            <w:r w:rsidR="0078407D"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8" w:type="dxa"/>
          </w:tcPr>
          <w:p w:rsidR="001F5C85" w:rsidRPr="008848A9" w:rsidRDefault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956</w:t>
            </w:r>
          </w:p>
        </w:tc>
        <w:tc>
          <w:tcPr>
            <w:tcW w:w="1417" w:type="dxa"/>
          </w:tcPr>
          <w:p w:rsidR="001F5C85" w:rsidRPr="008848A9" w:rsidRDefault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6072</w:t>
            </w:r>
          </w:p>
        </w:tc>
        <w:tc>
          <w:tcPr>
            <w:tcW w:w="1383" w:type="dxa"/>
          </w:tcPr>
          <w:p w:rsidR="001F5C85" w:rsidRPr="008848A9" w:rsidRDefault="001F5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122,5</w:t>
            </w:r>
          </w:p>
        </w:tc>
      </w:tr>
      <w:tr w:rsidR="001F5C85" w:rsidRPr="008848A9" w:rsidTr="008C266C">
        <w:tc>
          <w:tcPr>
            <w:tcW w:w="5353" w:type="dxa"/>
          </w:tcPr>
          <w:p w:rsidR="001F5C85" w:rsidRPr="008848A9" w:rsidRDefault="001F5C85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Скот и птица в живом весе, тонн</w:t>
            </w:r>
          </w:p>
        </w:tc>
        <w:tc>
          <w:tcPr>
            <w:tcW w:w="1418" w:type="dxa"/>
          </w:tcPr>
          <w:p w:rsidR="001F5C85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1878</w:t>
            </w:r>
          </w:p>
        </w:tc>
        <w:tc>
          <w:tcPr>
            <w:tcW w:w="1417" w:type="dxa"/>
          </w:tcPr>
          <w:p w:rsidR="001F5C85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2122</w:t>
            </w:r>
          </w:p>
        </w:tc>
        <w:tc>
          <w:tcPr>
            <w:tcW w:w="1383" w:type="dxa"/>
          </w:tcPr>
          <w:p w:rsidR="001F5C85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113,0</w:t>
            </w:r>
          </w:p>
        </w:tc>
      </w:tr>
      <w:tr w:rsidR="00DE2C18" w:rsidRPr="008848A9" w:rsidTr="0054124F">
        <w:tc>
          <w:tcPr>
            <w:tcW w:w="9571" w:type="dxa"/>
            <w:gridSpan w:val="4"/>
          </w:tcPr>
          <w:p w:rsidR="00DE2C18" w:rsidRPr="008848A9" w:rsidRDefault="00DE2C18" w:rsidP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продукции растениеводства во всех категориях хозяйств</w:t>
            </w:r>
          </w:p>
        </w:tc>
      </w:tr>
      <w:tr w:rsidR="00DE2C18" w:rsidRPr="008848A9" w:rsidTr="008C266C">
        <w:tc>
          <w:tcPr>
            <w:tcW w:w="5353" w:type="dxa"/>
          </w:tcPr>
          <w:p w:rsidR="00DE2C18" w:rsidRPr="008848A9" w:rsidRDefault="00DE2C18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Валовый</w:t>
            </w:r>
            <w:proofErr w:type="spell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сбор зерновых и зернобобовых 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сего, тонн</w:t>
            </w:r>
          </w:p>
        </w:tc>
        <w:tc>
          <w:tcPr>
            <w:tcW w:w="1418" w:type="dxa"/>
          </w:tcPr>
          <w:p w:rsidR="00DE2C18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6513</w:t>
            </w:r>
          </w:p>
        </w:tc>
        <w:tc>
          <w:tcPr>
            <w:tcW w:w="1417" w:type="dxa"/>
          </w:tcPr>
          <w:p w:rsidR="00DE2C18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6538,6</w:t>
            </w:r>
          </w:p>
        </w:tc>
        <w:tc>
          <w:tcPr>
            <w:tcW w:w="1383" w:type="dxa"/>
          </w:tcPr>
          <w:p w:rsidR="00DE2C18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100,4</w:t>
            </w:r>
          </w:p>
        </w:tc>
      </w:tr>
      <w:tr w:rsidR="00DE2C18" w:rsidRPr="008848A9" w:rsidTr="008C266C">
        <w:tc>
          <w:tcPr>
            <w:tcW w:w="5353" w:type="dxa"/>
          </w:tcPr>
          <w:p w:rsidR="00DE2C18" w:rsidRPr="008848A9" w:rsidRDefault="00DE2C18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т.ч. в сельхозпредприятиях, тонн</w:t>
            </w:r>
          </w:p>
        </w:tc>
        <w:tc>
          <w:tcPr>
            <w:tcW w:w="1418" w:type="dxa"/>
          </w:tcPr>
          <w:p w:rsidR="00DE2C18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3548</w:t>
            </w:r>
          </w:p>
        </w:tc>
        <w:tc>
          <w:tcPr>
            <w:tcW w:w="1417" w:type="dxa"/>
          </w:tcPr>
          <w:p w:rsidR="00DE2C18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2766,6</w:t>
            </w:r>
          </w:p>
        </w:tc>
        <w:tc>
          <w:tcPr>
            <w:tcW w:w="1383" w:type="dxa"/>
          </w:tcPr>
          <w:p w:rsidR="00DE2C18" w:rsidRPr="008848A9" w:rsidRDefault="00DE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78,0</w:t>
            </w:r>
          </w:p>
        </w:tc>
      </w:tr>
      <w:tr w:rsidR="00DE2C18" w:rsidRPr="008848A9" w:rsidTr="008C266C">
        <w:tc>
          <w:tcPr>
            <w:tcW w:w="5353" w:type="dxa"/>
          </w:tcPr>
          <w:p w:rsidR="00DE2C18" w:rsidRPr="008848A9" w:rsidRDefault="00DE2C18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крестьянских (фермерских) хозяйствах,</w:t>
            </w:r>
            <w:r w:rsidR="00DE6975"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8" w:type="dxa"/>
          </w:tcPr>
          <w:p w:rsidR="00DE2C18" w:rsidRPr="008848A9" w:rsidRDefault="00DE6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2965</w:t>
            </w:r>
          </w:p>
        </w:tc>
        <w:tc>
          <w:tcPr>
            <w:tcW w:w="1417" w:type="dxa"/>
          </w:tcPr>
          <w:p w:rsidR="00DE2C18" w:rsidRPr="008848A9" w:rsidRDefault="00DE6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3772,1</w:t>
            </w:r>
          </w:p>
        </w:tc>
        <w:tc>
          <w:tcPr>
            <w:tcW w:w="1383" w:type="dxa"/>
          </w:tcPr>
          <w:p w:rsidR="00DE2C18" w:rsidRPr="008848A9" w:rsidRDefault="00DE6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127,2</w:t>
            </w:r>
          </w:p>
        </w:tc>
      </w:tr>
      <w:tr w:rsidR="00DE6975" w:rsidRPr="008848A9" w:rsidTr="008C266C">
        <w:tc>
          <w:tcPr>
            <w:tcW w:w="5353" w:type="dxa"/>
          </w:tcPr>
          <w:p w:rsidR="00DE6975" w:rsidRPr="008848A9" w:rsidRDefault="00DE6975" w:rsidP="008C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 – всего, </w:t>
            </w:r>
            <w:proofErr w:type="spell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1418" w:type="dxa"/>
          </w:tcPr>
          <w:p w:rsidR="00DE6975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211,5</w:t>
            </w:r>
          </w:p>
        </w:tc>
        <w:tc>
          <w:tcPr>
            <w:tcW w:w="1417" w:type="dxa"/>
          </w:tcPr>
          <w:p w:rsidR="00DE6975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213,1</w:t>
            </w:r>
          </w:p>
        </w:tc>
        <w:tc>
          <w:tcPr>
            <w:tcW w:w="1383" w:type="dxa"/>
          </w:tcPr>
          <w:p w:rsidR="00DE6975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100,8</w:t>
            </w:r>
          </w:p>
        </w:tc>
      </w:tr>
      <w:tr w:rsidR="00EF1EBC" w:rsidRPr="008848A9" w:rsidTr="00BF5998">
        <w:tc>
          <w:tcPr>
            <w:tcW w:w="9571" w:type="dxa"/>
            <w:gridSpan w:val="4"/>
          </w:tcPr>
          <w:p w:rsidR="00EF1EBC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EF1EBC" w:rsidRPr="008848A9" w:rsidTr="008C266C">
        <w:tc>
          <w:tcPr>
            <w:tcW w:w="5353" w:type="dxa"/>
          </w:tcPr>
          <w:p w:rsidR="00EF1EBC" w:rsidRPr="008848A9" w:rsidRDefault="00EF1EB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(включают объемы, выполняемые дорожными, строительными организациями, индивидуальными застройщиками</w:t>
            </w:r>
            <w:proofErr w:type="gramEnd"/>
          </w:p>
        </w:tc>
        <w:tc>
          <w:tcPr>
            <w:tcW w:w="1418" w:type="dxa"/>
          </w:tcPr>
          <w:p w:rsidR="00EF1EBC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1EBC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F1EBC" w:rsidRPr="008848A9" w:rsidRDefault="00EF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EBC" w:rsidRPr="008848A9" w:rsidTr="008C266C">
        <w:tc>
          <w:tcPr>
            <w:tcW w:w="5353" w:type="dxa"/>
          </w:tcPr>
          <w:p w:rsidR="00EF1EBC" w:rsidRPr="008848A9" w:rsidRDefault="00EF1EB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действующих ценах, млн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EF1EBC" w:rsidRPr="008848A9" w:rsidRDefault="004B2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173,2</w:t>
            </w:r>
          </w:p>
        </w:tc>
        <w:tc>
          <w:tcPr>
            <w:tcW w:w="1417" w:type="dxa"/>
          </w:tcPr>
          <w:p w:rsidR="00EF1EBC" w:rsidRPr="008848A9" w:rsidRDefault="004B2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170,5</w:t>
            </w:r>
          </w:p>
        </w:tc>
        <w:tc>
          <w:tcPr>
            <w:tcW w:w="1383" w:type="dxa"/>
          </w:tcPr>
          <w:p w:rsidR="00EF1EBC" w:rsidRPr="008848A9" w:rsidRDefault="004B2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98,4</w:t>
            </w:r>
          </w:p>
        </w:tc>
      </w:tr>
      <w:tr w:rsidR="004B2743" w:rsidRPr="008848A9" w:rsidTr="008C266C">
        <w:tc>
          <w:tcPr>
            <w:tcW w:w="5353" w:type="dxa"/>
          </w:tcPr>
          <w:p w:rsidR="004B2743" w:rsidRPr="008848A9" w:rsidRDefault="004B2743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Ввод в действие общей площади</w:t>
            </w:r>
            <w:r w:rsidR="00036281"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</w:t>
            </w:r>
            <w:proofErr w:type="gramStart"/>
            <w:r w:rsidR="00036281"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36281"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кв. м.</w:t>
            </w:r>
          </w:p>
        </w:tc>
        <w:tc>
          <w:tcPr>
            <w:tcW w:w="1418" w:type="dxa"/>
          </w:tcPr>
          <w:p w:rsidR="004B2743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1348</w:t>
            </w:r>
          </w:p>
        </w:tc>
        <w:tc>
          <w:tcPr>
            <w:tcW w:w="1417" w:type="dxa"/>
          </w:tcPr>
          <w:p w:rsidR="004B2743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1266</w:t>
            </w:r>
          </w:p>
        </w:tc>
        <w:tc>
          <w:tcPr>
            <w:tcW w:w="1383" w:type="dxa"/>
          </w:tcPr>
          <w:p w:rsidR="004B2743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93,9</w:t>
            </w:r>
          </w:p>
        </w:tc>
      </w:tr>
      <w:tr w:rsidR="00036281" w:rsidRPr="008848A9" w:rsidTr="008C266C">
        <w:tc>
          <w:tcPr>
            <w:tcW w:w="5353" w:type="dxa"/>
          </w:tcPr>
          <w:p w:rsidR="00036281" w:rsidRPr="008848A9" w:rsidRDefault="00036281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В т.ч. индивидуальное строительство, кв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8" w:type="dxa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1417" w:type="dxa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552</w:t>
            </w:r>
          </w:p>
        </w:tc>
        <w:tc>
          <w:tcPr>
            <w:tcW w:w="1383" w:type="dxa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101,3</w:t>
            </w:r>
          </w:p>
        </w:tc>
      </w:tr>
      <w:tr w:rsidR="00036281" w:rsidRPr="008848A9" w:rsidTr="00A31803">
        <w:tc>
          <w:tcPr>
            <w:tcW w:w="9571" w:type="dxa"/>
            <w:gridSpan w:val="4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Рынок труда</w:t>
            </w:r>
          </w:p>
        </w:tc>
      </w:tr>
      <w:tr w:rsidR="00036281" w:rsidRPr="008848A9" w:rsidTr="008C266C">
        <w:tc>
          <w:tcPr>
            <w:tcW w:w="5353" w:type="dxa"/>
          </w:tcPr>
          <w:p w:rsidR="00036281" w:rsidRPr="008848A9" w:rsidRDefault="00036281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 чел</w:t>
            </w:r>
          </w:p>
        </w:tc>
        <w:tc>
          <w:tcPr>
            <w:tcW w:w="1418" w:type="dxa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11833</w:t>
            </w:r>
          </w:p>
        </w:tc>
        <w:tc>
          <w:tcPr>
            <w:tcW w:w="1417" w:type="dxa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11633</w:t>
            </w:r>
          </w:p>
        </w:tc>
        <w:tc>
          <w:tcPr>
            <w:tcW w:w="1383" w:type="dxa"/>
          </w:tcPr>
          <w:p w:rsidR="00036281" w:rsidRPr="008848A9" w:rsidRDefault="0003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98,3</w:t>
            </w:r>
          </w:p>
        </w:tc>
      </w:tr>
      <w:tr w:rsidR="00036281" w:rsidRPr="008848A9" w:rsidTr="008C266C">
        <w:tc>
          <w:tcPr>
            <w:tcW w:w="5353" w:type="dxa"/>
          </w:tcPr>
          <w:p w:rsidR="00036281" w:rsidRPr="008848A9" w:rsidRDefault="00036281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Среднемесячные доходы на душу населения, руб.</w:t>
            </w:r>
          </w:p>
        </w:tc>
        <w:tc>
          <w:tcPr>
            <w:tcW w:w="1418" w:type="dxa"/>
          </w:tcPr>
          <w:p w:rsidR="00036281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11420</w:t>
            </w:r>
          </w:p>
        </w:tc>
        <w:tc>
          <w:tcPr>
            <w:tcW w:w="1417" w:type="dxa"/>
          </w:tcPr>
          <w:p w:rsidR="00036281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13089</w:t>
            </w:r>
          </w:p>
        </w:tc>
        <w:tc>
          <w:tcPr>
            <w:tcW w:w="1383" w:type="dxa"/>
          </w:tcPr>
          <w:p w:rsidR="00036281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114,6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по территори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всего, чел.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2712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2592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95,6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Фонд оплаты труда начисленный – всего, тыс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395889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440290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111,2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работника, руб.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12165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14155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116,4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Просроченная задолженность по заработной плате, тыс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 на конец периода, чел.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72,3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безработицы на конец периода, %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4B46C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мест, мест</w:t>
            </w:r>
          </w:p>
        </w:tc>
        <w:tc>
          <w:tcPr>
            <w:tcW w:w="1418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4B46CC" w:rsidRPr="008848A9" w:rsidRDefault="004B4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4B46CC" w:rsidRPr="008848A9" w:rsidTr="00733AB3">
        <w:tc>
          <w:tcPr>
            <w:tcW w:w="9571" w:type="dxa"/>
            <w:gridSpan w:val="4"/>
          </w:tcPr>
          <w:p w:rsidR="004B46CC" w:rsidRPr="008848A9" w:rsidRDefault="00784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Потребительский рынок</w:t>
            </w:r>
          </w:p>
        </w:tc>
      </w:tr>
      <w:tr w:rsidR="004B46CC" w:rsidRPr="008848A9" w:rsidTr="008C266C">
        <w:tc>
          <w:tcPr>
            <w:tcW w:w="5353" w:type="dxa"/>
          </w:tcPr>
          <w:p w:rsidR="004B46CC" w:rsidRPr="008848A9" w:rsidRDefault="0078407D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  <w:r w:rsidR="00166312" w:rsidRPr="008848A9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418" w:type="dxa"/>
          </w:tcPr>
          <w:p w:rsidR="004B46CC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432,2</w:t>
            </w:r>
          </w:p>
        </w:tc>
        <w:tc>
          <w:tcPr>
            <w:tcW w:w="1417" w:type="dxa"/>
          </w:tcPr>
          <w:p w:rsidR="004B46CC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542,5</w:t>
            </w:r>
          </w:p>
        </w:tc>
        <w:tc>
          <w:tcPr>
            <w:tcW w:w="1383" w:type="dxa"/>
          </w:tcPr>
          <w:p w:rsidR="004B46CC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125,5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объема, %</w:t>
            </w:r>
          </w:p>
        </w:tc>
        <w:tc>
          <w:tcPr>
            <w:tcW w:w="1418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101,5</w:t>
            </w:r>
          </w:p>
        </w:tc>
        <w:tc>
          <w:tcPr>
            <w:tcW w:w="1417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115,9</w:t>
            </w:r>
          </w:p>
        </w:tc>
        <w:tc>
          <w:tcPr>
            <w:tcW w:w="1383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питания, млн. руб.</w:t>
            </w:r>
          </w:p>
        </w:tc>
        <w:tc>
          <w:tcPr>
            <w:tcW w:w="1418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417" w:type="dxa"/>
          </w:tcPr>
          <w:p w:rsidR="00166312" w:rsidRPr="008848A9" w:rsidRDefault="00166312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1383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108,7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объема, %</w:t>
            </w:r>
          </w:p>
        </w:tc>
        <w:tc>
          <w:tcPr>
            <w:tcW w:w="1418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80,1</w:t>
            </w:r>
          </w:p>
        </w:tc>
        <w:tc>
          <w:tcPr>
            <w:tcW w:w="1417" w:type="dxa"/>
          </w:tcPr>
          <w:p w:rsidR="00166312" w:rsidRPr="008848A9" w:rsidRDefault="00166312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98,4</w:t>
            </w:r>
          </w:p>
        </w:tc>
        <w:tc>
          <w:tcPr>
            <w:tcW w:w="1383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Платные услуги населению, млн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76,3</w:t>
            </w:r>
          </w:p>
        </w:tc>
        <w:tc>
          <w:tcPr>
            <w:tcW w:w="1417" w:type="dxa"/>
          </w:tcPr>
          <w:p w:rsidR="00166312" w:rsidRPr="008848A9" w:rsidRDefault="00166312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85,6</w:t>
            </w:r>
          </w:p>
        </w:tc>
        <w:tc>
          <w:tcPr>
            <w:tcW w:w="1383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112,2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Платные услуги на душу населения, руб</w:t>
            </w:r>
            <w:r w:rsidR="00974DEA" w:rsidRPr="00884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6448</w:t>
            </w:r>
          </w:p>
        </w:tc>
        <w:tc>
          <w:tcPr>
            <w:tcW w:w="1417" w:type="dxa"/>
          </w:tcPr>
          <w:p w:rsidR="00166312" w:rsidRPr="008848A9" w:rsidRDefault="00166312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7358,4</w:t>
            </w:r>
          </w:p>
        </w:tc>
        <w:tc>
          <w:tcPr>
            <w:tcW w:w="1383" w:type="dxa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114,1</w:t>
            </w:r>
          </w:p>
        </w:tc>
      </w:tr>
      <w:tr w:rsidR="00166312" w:rsidRPr="008848A9" w:rsidTr="00DD1962">
        <w:tc>
          <w:tcPr>
            <w:tcW w:w="9571" w:type="dxa"/>
            <w:gridSpan w:val="4"/>
          </w:tcPr>
          <w:p w:rsidR="00166312" w:rsidRPr="008848A9" w:rsidRDefault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Дислокация организаций розничной торговли и общепита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действующих магазинов – всего, ед.</w:t>
            </w:r>
          </w:p>
        </w:tc>
        <w:tc>
          <w:tcPr>
            <w:tcW w:w="1418" w:type="dxa"/>
          </w:tcPr>
          <w:p w:rsidR="00166312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417" w:type="dxa"/>
          </w:tcPr>
          <w:p w:rsidR="00166312" w:rsidRPr="008848A9" w:rsidRDefault="00166312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0BC4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383" w:type="dxa"/>
          </w:tcPr>
          <w:p w:rsidR="00166312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118,6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продовольственных</w:t>
            </w:r>
            <w:proofErr w:type="gramEnd"/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418" w:type="dxa"/>
          </w:tcPr>
          <w:p w:rsidR="00166312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66312" w:rsidRPr="008848A9" w:rsidRDefault="00A60BC4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166312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166312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Промышленных, ед.</w:t>
            </w:r>
          </w:p>
        </w:tc>
        <w:tc>
          <w:tcPr>
            <w:tcW w:w="1418" w:type="dxa"/>
          </w:tcPr>
          <w:p w:rsidR="00166312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166312" w:rsidRPr="008848A9" w:rsidRDefault="00A60BC4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383" w:type="dxa"/>
          </w:tcPr>
          <w:p w:rsidR="00166312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156,4</w:t>
            </w:r>
          </w:p>
        </w:tc>
      </w:tr>
      <w:tr w:rsidR="00166312" w:rsidRPr="008848A9" w:rsidTr="008C266C">
        <w:tc>
          <w:tcPr>
            <w:tcW w:w="5353" w:type="dxa"/>
          </w:tcPr>
          <w:p w:rsidR="00166312" w:rsidRPr="008848A9" w:rsidRDefault="00ED672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Смешанных, ед.</w:t>
            </w:r>
          </w:p>
        </w:tc>
        <w:tc>
          <w:tcPr>
            <w:tcW w:w="1418" w:type="dxa"/>
          </w:tcPr>
          <w:p w:rsidR="00166312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166312" w:rsidRPr="008848A9" w:rsidRDefault="00ED672C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60BC4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166312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104,4</w:t>
            </w:r>
          </w:p>
        </w:tc>
      </w:tr>
      <w:tr w:rsidR="00ED672C" w:rsidRPr="008848A9" w:rsidTr="008C266C">
        <w:tc>
          <w:tcPr>
            <w:tcW w:w="5353" w:type="dxa"/>
          </w:tcPr>
          <w:p w:rsidR="00ED672C" w:rsidRPr="008848A9" w:rsidRDefault="00ED672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Общая торговая площадь действующих магазинов, кв.м.</w:t>
            </w:r>
          </w:p>
        </w:tc>
        <w:tc>
          <w:tcPr>
            <w:tcW w:w="1418" w:type="dxa"/>
          </w:tcPr>
          <w:p w:rsidR="00ED672C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6462,6</w:t>
            </w:r>
          </w:p>
        </w:tc>
        <w:tc>
          <w:tcPr>
            <w:tcW w:w="1417" w:type="dxa"/>
          </w:tcPr>
          <w:p w:rsidR="00ED672C" w:rsidRPr="008848A9" w:rsidRDefault="00A60BC4" w:rsidP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7655,7</w:t>
            </w:r>
          </w:p>
        </w:tc>
        <w:tc>
          <w:tcPr>
            <w:tcW w:w="1383" w:type="dxa"/>
          </w:tcPr>
          <w:p w:rsidR="00ED672C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118,5</w:t>
            </w:r>
          </w:p>
        </w:tc>
      </w:tr>
      <w:tr w:rsidR="00ED672C" w:rsidRPr="008848A9" w:rsidTr="008C266C">
        <w:tc>
          <w:tcPr>
            <w:tcW w:w="5353" w:type="dxa"/>
          </w:tcPr>
          <w:p w:rsidR="00ED672C" w:rsidRPr="008848A9" w:rsidRDefault="00ED672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Общедоступная сеть предприятий общественного питания – всего, ед.</w:t>
            </w:r>
          </w:p>
        </w:tc>
        <w:tc>
          <w:tcPr>
            <w:tcW w:w="1418" w:type="dxa"/>
          </w:tcPr>
          <w:p w:rsidR="00ED672C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D672C" w:rsidRPr="008848A9" w:rsidRDefault="00A60BC4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D672C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ED672C" w:rsidRPr="008848A9" w:rsidTr="008C266C">
        <w:tc>
          <w:tcPr>
            <w:tcW w:w="5353" w:type="dxa"/>
          </w:tcPr>
          <w:p w:rsidR="00ED672C" w:rsidRPr="008848A9" w:rsidRDefault="00ED672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Столовые учебных заведений, организаций</w:t>
            </w:r>
          </w:p>
        </w:tc>
        <w:tc>
          <w:tcPr>
            <w:tcW w:w="1418" w:type="dxa"/>
          </w:tcPr>
          <w:p w:rsidR="00ED672C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0BC4"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D672C" w:rsidRPr="008848A9" w:rsidRDefault="00ED672C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ED672C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ED672C" w:rsidRPr="008848A9" w:rsidTr="008C266C">
        <w:tc>
          <w:tcPr>
            <w:tcW w:w="5353" w:type="dxa"/>
          </w:tcPr>
          <w:p w:rsidR="00ED672C" w:rsidRPr="008848A9" w:rsidRDefault="00ED672C" w:rsidP="0038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sz w:val="28"/>
                <w:szCs w:val="28"/>
              </w:rPr>
              <w:t>Число объектов бытового обслуживания населения</w:t>
            </w:r>
          </w:p>
        </w:tc>
        <w:tc>
          <w:tcPr>
            <w:tcW w:w="1418" w:type="dxa"/>
          </w:tcPr>
          <w:p w:rsidR="00ED672C" w:rsidRPr="008848A9" w:rsidRDefault="00316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ED672C" w:rsidRPr="008848A9" w:rsidRDefault="00A60BC4" w:rsidP="00166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83" w:type="dxa"/>
          </w:tcPr>
          <w:p w:rsidR="00ED672C" w:rsidRPr="008848A9" w:rsidRDefault="00A6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8A9">
              <w:rPr>
                <w:rFonts w:ascii="Times New Roman" w:hAnsi="Times New Roman" w:cs="Times New Roman"/>
                <w:b/>
                <w:sz w:val="28"/>
                <w:szCs w:val="28"/>
              </w:rPr>
              <w:t>60,7</w:t>
            </w:r>
          </w:p>
        </w:tc>
      </w:tr>
    </w:tbl>
    <w:p w:rsidR="005B5C43" w:rsidRPr="008848A9" w:rsidRDefault="00ED672C">
      <w:pPr>
        <w:rPr>
          <w:rFonts w:ascii="Times New Roman" w:hAnsi="Times New Roman" w:cs="Times New Roman"/>
          <w:b/>
          <w:sz w:val="28"/>
          <w:szCs w:val="28"/>
        </w:rPr>
      </w:pPr>
      <w:r w:rsidRPr="008848A9">
        <w:rPr>
          <w:rFonts w:ascii="Times New Roman" w:hAnsi="Times New Roman" w:cs="Times New Roman"/>
          <w:b/>
          <w:sz w:val="28"/>
          <w:szCs w:val="28"/>
        </w:rPr>
        <w:t xml:space="preserve">Экономическое состояние </w:t>
      </w:r>
    </w:p>
    <w:p w:rsidR="00ED672C" w:rsidRPr="008848A9" w:rsidRDefault="003E420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По итогам 2014 года сальдированный финансовый результат крупных и средних организаций района составил 529 млн. рублей. Доходы консолидированного бюджета Чарышского района увеличились в 1,5 раза и составили</w:t>
      </w:r>
      <w:r w:rsidR="00816E57" w:rsidRPr="008848A9">
        <w:rPr>
          <w:rFonts w:ascii="Times New Roman" w:hAnsi="Times New Roman" w:cs="Times New Roman"/>
          <w:sz w:val="28"/>
          <w:szCs w:val="28"/>
        </w:rPr>
        <w:t xml:space="preserve"> – </w:t>
      </w:r>
      <w:r w:rsidR="00C20131" w:rsidRPr="008848A9">
        <w:rPr>
          <w:rFonts w:ascii="Times New Roman" w:hAnsi="Times New Roman" w:cs="Times New Roman"/>
          <w:sz w:val="28"/>
          <w:szCs w:val="28"/>
        </w:rPr>
        <w:t>360,0млн</w:t>
      </w:r>
      <w:proofErr w:type="gramStart"/>
      <w:r w:rsidR="00C20131" w:rsidRPr="008848A9">
        <w:rPr>
          <w:rFonts w:ascii="Times New Roman" w:hAnsi="Times New Roman" w:cs="Times New Roman"/>
          <w:sz w:val="28"/>
          <w:szCs w:val="28"/>
        </w:rPr>
        <w:t>.</w:t>
      </w:r>
      <w:r w:rsidR="00816E57" w:rsidRPr="00884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6E57" w:rsidRPr="008848A9">
        <w:rPr>
          <w:rFonts w:ascii="Times New Roman" w:hAnsi="Times New Roman" w:cs="Times New Roman"/>
          <w:sz w:val="28"/>
          <w:szCs w:val="28"/>
        </w:rPr>
        <w:t>уб., в том числе налоговые и неналоговые поступления 53619 тыс. рублей;</w:t>
      </w:r>
    </w:p>
    <w:p w:rsidR="003E4201" w:rsidRPr="008848A9" w:rsidRDefault="003E420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Наибольший  прирост поступлений в бюджет наблюдается по ЕНВД (на 23,7%)</w:t>
      </w:r>
    </w:p>
    <w:p w:rsidR="003E4201" w:rsidRPr="008848A9" w:rsidRDefault="003E420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Дополнительно поступили межбюджетные трансферты на восстановление поврежденных в результате паводка объектов дорожного строительства (52 млн</w:t>
      </w:r>
      <w:proofErr w:type="gramStart"/>
      <w:r w:rsidRPr="008848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48A9">
        <w:rPr>
          <w:rFonts w:ascii="Times New Roman" w:hAnsi="Times New Roman" w:cs="Times New Roman"/>
          <w:sz w:val="28"/>
          <w:szCs w:val="28"/>
        </w:rPr>
        <w:t>ублей);</w:t>
      </w:r>
    </w:p>
    <w:p w:rsidR="003E4201" w:rsidRPr="008848A9" w:rsidRDefault="003E420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 xml:space="preserve">На </w:t>
      </w:r>
      <w:r w:rsidR="00C20131" w:rsidRPr="008848A9">
        <w:rPr>
          <w:rFonts w:ascii="Times New Roman" w:hAnsi="Times New Roman" w:cs="Times New Roman"/>
          <w:sz w:val="28"/>
          <w:szCs w:val="28"/>
        </w:rPr>
        <w:t>ликвидацию</w:t>
      </w:r>
      <w:r w:rsidRPr="008848A9">
        <w:rPr>
          <w:rFonts w:ascii="Times New Roman" w:hAnsi="Times New Roman" w:cs="Times New Roman"/>
          <w:sz w:val="28"/>
          <w:szCs w:val="28"/>
        </w:rPr>
        <w:t xml:space="preserve"> последствий паводка  из резервного фонда</w:t>
      </w:r>
      <w:r w:rsidR="00C20131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C20131" w:rsidRPr="008848A9">
        <w:rPr>
          <w:rFonts w:ascii="Times New Roman" w:hAnsi="Times New Roman" w:cs="Times New Roman"/>
          <w:sz w:val="28"/>
          <w:szCs w:val="28"/>
        </w:rPr>
        <w:t>П</w:t>
      </w:r>
      <w:r w:rsidRPr="008848A9">
        <w:rPr>
          <w:rFonts w:ascii="Times New Roman" w:hAnsi="Times New Roman" w:cs="Times New Roman"/>
          <w:sz w:val="28"/>
          <w:szCs w:val="28"/>
        </w:rPr>
        <w:t>равительства</w:t>
      </w:r>
      <w:r w:rsidR="00C20131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</w:rPr>
        <w:t>РФ (66 млн. руб</w:t>
      </w:r>
      <w:r w:rsidR="00C20131" w:rsidRPr="008848A9">
        <w:rPr>
          <w:rFonts w:ascii="Times New Roman" w:hAnsi="Times New Roman" w:cs="Times New Roman"/>
          <w:sz w:val="28"/>
          <w:szCs w:val="28"/>
        </w:rPr>
        <w:t>.)</w:t>
      </w:r>
    </w:p>
    <w:p w:rsidR="00816E57" w:rsidRPr="008848A9" w:rsidRDefault="00C2013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 xml:space="preserve">Расходная часть бюджета  </w:t>
      </w:r>
      <w:proofErr w:type="gramStart"/>
      <w:r w:rsidRPr="008848A9">
        <w:rPr>
          <w:rFonts w:ascii="Times New Roman" w:hAnsi="Times New Roman" w:cs="Times New Roman"/>
          <w:sz w:val="28"/>
          <w:szCs w:val="28"/>
        </w:rPr>
        <w:t>увеличилась в 1,5 раза  составила</w:t>
      </w:r>
      <w:proofErr w:type="gramEnd"/>
      <w:r w:rsidRPr="008848A9">
        <w:rPr>
          <w:rFonts w:ascii="Times New Roman" w:hAnsi="Times New Roman" w:cs="Times New Roman"/>
          <w:sz w:val="28"/>
          <w:szCs w:val="28"/>
        </w:rPr>
        <w:t xml:space="preserve"> 356,1 млн. рублей. </w:t>
      </w:r>
    </w:p>
    <w:p w:rsidR="00C20131" w:rsidRPr="008848A9" w:rsidRDefault="00C2013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lastRenderedPageBreak/>
        <w:t>Основная часть бюджетных средств направлена в социально- культурную сферу (45,2%), на развитие экономики (20,5%), на ликвидацию последствий паводка (18,8%)</w:t>
      </w:r>
      <w:r w:rsidR="001C5D08" w:rsidRPr="008848A9">
        <w:rPr>
          <w:rFonts w:ascii="Times New Roman" w:hAnsi="Times New Roman" w:cs="Times New Roman"/>
          <w:sz w:val="28"/>
          <w:szCs w:val="28"/>
        </w:rPr>
        <w:t>.</w:t>
      </w:r>
    </w:p>
    <w:p w:rsidR="001C5D08" w:rsidRPr="008848A9" w:rsidRDefault="001C5D08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Утвержденный бюджет  2015 года сохранил свою социальную направленность</w:t>
      </w:r>
      <w:r w:rsidR="00776E6A" w:rsidRPr="008848A9">
        <w:rPr>
          <w:rFonts w:ascii="Times New Roman" w:hAnsi="Times New Roman" w:cs="Times New Roman"/>
          <w:sz w:val="28"/>
          <w:szCs w:val="28"/>
        </w:rPr>
        <w:t>.</w:t>
      </w:r>
    </w:p>
    <w:p w:rsidR="00816E57" w:rsidRPr="008848A9" w:rsidRDefault="00816E57">
      <w:pPr>
        <w:rPr>
          <w:rFonts w:ascii="Times New Roman" w:hAnsi="Times New Roman" w:cs="Times New Roman"/>
          <w:b/>
          <w:sz w:val="28"/>
          <w:szCs w:val="28"/>
        </w:rPr>
      </w:pPr>
      <w:r w:rsidRPr="008848A9">
        <w:rPr>
          <w:rFonts w:ascii="Times New Roman" w:hAnsi="Times New Roman" w:cs="Times New Roman"/>
          <w:b/>
          <w:sz w:val="28"/>
          <w:szCs w:val="28"/>
        </w:rPr>
        <w:t>Муниципальная собственность</w:t>
      </w:r>
    </w:p>
    <w:p w:rsidR="00816E57" w:rsidRPr="008848A9" w:rsidRDefault="00816E57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- количество муниципальных унитарных предприятий –</w:t>
      </w:r>
      <w:r w:rsidR="00A807C0" w:rsidRPr="008848A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16E57" w:rsidRPr="008848A9" w:rsidRDefault="00816E57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 xml:space="preserve">-количество муниципальных учреждений – </w:t>
      </w:r>
      <w:r w:rsidR="00A807C0" w:rsidRPr="008848A9">
        <w:rPr>
          <w:rFonts w:ascii="Times New Roman" w:hAnsi="Times New Roman" w:cs="Times New Roman"/>
          <w:sz w:val="28"/>
          <w:szCs w:val="28"/>
        </w:rPr>
        <w:t>73</w:t>
      </w:r>
    </w:p>
    <w:p w:rsidR="00816E57" w:rsidRPr="008848A9" w:rsidRDefault="00816E57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-</w:t>
      </w:r>
      <w:r w:rsidR="006058F3" w:rsidRPr="008848A9">
        <w:rPr>
          <w:rFonts w:ascii="Times New Roman" w:hAnsi="Times New Roman" w:cs="Times New Roman"/>
          <w:sz w:val="28"/>
          <w:szCs w:val="28"/>
        </w:rPr>
        <w:t xml:space="preserve"> балансовая стоимость имущества, н</w:t>
      </w:r>
      <w:r w:rsidRPr="008848A9">
        <w:rPr>
          <w:rFonts w:ascii="Times New Roman" w:hAnsi="Times New Roman" w:cs="Times New Roman"/>
          <w:sz w:val="28"/>
          <w:szCs w:val="28"/>
        </w:rPr>
        <w:t xml:space="preserve">аходящегося в собственности </w:t>
      </w:r>
      <w:r w:rsidR="006058F3" w:rsidRPr="008848A9">
        <w:rPr>
          <w:rFonts w:ascii="Times New Roman" w:hAnsi="Times New Roman" w:cs="Times New Roman"/>
          <w:sz w:val="28"/>
          <w:szCs w:val="28"/>
        </w:rPr>
        <w:t>–</w:t>
      </w:r>
      <w:r w:rsidR="005F70BA" w:rsidRPr="008848A9">
        <w:rPr>
          <w:rFonts w:ascii="Times New Roman" w:hAnsi="Times New Roman" w:cs="Times New Roman"/>
          <w:sz w:val="28"/>
          <w:szCs w:val="28"/>
        </w:rPr>
        <w:t xml:space="preserve"> 321765 тыс.</w:t>
      </w:r>
      <w:r w:rsidR="00DF1467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5F70BA" w:rsidRPr="008848A9">
        <w:rPr>
          <w:rFonts w:ascii="Times New Roman" w:hAnsi="Times New Roman" w:cs="Times New Roman"/>
          <w:sz w:val="28"/>
          <w:szCs w:val="28"/>
        </w:rPr>
        <w:t>руб</w:t>
      </w:r>
      <w:r w:rsidR="00AD01C6" w:rsidRPr="008848A9">
        <w:rPr>
          <w:rFonts w:ascii="Times New Roman" w:hAnsi="Times New Roman" w:cs="Times New Roman"/>
          <w:sz w:val="28"/>
          <w:szCs w:val="28"/>
        </w:rPr>
        <w:t>.</w:t>
      </w:r>
    </w:p>
    <w:p w:rsidR="006058F3" w:rsidRPr="008848A9" w:rsidRDefault="006058F3">
      <w:pPr>
        <w:rPr>
          <w:rFonts w:ascii="Times New Roman" w:hAnsi="Times New Roman" w:cs="Times New Roman"/>
          <w:b/>
          <w:sz w:val="28"/>
          <w:szCs w:val="28"/>
        </w:rPr>
      </w:pPr>
      <w:r w:rsidRPr="008848A9">
        <w:rPr>
          <w:rFonts w:ascii="Times New Roman" w:hAnsi="Times New Roman" w:cs="Times New Roman"/>
          <w:b/>
          <w:sz w:val="28"/>
          <w:szCs w:val="28"/>
        </w:rPr>
        <w:t>Социально – политическая обстановка  в Чарышском районе</w:t>
      </w:r>
    </w:p>
    <w:p w:rsidR="003D2D7B" w:rsidRPr="008848A9" w:rsidRDefault="000D1A1A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Социально-политическая обстановка в районе удовлетворительная. Глубоких конфликтов, ярко</w:t>
      </w:r>
      <w:r w:rsidR="003D2D7B" w:rsidRPr="008848A9">
        <w:rPr>
          <w:rFonts w:ascii="Times New Roman" w:hAnsi="Times New Roman" w:cs="Times New Roman"/>
          <w:sz w:val="28"/>
          <w:szCs w:val="28"/>
        </w:rPr>
        <w:t xml:space="preserve"> выраженной оппозиции органам местного самоуправления нет.</w:t>
      </w:r>
    </w:p>
    <w:p w:rsidR="000D1A1A" w:rsidRPr="008848A9" w:rsidRDefault="003D2D7B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25.03.2014г</w:t>
      </w:r>
      <w:r w:rsidR="0057457D" w:rsidRPr="008848A9">
        <w:rPr>
          <w:rFonts w:ascii="Times New Roman" w:hAnsi="Times New Roman" w:cs="Times New Roman"/>
          <w:sz w:val="28"/>
          <w:szCs w:val="28"/>
        </w:rPr>
        <w:t xml:space="preserve"> подписанное трехстороннее </w:t>
      </w:r>
      <w:r w:rsidR="000D1A1A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57457D" w:rsidRPr="008848A9">
        <w:rPr>
          <w:rFonts w:ascii="Times New Roman" w:hAnsi="Times New Roman" w:cs="Times New Roman"/>
          <w:sz w:val="28"/>
          <w:szCs w:val="28"/>
        </w:rPr>
        <w:t>соглашение  между Администрацией района, районным Советом профсоюзов и районным Советом работодателей на 2013-2015 годы с целью укрепления взаимодействия исполнительной и представительной властей с предпринимательством, общественностью, работодателями в районе.</w:t>
      </w:r>
    </w:p>
    <w:p w:rsidR="009B5608" w:rsidRPr="008848A9" w:rsidRDefault="0057457D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Действует четкое распределение ролей: по каждому направлению  есть районный объединяющий или руководящий орган.</w:t>
      </w:r>
      <w:r w:rsidR="009B5608" w:rsidRPr="008848A9">
        <w:rPr>
          <w:rFonts w:ascii="Times New Roman" w:hAnsi="Times New Roman" w:cs="Times New Roman"/>
          <w:sz w:val="28"/>
          <w:szCs w:val="28"/>
        </w:rPr>
        <w:t xml:space="preserve"> Продолжают действовать  районный Совет женщин, Совет предпринимателей при главе района, Совет работодателей,  Совет ветеранов войны, труда, Вооруженных сил и правоохранительных органов и др. общественные организации, партии и движения.</w:t>
      </w:r>
    </w:p>
    <w:p w:rsidR="009B5608" w:rsidRPr="008848A9" w:rsidRDefault="00DC1441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Для консолидации общества с общественными органами и политическими партиями проводятся ежеквартальные встречи главы района. Всем партиям, движениям, союзам обязательно направляется ежемесячный план работы администрации района.</w:t>
      </w:r>
    </w:p>
    <w:sectPr w:rsidR="009B5608" w:rsidRPr="008848A9" w:rsidSect="00B8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1AA1"/>
    <w:rsid w:val="00036281"/>
    <w:rsid w:val="000D1A1A"/>
    <w:rsid w:val="001052A2"/>
    <w:rsid w:val="00166312"/>
    <w:rsid w:val="001A6489"/>
    <w:rsid w:val="001C5D08"/>
    <w:rsid w:val="001E26BB"/>
    <w:rsid w:val="001F5C85"/>
    <w:rsid w:val="00251AA1"/>
    <w:rsid w:val="00287BB4"/>
    <w:rsid w:val="003161D0"/>
    <w:rsid w:val="003D2D7B"/>
    <w:rsid w:val="003E4201"/>
    <w:rsid w:val="00456D8C"/>
    <w:rsid w:val="004644F1"/>
    <w:rsid w:val="00471C5E"/>
    <w:rsid w:val="004B2743"/>
    <w:rsid w:val="004B46CC"/>
    <w:rsid w:val="005736DA"/>
    <w:rsid w:val="0057457D"/>
    <w:rsid w:val="005B5C43"/>
    <w:rsid w:val="005D04DD"/>
    <w:rsid w:val="005F70BA"/>
    <w:rsid w:val="006058F3"/>
    <w:rsid w:val="007570EC"/>
    <w:rsid w:val="00776E6A"/>
    <w:rsid w:val="0078407D"/>
    <w:rsid w:val="007E7753"/>
    <w:rsid w:val="00816E57"/>
    <w:rsid w:val="008848A9"/>
    <w:rsid w:val="008C266C"/>
    <w:rsid w:val="008D3312"/>
    <w:rsid w:val="00946849"/>
    <w:rsid w:val="00974DEA"/>
    <w:rsid w:val="009B5608"/>
    <w:rsid w:val="00A45D9A"/>
    <w:rsid w:val="00A60BC4"/>
    <w:rsid w:val="00A75656"/>
    <w:rsid w:val="00A807C0"/>
    <w:rsid w:val="00AC30DC"/>
    <w:rsid w:val="00AD01C6"/>
    <w:rsid w:val="00AD431A"/>
    <w:rsid w:val="00B83E2A"/>
    <w:rsid w:val="00C11132"/>
    <w:rsid w:val="00C20131"/>
    <w:rsid w:val="00DC1441"/>
    <w:rsid w:val="00DE2C18"/>
    <w:rsid w:val="00DE6975"/>
    <w:rsid w:val="00DF1467"/>
    <w:rsid w:val="00E72093"/>
    <w:rsid w:val="00ED672C"/>
    <w:rsid w:val="00EF1EBC"/>
    <w:rsid w:val="00F20714"/>
    <w:rsid w:val="00F3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Зерцалова</dc:creator>
  <cp:lastModifiedBy>Лопаков</cp:lastModifiedBy>
  <cp:revision>14</cp:revision>
  <cp:lastPrinted>2017-02-03T02:42:00Z</cp:lastPrinted>
  <dcterms:created xsi:type="dcterms:W3CDTF">2017-01-27T09:04:00Z</dcterms:created>
  <dcterms:modified xsi:type="dcterms:W3CDTF">2017-02-03T04:15:00Z</dcterms:modified>
</cp:coreProperties>
</file>