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8B6ED4" w:rsidRDefault="000E451D" w:rsidP="000E126E">
      <w:pPr>
        <w:spacing w:after="120" w:line="240" w:lineRule="auto"/>
        <w:rPr>
          <w:rFonts w:ascii="Segoe UI" w:hAnsi="Segoe UI" w:cs="Segoe UI"/>
          <w:bCs/>
          <w:sz w:val="24"/>
          <w:szCs w:val="24"/>
        </w:rPr>
      </w:pPr>
    </w:p>
    <w:p w:rsidR="00C069AF" w:rsidRDefault="00C069AF" w:rsidP="000E126E">
      <w:pPr>
        <w:spacing w:after="0" w:line="240" w:lineRule="auto"/>
        <w:ind w:firstLine="709"/>
        <w:jc w:val="center"/>
        <w:rPr>
          <w:rFonts w:ascii="Times New Roman" w:hAnsi="Times New Roman"/>
          <w:b/>
          <w:sz w:val="32"/>
          <w:szCs w:val="32"/>
        </w:rPr>
      </w:pPr>
      <w:r w:rsidRPr="000E126E">
        <w:rPr>
          <w:rFonts w:ascii="Times New Roman" w:hAnsi="Times New Roman"/>
          <w:b/>
          <w:sz w:val="32"/>
          <w:szCs w:val="32"/>
        </w:rPr>
        <w:t>Росреестр организовал семинар для предпринимателей г</w:t>
      </w:r>
      <w:proofErr w:type="gramStart"/>
      <w:r w:rsidRPr="000E126E">
        <w:rPr>
          <w:rFonts w:ascii="Times New Roman" w:hAnsi="Times New Roman"/>
          <w:b/>
          <w:sz w:val="32"/>
          <w:szCs w:val="32"/>
        </w:rPr>
        <w:t>.Н</w:t>
      </w:r>
      <w:proofErr w:type="gramEnd"/>
      <w:r w:rsidRPr="000E126E">
        <w:rPr>
          <w:rFonts w:ascii="Times New Roman" w:hAnsi="Times New Roman"/>
          <w:b/>
          <w:sz w:val="32"/>
          <w:szCs w:val="32"/>
        </w:rPr>
        <w:t>овоалтайска и Первомайского района</w:t>
      </w:r>
    </w:p>
    <w:p w:rsidR="000E126E" w:rsidRPr="000E126E" w:rsidRDefault="000E126E" w:rsidP="000E126E">
      <w:pPr>
        <w:spacing w:after="0" w:line="240" w:lineRule="auto"/>
        <w:ind w:firstLine="709"/>
        <w:jc w:val="center"/>
        <w:rPr>
          <w:rFonts w:ascii="Times New Roman" w:hAnsi="Times New Roman"/>
          <w:b/>
          <w:sz w:val="32"/>
          <w:szCs w:val="32"/>
        </w:rPr>
      </w:pPr>
    </w:p>
    <w:p w:rsidR="00C069AF" w:rsidRPr="000E126E" w:rsidRDefault="00C069AF" w:rsidP="000E126E">
      <w:pPr>
        <w:spacing w:after="0" w:line="240" w:lineRule="auto"/>
        <w:ind w:firstLine="709"/>
        <w:jc w:val="both"/>
        <w:rPr>
          <w:rFonts w:ascii="Times New Roman" w:hAnsi="Times New Roman"/>
          <w:sz w:val="28"/>
          <w:szCs w:val="28"/>
        </w:rPr>
      </w:pPr>
      <w:bookmarkStart w:id="0" w:name="_GoBack"/>
      <w:bookmarkEnd w:id="0"/>
      <w:r w:rsidRPr="000E126E">
        <w:rPr>
          <w:rFonts w:ascii="Times New Roman" w:hAnsi="Times New Roman"/>
          <w:sz w:val="28"/>
          <w:szCs w:val="28"/>
        </w:rPr>
        <w:t>В г</w:t>
      </w:r>
      <w:proofErr w:type="gramStart"/>
      <w:r w:rsidRPr="000E126E">
        <w:rPr>
          <w:rFonts w:ascii="Times New Roman" w:hAnsi="Times New Roman"/>
          <w:sz w:val="28"/>
          <w:szCs w:val="28"/>
        </w:rPr>
        <w:t>.Н</w:t>
      </w:r>
      <w:proofErr w:type="gramEnd"/>
      <w:r w:rsidRPr="000E126E">
        <w:rPr>
          <w:rFonts w:ascii="Times New Roman" w:hAnsi="Times New Roman"/>
          <w:sz w:val="28"/>
          <w:szCs w:val="28"/>
        </w:rPr>
        <w:t xml:space="preserve">овоалтайске Алтайского края </w:t>
      </w:r>
      <w:r w:rsidRPr="000E126E">
        <w:rPr>
          <w:rFonts w:ascii="Times New Roman" w:hAnsi="Times New Roman"/>
          <w:bCs/>
          <w:sz w:val="28"/>
          <w:szCs w:val="28"/>
        </w:rPr>
        <w:t>состоялся</w:t>
      </w:r>
      <w:r w:rsidRPr="000E126E">
        <w:rPr>
          <w:rFonts w:ascii="Times New Roman" w:hAnsi="Times New Roman"/>
          <w:sz w:val="28"/>
          <w:szCs w:val="28"/>
        </w:rPr>
        <w:t xml:space="preserve"> </w:t>
      </w:r>
      <w:r w:rsidRPr="000E126E">
        <w:rPr>
          <w:rFonts w:ascii="Times New Roman" w:hAnsi="Times New Roman"/>
          <w:b/>
          <w:sz w:val="28"/>
          <w:szCs w:val="28"/>
        </w:rPr>
        <w:t>семинар</w:t>
      </w:r>
      <w:r w:rsidRPr="000E126E">
        <w:rPr>
          <w:rFonts w:ascii="Times New Roman" w:hAnsi="Times New Roman"/>
          <w:sz w:val="28"/>
          <w:szCs w:val="28"/>
        </w:rPr>
        <w:t xml:space="preserve"> для представителей бизнес-сообщества, риэлторов, кадастровых инженеров и специалистов органов власти на тему: «Оформление документов на объекты недвижимости предпринимателем от «А» до «Я»: основные стадии, сроки, проблемы». </w:t>
      </w:r>
    </w:p>
    <w:p w:rsidR="00C069AF" w:rsidRPr="000E126E" w:rsidRDefault="00C069AF" w:rsidP="000E126E">
      <w:pPr>
        <w:spacing w:after="0" w:line="240" w:lineRule="auto"/>
        <w:ind w:firstLine="709"/>
        <w:jc w:val="both"/>
        <w:rPr>
          <w:rFonts w:ascii="Times New Roman" w:hAnsi="Times New Roman"/>
          <w:sz w:val="28"/>
          <w:szCs w:val="28"/>
        </w:rPr>
      </w:pPr>
      <w:r w:rsidRPr="000E126E">
        <w:rPr>
          <w:rFonts w:ascii="Times New Roman" w:hAnsi="Times New Roman"/>
          <w:sz w:val="28"/>
          <w:szCs w:val="28"/>
        </w:rPr>
        <w:t xml:space="preserve">В рамках семинара начальник Межмуниципального Новоалтайского отдела краевого Управления Росреестра </w:t>
      </w:r>
      <w:r w:rsidRPr="000E126E">
        <w:rPr>
          <w:rFonts w:ascii="Times New Roman" w:hAnsi="Times New Roman"/>
          <w:b/>
          <w:sz w:val="28"/>
          <w:szCs w:val="28"/>
        </w:rPr>
        <w:t>Ольга Исакова</w:t>
      </w:r>
      <w:r w:rsidRPr="000E126E">
        <w:rPr>
          <w:rFonts w:ascii="Times New Roman" w:hAnsi="Times New Roman"/>
          <w:sz w:val="28"/>
          <w:szCs w:val="28"/>
        </w:rPr>
        <w:t xml:space="preserve"> сообщила о реализации в регионе целевых моделей по регистрации прав собственности и постановке на кадастровый учет земельных участков.</w:t>
      </w:r>
    </w:p>
    <w:p w:rsidR="00C069AF" w:rsidRPr="000E126E" w:rsidRDefault="00C069AF" w:rsidP="000E126E">
      <w:pPr>
        <w:spacing w:after="0" w:line="240" w:lineRule="auto"/>
        <w:ind w:firstLine="709"/>
        <w:jc w:val="both"/>
        <w:rPr>
          <w:rFonts w:ascii="Times New Roman" w:hAnsi="Times New Roman"/>
          <w:sz w:val="28"/>
          <w:szCs w:val="28"/>
        </w:rPr>
      </w:pPr>
      <w:r w:rsidRPr="000E126E">
        <w:rPr>
          <w:rFonts w:ascii="Times New Roman" w:hAnsi="Times New Roman"/>
          <w:sz w:val="28"/>
          <w:szCs w:val="28"/>
        </w:rPr>
        <w:t>- Целевые модели способствуют совершенствованию учетно-регистрационных процедур, повышению инвестиционной привлекательности и упрощению ведения бизнеса, - отметила Ольга Владимировна. – Мероприятия по исполнению указанных моделей заложены в так называемой «дорожной карте» субъекта.</w:t>
      </w:r>
    </w:p>
    <w:p w:rsidR="00C069AF" w:rsidRPr="000E126E" w:rsidRDefault="00C069AF" w:rsidP="000E126E">
      <w:pPr>
        <w:spacing w:after="0" w:line="240" w:lineRule="auto"/>
        <w:ind w:firstLine="709"/>
        <w:jc w:val="both"/>
        <w:rPr>
          <w:rFonts w:ascii="Times New Roman" w:hAnsi="Times New Roman"/>
          <w:sz w:val="28"/>
          <w:szCs w:val="28"/>
          <w:lang w:eastAsia="en-US"/>
        </w:rPr>
      </w:pPr>
      <w:r w:rsidRPr="000E126E">
        <w:rPr>
          <w:rFonts w:ascii="Times New Roman" w:hAnsi="Times New Roman"/>
          <w:sz w:val="28"/>
          <w:szCs w:val="28"/>
        </w:rPr>
        <w:t xml:space="preserve">Приоритетное направление Росреестра сегодня, как отмечено выступающими, - </w:t>
      </w:r>
      <w:r w:rsidRPr="000E126E">
        <w:rPr>
          <w:rFonts w:ascii="Times New Roman" w:hAnsi="Times New Roman"/>
          <w:sz w:val="28"/>
          <w:szCs w:val="28"/>
          <w:lang w:eastAsia="en-US"/>
        </w:rPr>
        <w:t xml:space="preserve">развитие </w:t>
      </w:r>
      <w:r w:rsidRPr="000E126E">
        <w:rPr>
          <w:rFonts w:ascii="Times New Roman" w:hAnsi="Times New Roman"/>
          <w:b/>
          <w:sz w:val="28"/>
          <w:szCs w:val="28"/>
          <w:lang w:eastAsia="en-US"/>
        </w:rPr>
        <w:t>«бесконтактных»</w:t>
      </w:r>
      <w:r w:rsidRPr="000E126E">
        <w:rPr>
          <w:rFonts w:ascii="Times New Roman" w:hAnsi="Times New Roman"/>
          <w:sz w:val="28"/>
          <w:szCs w:val="28"/>
          <w:lang w:eastAsia="en-US"/>
        </w:rPr>
        <w:t xml:space="preserve"> технологий общения с гражданами. Основной акцент в работе делается на увеличение доли электронных обращений, а также услуг, оказанных через сеть многофункциональных центров по системе «единого окна».</w:t>
      </w:r>
    </w:p>
    <w:p w:rsidR="00C069AF" w:rsidRPr="000E126E" w:rsidRDefault="00C069AF" w:rsidP="000E126E">
      <w:pPr>
        <w:spacing w:after="0" w:line="240" w:lineRule="auto"/>
        <w:ind w:firstLine="709"/>
        <w:jc w:val="both"/>
        <w:rPr>
          <w:rFonts w:ascii="Times New Roman" w:hAnsi="Times New Roman"/>
          <w:bCs/>
          <w:color w:val="000000"/>
          <w:sz w:val="28"/>
          <w:szCs w:val="28"/>
        </w:rPr>
      </w:pPr>
      <w:r w:rsidRPr="000E126E">
        <w:rPr>
          <w:rFonts w:ascii="Times New Roman" w:hAnsi="Times New Roman"/>
          <w:sz w:val="28"/>
          <w:szCs w:val="28"/>
          <w:lang w:eastAsia="en-US"/>
        </w:rPr>
        <w:t xml:space="preserve">Начальник отдела государственного земельного надзора Управления Росреестра </w:t>
      </w:r>
      <w:r w:rsidRPr="000E126E">
        <w:rPr>
          <w:rFonts w:ascii="Times New Roman" w:hAnsi="Times New Roman"/>
          <w:b/>
          <w:sz w:val="28"/>
          <w:szCs w:val="28"/>
          <w:lang w:eastAsia="en-US"/>
        </w:rPr>
        <w:t>Елена Саулина</w:t>
      </w:r>
      <w:r w:rsidRPr="000E126E">
        <w:rPr>
          <w:rFonts w:ascii="Times New Roman" w:hAnsi="Times New Roman"/>
          <w:sz w:val="28"/>
          <w:szCs w:val="28"/>
          <w:lang w:eastAsia="en-US"/>
        </w:rPr>
        <w:t xml:space="preserve"> обратила внимание участников на продолжение «надзорных каникул» для </w:t>
      </w:r>
      <w:r w:rsidRPr="000E126E">
        <w:rPr>
          <w:rFonts w:ascii="Times New Roman" w:hAnsi="Times New Roman"/>
          <w:bCs/>
          <w:color w:val="000000"/>
          <w:sz w:val="28"/>
          <w:szCs w:val="28"/>
        </w:rPr>
        <w:t>представителей бизнеса, отнесенных к категории  субъекты малого предпринимательства.</w:t>
      </w:r>
    </w:p>
    <w:p w:rsidR="00C069AF" w:rsidRPr="000E126E" w:rsidRDefault="00C069AF" w:rsidP="000E126E">
      <w:pPr>
        <w:tabs>
          <w:tab w:val="left" w:pos="709"/>
        </w:tabs>
        <w:spacing w:after="0" w:line="240" w:lineRule="auto"/>
        <w:ind w:firstLine="709"/>
        <w:jc w:val="both"/>
        <w:rPr>
          <w:rFonts w:ascii="Times New Roman" w:hAnsi="Times New Roman"/>
          <w:bCs/>
          <w:color w:val="000000"/>
          <w:sz w:val="28"/>
          <w:szCs w:val="28"/>
        </w:rPr>
      </w:pPr>
      <w:r w:rsidRPr="000E126E">
        <w:rPr>
          <w:rFonts w:ascii="Times New Roman" w:hAnsi="Times New Roman"/>
          <w:bCs/>
          <w:color w:val="000000"/>
          <w:sz w:val="28"/>
          <w:szCs w:val="28"/>
        </w:rPr>
        <w:t xml:space="preserve">- В период с 1 января 2016 года по 31 декабря 2018 года в отношении данной категории не проводятся плановые проверки, в том числе по соблюдению земельного законодательства. </w:t>
      </w:r>
    </w:p>
    <w:p w:rsidR="00C069AF" w:rsidRPr="000E126E" w:rsidRDefault="00C069AF" w:rsidP="000E126E">
      <w:pPr>
        <w:tabs>
          <w:tab w:val="left" w:pos="709"/>
        </w:tabs>
        <w:autoSpaceDE w:val="0"/>
        <w:autoSpaceDN w:val="0"/>
        <w:adjustRightInd w:val="0"/>
        <w:spacing w:after="0" w:line="240" w:lineRule="auto"/>
        <w:ind w:firstLine="709"/>
        <w:jc w:val="both"/>
        <w:rPr>
          <w:rFonts w:ascii="Times New Roman" w:hAnsi="Times New Roman"/>
          <w:sz w:val="28"/>
          <w:szCs w:val="28"/>
        </w:rPr>
      </w:pPr>
      <w:r w:rsidRPr="000E126E">
        <w:rPr>
          <w:rFonts w:ascii="Times New Roman" w:hAnsi="Times New Roman"/>
          <w:bCs/>
          <w:color w:val="000000"/>
          <w:sz w:val="28"/>
          <w:szCs w:val="28"/>
        </w:rPr>
        <w:t xml:space="preserve">Елена Петровна рассказала и о таком понятии, как </w:t>
      </w:r>
      <w:proofErr w:type="spellStart"/>
      <w:proofErr w:type="gramStart"/>
      <w:r w:rsidRPr="000E126E">
        <w:rPr>
          <w:rFonts w:ascii="Times New Roman" w:hAnsi="Times New Roman"/>
          <w:bCs/>
          <w:color w:val="000000"/>
          <w:sz w:val="28"/>
          <w:szCs w:val="28"/>
        </w:rPr>
        <w:t>риск-ориентированный</w:t>
      </w:r>
      <w:proofErr w:type="spellEnd"/>
      <w:proofErr w:type="gramEnd"/>
      <w:r w:rsidRPr="000E126E">
        <w:rPr>
          <w:rFonts w:ascii="Times New Roman" w:hAnsi="Times New Roman"/>
          <w:bCs/>
          <w:color w:val="000000"/>
          <w:sz w:val="28"/>
          <w:szCs w:val="28"/>
        </w:rPr>
        <w:t xml:space="preserve"> подход при организации государственного контроля (надзора), в соответствии с которым </w:t>
      </w:r>
      <w:r w:rsidRPr="000E126E">
        <w:rPr>
          <w:rFonts w:ascii="Times New Roman" w:hAnsi="Times New Roman"/>
          <w:sz w:val="28"/>
          <w:szCs w:val="28"/>
        </w:rPr>
        <w:t xml:space="preserve">предусмотрено разделение земельных участков, используемых предпринимателями, на категории риска. В зависимости от присвоенной категории риска будет обозначена </w:t>
      </w:r>
      <w:r w:rsidRPr="000E126E">
        <w:rPr>
          <w:rFonts w:ascii="Times New Roman" w:hAnsi="Times New Roman"/>
          <w:b/>
          <w:sz w:val="28"/>
          <w:szCs w:val="28"/>
        </w:rPr>
        <w:t xml:space="preserve">периодичность </w:t>
      </w:r>
      <w:r w:rsidRPr="000E126E">
        <w:rPr>
          <w:rFonts w:ascii="Times New Roman" w:hAnsi="Times New Roman"/>
          <w:sz w:val="28"/>
          <w:szCs w:val="28"/>
        </w:rPr>
        <w:t>проведения плановых проверок Росреестра.</w:t>
      </w:r>
    </w:p>
    <w:p w:rsidR="00C069AF" w:rsidRPr="000E126E" w:rsidRDefault="00C069AF" w:rsidP="000E126E">
      <w:pPr>
        <w:spacing w:after="0" w:line="240" w:lineRule="auto"/>
        <w:ind w:firstLine="709"/>
        <w:jc w:val="both"/>
        <w:rPr>
          <w:rFonts w:ascii="Times New Roman" w:hAnsi="Times New Roman"/>
          <w:color w:val="000000"/>
          <w:sz w:val="28"/>
          <w:szCs w:val="28"/>
        </w:rPr>
      </w:pPr>
      <w:r w:rsidRPr="000E126E">
        <w:rPr>
          <w:rFonts w:ascii="Times New Roman" w:hAnsi="Times New Roman"/>
          <w:color w:val="000000"/>
          <w:sz w:val="28"/>
          <w:szCs w:val="28"/>
        </w:rPr>
        <w:t xml:space="preserve">Кроме того, докладчики семинара познакомили участников с порядком исчисления и оплаты налога на имущество индивидуальных предпринимателей, </w:t>
      </w:r>
      <w:r w:rsidRPr="000E126E">
        <w:rPr>
          <w:rFonts w:ascii="Times New Roman" w:hAnsi="Times New Roman"/>
          <w:sz w:val="28"/>
          <w:szCs w:val="28"/>
        </w:rPr>
        <w:t xml:space="preserve">новыми требованиями по оформлению </w:t>
      </w:r>
      <w:r w:rsidRPr="000E126E">
        <w:rPr>
          <w:rFonts w:ascii="Times New Roman" w:hAnsi="Times New Roman"/>
          <w:color w:val="000000"/>
          <w:sz w:val="28"/>
          <w:szCs w:val="28"/>
        </w:rPr>
        <w:t>прав на земельные участки, особенностью выдачи разрешений на строительство и ввод объектов капитального строительства в эксплуатацию и т.д.</w:t>
      </w:r>
    </w:p>
    <w:p w:rsidR="00C069AF" w:rsidRPr="000E126E" w:rsidRDefault="00C069AF" w:rsidP="000E126E">
      <w:pPr>
        <w:spacing w:after="0" w:line="240" w:lineRule="auto"/>
        <w:ind w:firstLine="709"/>
        <w:jc w:val="both"/>
        <w:rPr>
          <w:rFonts w:ascii="Times New Roman" w:hAnsi="Times New Roman"/>
          <w:color w:val="000000"/>
          <w:sz w:val="28"/>
          <w:szCs w:val="28"/>
        </w:rPr>
      </w:pPr>
      <w:r w:rsidRPr="000E126E">
        <w:rPr>
          <w:rFonts w:ascii="Times New Roman" w:hAnsi="Times New Roman"/>
          <w:color w:val="000000"/>
          <w:sz w:val="28"/>
          <w:szCs w:val="28"/>
        </w:rPr>
        <w:t xml:space="preserve">В ходе проведенной презентации </w:t>
      </w:r>
      <w:r w:rsidRPr="000E126E">
        <w:rPr>
          <w:rFonts w:ascii="Times New Roman" w:hAnsi="Times New Roman"/>
          <w:sz w:val="28"/>
          <w:szCs w:val="28"/>
        </w:rPr>
        <w:t xml:space="preserve">электронных сервисов Росреестра </w:t>
      </w:r>
      <w:r w:rsidRPr="000E126E">
        <w:rPr>
          <w:rFonts w:ascii="Times New Roman" w:hAnsi="Times New Roman"/>
          <w:color w:val="000000"/>
          <w:sz w:val="28"/>
          <w:szCs w:val="28"/>
        </w:rPr>
        <w:t xml:space="preserve">представители бизнеса сошлись во мнении, что данный способ </w:t>
      </w:r>
      <w:r w:rsidRPr="000E126E">
        <w:rPr>
          <w:rFonts w:ascii="Times New Roman" w:hAnsi="Times New Roman"/>
          <w:sz w:val="28"/>
          <w:szCs w:val="28"/>
        </w:rPr>
        <w:t xml:space="preserve">получения услуг - </w:t>
      </w:r>
      <w:r w:rsidRPr="000E126E">
        <w:rPr>
          <w:rFonts w:ascii="Times New Roman" w:hAnsi="Times New Roman"/>
          <w:b/>
          <w:sz w:val="28"/>
          <w:szCs w:val="28"/>
        </w:rPr>
        <w:t xml:space="preserve">самый </w:t>
      </w:r>
      <w:r w:rsidRPr="000E126E">
        <w:rPr>
          <w:rFonts w:ascii="Times New Roman" w:hAnsi="Times New Roman"/>
          <w:sz w:val="28"/>
          <w:szCs w:val="28"/>
        </w:rPr>
        <w:t xml:space="preserve">быстрый и </w:t>
      </w:r>
      <w:proofErr w:type="spellStart"/>
      <w:r w:rsidRPr="000E126E">
        <w:rPr>
          <w:rFonts w:ascii="Times New Roman" w:hAnsi="Times New Roman"/>
          <w:sz w:val="28"/>
          <w:szCs w:val="28"/>
        </w:rPr>
        <w:t>малозатратный</w:t>
      </w:r>
      <w:proofErr w:type="spellEnd"/>
      <w:r w:rsidRPr="000E126E">
        <w:rPr>
          <w:rFonts w:ascii="Times New Roman" w:hAnsi="Times New Roman"/>
          <w:sz w:val="28"/>
          <w:szCs w:val="28"/>
        </w:rPr>
        <w:t xml:space="preserve"> на сегодняшний день. Возможность подачи на регистрацию прав большого количества документов оценили, в первую очередь, застройщики и нотариусы. </w:t>
      </w:r>
    </w:p>
    <w:p w:rsidR="00C069AF" w:rsidRPr="000E126E" w:rsidRDefault="00C069AF" w:rsidP="000E126E">
      <w:pPr>
        <w:autoSpaceDE w:val="0"/>
        <w:autoSpaceDN w:val="0"/>
        <w:adjustRightInd w:val="0"/>
        <w:spacing w:after="0" w:line="240" w:lineRule="auto"/>
        <w:ind w:firstLine="709"/>
        <w:jc w:val="both"/>
        <w:rPr>
          <w:rFonts w:ascii="Times New Roman" w:hAnsi="Times New Roman"/>
          <w:sz w:val="28"/>
          <w:szCs w:val="28"/>
        </w:rPr>
      </w:pPr>
      <w:r w:rsidRPr="000E126E">
        <w:rPr>
          <w:rFonts w:ascii="Times New Roman" w:hAnsi="Times New Roman"/>
          <w:sz w:val="28"/>
          <w:szCs w:val="28"/>
        </w:rPr>
        <w:lastRenderedPageBreak/>
        <w:t xml:space="preserve">В завершение семинара его участники выразили слова благодарности в адрес краевого Управления Росреестра за отсутствие административных барьеров </w:t>
      </w:r>
      <w:r w:rsidRPr="000E126E">
        <w:rPr>
          <w:rFonts w:ascii="Times New Roman" w:hAnsi="Times New Roman"/>
          <w:color w:val="000000"/>
          <w:sz w:val="28"/>
          <w:szCs w:val="28"/>
        </w:rPr>
        <w:t>со стороны ведомства и открытый диалог с бизнесом.</w:t>
      </w:r>
    </w:p>
    <w:p w:rsidR="00C069AF" w:rsidRDefault="00C069AF" w:rsidP="000E126E">
      <w:pPr>
        <w:spacing w:after="0" w:line="240" w:lineRule="auto"/>
        <w:ind w:firstLine="709"/>
        <w:jc w:val="both"/>
        <w:rPr>
          <w:rFonts w:ascii="Times New Roman" w:hAnsi="Times New Roman"/>
          <w:sz w:val="28"/>
          <w:szCs w:val="28"/>
        </w:rPr>
      </w:pPr>
      <w:r w:rsidRPr="000E126E">
        <w:rPr>
          <w:rFonts w:ascii="Times New Roman" w:hAnsi="Times New Roman"/>
          <w:sz w:val="28"/>
          <w:szCs w:val="28"/>
        </w:rPr>
        <w:t xml:space="preserve">Напомним, семинары для предпринимателей и профессиональных сообществ уже проведены Управлением Росреестра в Барнауле, Рубцовске, Алейске, Славгороде, Белокурихе, Заринске, Змеиногорске и Новоалтайске. Очередной семинар состоится 27 сентября в </w:t>
      </w:r>
      <w:proofErr w:type="gramStart"/>
      <w:r w:rsidRPr="000E126E">
        <w:rPr>
          <w:rFonts w:ascii="Times New Roman" w:hAnsi="Times New Roman"/>
          <w:sz w:val="28"/>
          <w:szCs w:val="28"/>
        </w:rPr>
        <w:t>г</w:t>
      </w:r>
      <w:proofErr w:type="gramEnd"/>
      <w:r w:rsidRPr="000E126E">
        <w:rPr>
          <w:rFonts w:ascii="Times New Roman" w:hAnsi="Times New Roman"/>
          <w:sz w:val="28"/>
          <w:szCs w:val="28"/>
        </w:rPr>
        <w:t>. Бийске.</w:t>
      </w:r>
    </w:p>
    <w:p w:rsidR="000E126E" w:rsidRDefault="000E126E" w:rsidP="000E126E">
      <w:pPr>
        <w:spacing w:after="0" w:line="240" w:lineRule="auto"/>
        <w:ind w:firstLine="709"/>
        <w:jc w:val="both"/>
        <w:rPr>
          <w:rFonts w:ascii="Times New Roman" w:hAnsi="Times New Roman"/>
          <w:sz w:val="28"/>
          <w:szCs w:val="28"/>
        </w:rPr>
      </w:pPr>
    </w:p>
    <w:p w:rsidR="000E126E" w:rsidRDefault="000E126E" w:rsidP="000E126E">
      <w:pPr>
        <w:spacing w:after="0" w:line="240" w:lineRule="auto"/>
        <w:jc w:val="both"/>
        <w:rPr>
          <w:rFonts w:ascii="Times New Roman" w:hAnsi="Times New Roman"/>
          <w:sz w:val="28"/>
          <w:szCs w:val="28"/>
        </w:rPr>
      </w:pPr>
      <w:proofErr w:type="spellStart"/>
      <w:r>
        <w:rPr>
          <w:rFonts w:ascii="Times New Roman" w:hAnsi="Times New Roman"/>
          <w:sz w:val="28"/>
          <w:szCs w:val="28"/>
        </w:rPr>
        <w:t>Кладова</w:t>
      </w:r>
      <w:proofErr w:type="spellEnd"/>
      <w:r>
        <w:rPr>
          <w:rFonts w:ascii="Times New Roman" w:hAnsi="Times New Roman"/>
          <w:sz w:val="28"/>
          <w:szCs w:val="28"/>
        </w:rPr>
        <w:t xml:space="preserve"> Ю.Ю., </w:t>
      </w:r>
    </w:p>
    <w:p w:rsidR="000E126E" w:rsidRDefault="000E126E" w:rsidP="000E126E">
      <w:pPr>
        <w:spacing w:after="0" w:line="240" w:lineRule="auto"/>
        <w:jc w:val="both"/>
        <w:rPr>
          <w:rFonts w:ascii="Times New Roman" w:hAnsi="Times New Roman"/>
          <w:sz w:val="28"/>
          <w:szCs w:val="28"/>
        </w:rPr>
      </w:pPr>
      <w:r>
        <w:rPr>
          <w:rFonts w:ascii="Times New Roman" w:hAnsi="Times New Roman"/>
          <w:sz w:val="28"/>
          <w:szCs w:val="28"/>
        </w:rPr>
        <w:t xml:space="preserve">и.о. начальника Межмуниципального </w:t>
      </w:r>
    </w:p>
    <w:p w:rsidR="000E126E" w:rsidRDefault="000E126E" w:rsidP="000E126E">
      <w:pPr>
        <w:spacing w:after="0" w:line="240" w:lineRule="auto"/>
        <w:jc w:val="both"/>
        <w:rPr>
          <w:rFonts w:ascii="Times New Roman" w:hAnsi="Times New Roman"/>
          <w:sz w:val="28"/>
          <w:szCs w:val="28"/>
        </w:rPr>
      </w:pPr>
      <w:r>
        <w:rPr>
          <w:rFonts w:ascii="Times New Roman" w:hAnsi="Times New Roman"/>
          <w:sz w:val="28"/>
          <w:szCs w:val="28"/>
        </w:rPr>
        <w:t xml:space="preserve">Чарышского отдела Управления </w:t>
      </w:r>
    </w:p>
    <w:p w:rsidR="000E126E" w:rsidRPr="000E126E" w:rsidRDefault="000E126E" w:rsidP="000E126E">
      <w:pPr>
        <w:spacing w:after="0" w:line="240" w:lineRule="auto"/>
        <w:jc w:val="both"/>
        <w:rPr>
          <w:rFonts w:ascii="Times New Roman" w:hAnsi="Times New Roman"/>
          <w:sz w:val="28"/>
          <w:szCs w:val="28"/>
        </w:rPr>
      </w:pP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Алтайскому краю </w:t>
      </w:r>
    </w:p>
    <w:p w:rsidR="008E5497" w:rsidRDefault="008E5497" w:rsidP="008E5497">
      <w:pPr>
        <w:pStyle w:val="ac"/>
        <w:spacing w:after="0"/>
        <w:rPr>
          <w:rFonts w:ascii="Segoe UI" w:eastAsia="Calibri" w:hAnsi="Segoe UI" w:cs="Segoe UI"/>
          <w:sz w:val="20"/>
          <w:szCs w:val="20"/>
          <w:lang w:eastAsia="en-US"/>
        </w:rPr>
      </w:pPr>
    </w:p>
    <w:p w:rsidR="000E126E" w:rsidRPr="00F7171E" w:rsidRDefault="000E126E" w:rsidP="008E5497">
      <w:pPr>
        <w:pStyle w:val="ac"/>
        <w:spacing w:after="0"/>
        <w:rPr>
          <w:rFonts w:ascii="Segoe UI" w:eastAsia="Calibri" w:hAnsi="Segoe UI" w:cs="Segoe UI"/>
          <w:sz w:val="20"/>
          <w:szCs w:val="20"/>
          <w:lang w:eastAsia="en-US"/>
        </w:rPr>
      </w:pPr>
    </w:p>
    <w:sectPr w:rsidR="000E126E" w:rsidRPr="00F7171E" w:rsidSect="00A9158D">
      <w:headerReference w:type="even" r:id="rId7"/>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B6" w:rsidRDefault="00CB2AB6" w:rsidP="000E451D">
      <w:pPr>
        <w:spacing w:after="0" w:line="240" w:lineRule="auto"/>
      </w:pPr>
      <w:r>
        <w:separator/>
      </w:r>
    </w:p>
  </w:endnote>
  <w:endnote w:type="continuationSeparator" w:id="0">
    <w:p w:rsidR="00CB2AB6" w:rsidRDefault="00CB2AB6"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B6" w:rsidRDefault="00CB2AB6" w:rsidP="000E451D">
      <w:pPr>
        <w:spacing w:after="0" w:line="240" w:lineRule="auto"/>
      </w:pPr>
      <w:r>
        <w:separator/>
      </w:r>
    </w:p>
  </w:footnote>
  <w:footnote w:type="continuationSeparator" w:id="0">
    <w:p w:rsidR="00CB2AB6" w:rsidRDefault="00CB2AB6"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22BA5"/>
    <w:rsid w:val="00041176"/>
    <w:rsid w:val="000547DB"/>
    <w:rsid w:val="000C4392"/>
    <w:rsid w:val="000D7EC7"/>
    <w:rsid w:val="000E126E"/>
    <w:rsid w:val="000E451D"/>
    <w:rsid w:val="000E5C3A"/>
    <w:rsid w:val="00112024"/>
    <w:rsid w:val="00116CF1"/>
    <w:rsid w:val="00133568"/>
    <w:rsid w:val="001339E8"/>
    <w:rsid w:val="00143C1F"/>
    <w:rsid w:val="001B0FF4"/>
    <w:rsid w:val="001B4E7A"/>
    <w:rsid w:val="001B6AD7"/>
    <w:rsid w:val="001C6484"/>
    <w:rsid w:val="001D554C"/>
    <w:rsid w:val="00200DFC"/>
    <w:rsid w:val="00233608"/>
    <w:rsid w:val="0025295F"/>
    <w:rsid w:val="0025454F"/>
    <w:rsid w:val="00273797"/>
    <w:rsid w:val="00290A85"/>
    <w:rsid w:val="002A7543"/>
    <w:rsid w:val="002B299B"/>
    <w:rsid w:val="002C4762"/>
    <w:rsid w:val="002D4A94"/>
    <w:rsid w:val="002F56E3"/>
    <w:rsid w:val="003335C4"/>
    <w:rsid w:val="003455A4"/>
    <w:rsid w:val="00355690"/>
    <w:rsid w:val="00363D97"/>
    <w:rsid w:val="00387C85"/>
    <w:rsid w:val="00391D8B"/>
    <w:rsid w:val="003A75AA"/>
    <w:rsid w:val="003B29FD"/>
    <w:rsid w:val="003D1E26"/>
    <w:rsid w:val="003F50EB"/>
    <w:rsid w:val="00411529"/>
    <w:rsid w:val="00421B7D"/>
    <w:rsid w:val="0046231D"/>
    <w:rsid w:val="00477CA9"/>
    <w:rsid w:val="004B0C38"/>
    <w:rsid w:val="004B655A"/>
    <w:rsid w:val="004C2167"/>
    <w:rsid w:val="004F0091"/>
    <w:rsid w:val="004F7111"/>
    <w:rsid w:val="00502F42"/>
    <w:rsid w:val="005366DE"/>
    <w:rsid w:val="005511CE"/>
    <w:rsid w:val="005A19CC"/>
    <w:rsid w:val="005C7457"/>
    <w:rsid w:val="006042FB"/>
    <w:rsid w:val="00644E7B"/>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7C1F4D"/>
    <w:rsid w:val="0080370D"/>
    <w:rsid w:val="00811BAA"/>
    <w:rsid w:val="00821CC2"/>
    <w:rsid w:val="008231DC"/>
    <w:rsid w:val="0083206F"/>
    <w:rsid w:val="00866903"/>
    <w:rsid w:val="00883837"/>
    <w:rsid w:val="00887010"/>
    <w:rsid w:val="00897A9C"/>
    <w:rsid w:val="008A1835"/>
    <w:rsid w:val="008B29AC"/>
    <w:rsid w:val="008B6ED4"/>
    <w:rsid w:val="008C3D6E"/>
    <w:rsid w:val="008D3EB8"/>
    <w:rsid w:val="008E06A9"/>
    <w:rsid w:val="008E5497"/>
    <w:rsid w:val="00913D72"/>
    <w:rsid w:val="00963210"/>
    <w:rsid w:val="00981471"/>
    <w:rsid w:val="00992F5B"/>
    <w:rsid w:val="0099643F"/>
    <w:rsid w:val="009A1201"/>
    <w:rsid w:val="009A7B4F"/>
    <w:rsid w:val="009C36D8"/>
    <w:rsid w:val="009C4618"/>
    <w:rsid w:val="009D09CE"/>
    <w:rsid w:val="009D710A"/>
    <w:rsid w:val="009D7EFD"/>
    <w:rsid w:val="009F1EF3"/>
    <w:rsid w:val="00A43EFF"/>
    <w:rsid w:val="00A644CA"/>
    <w:rsid w:val="00A9158D"/>
    <w:rsid w:val="00AA2F77"/>
    <w:rsid w:val="00AA423A"/>
    <w:rsid w:val="00AC4466"/>
    <w:rsid w:val="00AF267D"/>
    <w:rsid w:val="00B109CC"/>
    <w:rsid w:val="00B10AF7"/>
    <w:rsid w:val="00B2060E"/>
    <w:rsid w:val="00B37805"/>
    <w:rsid w:val="00B640A1"/>
    <w:rsid w:val="00BA72EC"/>
    <w:rsid w:val="00BB307C"/>
    <w:rsid w:val="00BF0946"/>
    <w:rsid w:val="00C069AF"/>
    <w:rsid w:val="00C16FF6"/>
    <w:rsid w:val="00C35C83"/>
    <w:rsid w:val="00C44554"/>
    <w:rsid w:val="00C50631"/>
    <w:rsid w:val="00C53079"/>
    <w:rsid w:val="00C66768"/>
    <w:rsid w:val="00C72DE7"/>
    <w:rsid w:val="00C75EDB"/>
    <w:rsid w:val="00C93DB1"/>
    <w:rsid w:val="00CB27A8"/>
    <w:rsid w:val="00CB2AB6"/>
    <w:rsid w:val="00CC2AD1"/>
    <w:rsid w:val="00CD1EF9"/>
    <w:rsid w:val="00D12A7C"/>
    <w:rsid w:val="00D63345"/>
    <w:rsid w:val="00D73438"/>
    <w:rsid w:val="00D75024"/>
    <w:rsid w:val="00D760F2"/>
    <w:rsid w:val="00D80ACF"/>
    <w:rsid w:val="00D84396"/>
    <w:rsid w:val="00DA15C2"/>
    <w:rsid w:val="00DB0FAC"/>
    <w:rsid w:val="00DC6FC6"/>
    <w:rsid w:val="00DE7794"/>
    <w:rsid w:val="00DF3FC2"/>
    <w:rsid w:val="00DF4542"/>
    <w:rsid w:val="00E2497C"/>
    <w:rsid w:val="00E42581"/>
    <w:rsid w:val="00E44CC9"/>
    <w:rsid w:val="00E6628D"/>
    <w:rsid w:val="00EF02BA"/>
    <w:rsid w:val="00F23B14"/>
    <w:rsid w:val="00F5123E"/>
    <w:rsid w:val="00F671BB"/>
    <w:rsid w:val="00F7171E"/>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5715274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A1815-5B59-4C62-8B3B-8EC0C978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3166</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Julia</cp:lastModifiedBy>
  <cp:revision>2</cp:revision>
  <dcterms:created xsi:type="dcterms:W3CDTF">2017-09-18T03:05:00Z</dcterms:created>
  <dcterms:modified xsi:type="dcterms:W3CDTF">2017-09-18T03:05:00Z</dcterms:modified>
</cp:coreProperties>
</file>