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D0" w:rsidRPr="00A82399" w:rsidRDefault="005330D0" w:rsidP="005330D0">
      <w:pPr>
        <w:tabs>
          <w:tab w:val="left" w:pos="3000"/>
          <w:tab w:val="center" w:pos="4684"/>
        </w:tabs>
        <w:spacing w:after="0" w:line="240" w:lineRule="auto"/>
        <w:ind w:right="708"/>
        <w:jc w:val="center"/>
        <w:rPr>
          <w:rFonts w:ascii="Arial" w:hAnsi="Arial" w:cs="Arial"/>
          <w:sz w:val="24"/>
          <w:szCs w:val="24"/>
        </w:rPr>
      </w:pPr>
      <w:r w:rsidRPr="00A82399">
        <w:rPr>
          <w:rFonts w:ascii="Arial" w:hAnsi="Arial" w:cs="Arial"/>
          <w:sz w:val="24"/>
          <w:szCs w:val="24"/>
        </w:rPr>
        <w:t>РОССИЙСКАЯ  ФЕДЕРАЦИЯ</w:t>
      </w:r>
    </w:p>
    <w:p w:rsidR="005330D0" w:rsidRPr="00A82399" w:rsidRDefault="005330D0" w:rsidP="005330D0">
      <w:pPr>
        <w:tabs>
          <w:tab w:val="left" w:pos="3000"/>
          <w:tab w:val="center" w:pos="4684"/>
        </w:tabs>
        <w:spacing w:after="0" w:line="240" w:lineRule="auto"/>
        <w:ind w:right="708"/>
        <w:jc w:val="center"/>
        <w:rPr>
          <w:rFonts w:ascii="Arial" w:hAnsi="Arial" w:cs="Arial"/>
          <w:sz w:val="24"/>
          <w:szCs w:val="24"/>
        </w:rPr>
      </w:pPr>
    </w:p>
    <w:p w:rsidR="005330D0" w:rsidRPr="00A82399" w:rsidRDefault="005330D0" w:rsidP="005330D0">
      <w:pPr>
        <w:tabs>
          <w:tab w:val="left" w:pos="142"/>
          <w:tab w:val="center" w:pos="9356"/>
        </w:tabs>
        <w:spacing w:after="0" w:line="240" w:lineRule="auto"/>
        <w:ind w:right="-1"/>
        <w:jc w:val="center"/>
        <w:rPr>
          <w:rFonts w:ascii="Arial" w:hAnsi="Arial" w:cs="Arial"/>
          <w:sz w:val="24"/>
          <w:szCs w:val="24"/>
        </w:rPr>
      </w:pPr>
      <w:r w:rsidRPr="00A82399">
        <w:rPr>
          <w:rFonts w:ascii="Arial" w:hAnsi="Arial" w:cs="Arial"/>
          <w:sz w:val="24"/>
          <w:szCs w:val="24"/>
        </w:rPr>
        <w:t xml:space="preserve">      ЧАРЫШСКИЙ РАЙОННЫЙ СОВЕТ НАРОДНЫХ ДЕПУТАТОВ</w:t>
      </w:r>
    </w:p>
    <w:p w:rsidR="005330D0" w:rsidRPr="00A82399" w:rsidRDefault="005330D0" w:rsidP="005330D0">
      <w:pPr>
        <w:spacing w:after="0" w:line="240" w:lineRule="auto"/>
        <w:ind w:right="1984"/>
        <w:jc w:val="center"/>
        <w:rPr>
          <w:rFonts w:ascii="Arial" w:hAnsi="Arial" w:cs="Arial"/>
          <w:sz w:val="24"/>
          <w:szCs w:val="24"/>
        </w:rPr>
      </w:pPr>
      <w:r w:rsidRPr="00A82399">
        <w:rPr>
          <w:rFonts w:ascii="Arial" w:hAnsi="Arial" w:cs="Arial"/>
          <w:sz w:val="24"/>
          <w:szCs w:val="24"/>
        </w:rPr>
        <w:t xml:space="preserve">              АЛТАЙСКОГО  КРАЯ</w:t>
      </w:r>
    </w:p>
    <w:p w:rsidR="005330D0" w:rsidRPr="00A82399" w:rsidRDefault="005330D0" w:rsidP="005330D0">
      <w:pPr>
        <w:spacing w:after="0" w:line="240" w:lineRule="auto"/>
        <w:ind w:right="1984" w:firstLine="720"/>
        <w:jc w:val="center"/>
        <w:rPr>
          <w:rFonts w:ascii="Arial" w:hAnsi="Arial" w:cs="Arial"/>
          <w:sz w:val="24"/>
          <w:szCs w:val="24"/>
        </w:rPr>
      </w:pPr>
    </w:p>
    <w:p w:rsidR="005330D0" w:rsidRPr="00A82399" w:rsidRDefault="005330D0" w:rsidP="005330D0">
      <w:pPr>
        <w:pStyle w:val="1"/>
        <w:spacing w:line="240" w:lineRule="auto"/>
        <w:ind w:right="1984"/>
        <w:jc w:val="center"/>
        <w:rPr>
          <w:rFonts w:ascii="Arial" w:hAnsi="Arial" w:cs="Arial"/>
          <w:sz w:val="24"/>
          <w:szCs w:val="24"/>
        </w:rPr>
      </w:pPr>
      <w:r w:rsidRPr="00A82399">
        <w:rPr>
          <w:rFonts w:ascii="Arial" w:hAnsi="Arial" w:cs="Arial"/>
          <w:sz w:val="24"/>
          <w:szCs w:val="24"/>
        </w:rPr>
        <w:t xml:space="preserve">      Р Е Ш Е Н И Е</w:t>
      </w:r>
    </w:p>
    <w:p w:rsidR="005330D0" w:rsidRPr="00A82399" w:rsidRDefault="005330D0" w:rsidP="005330D0">
      <w:pPr>
        <w:pStyle w:val="1"/>
        <w:spacing w:line="240" w:lineRule="auto"/>
        <w:ind w:right="1984"/>
        <w:jc w:val="center"/>
        <w:rPr>
          <w:rFonts w:ascii="Arial" w:hAnsi="Arial" w:cs="Arial"/>
          <w:sz w:val="24"/>
          <w:szCs w:val="24"/>
        </w:rPr>
      </w:pPr>
      <w:r w:rsidRPr="00A82399">
        <w:rPr>
          <w:rFonts w:ascii="Arial" w:hAnsi="Arial" w:cs="Arial"/>
          <w:sz w:val="24"/>
          <w:szCs w:val="24"/>
        </w:rPr>
        <w:tab/>
      </w:r>
    </w:p>
    <w:p w:rsidR="005330D0" w:rsidRPr="00A82399" w:rsidRDefault="005330D0" w:rsidP="005330D0">
      <w:pPr>
        <w:tabs>
          <w:tab w:val="left" w:pos="0"/>
          <w:tab w:val="center" w:pos="9923"/>
        </w:tabs>
        <w:spacing w:after="0" w:line="240" w:lineRule="auto"/>
        <w:rPr>
          <w:rFonts w:ascii="Arial" w:hAnsi="Arial" w:cs="Arial"/>
          <w:sz w:val="24"/>
          <w:szCs w:val="24"/>
        </w:rPr>
      </w:pPr>
      <w:r w:rsidRPr="00A82399">
        <w:rPr>
          <w:rFonts w:ascii="Arial" w:hAnsi="Arial" w:cs="Arial"/>
          <w:sz w:val="24"/>
          <w:szCs w:val="24"/>
        </w:rPr>
        <w:t xml:space="preserve">             </w:t>
      </w:r>
      <w:r w:rsidR="008B10DD">
        <w:rPr>
          <w:rFonts w:ascii="Arial" w:hAnsi="Arial" w:cs="Arial"/>
          <w:sz w:val="24"/>
          <w:szCs w:val="24"/>
        </w:rPr>
        <w:t>23.</w:t>
      </w:r>
      <w:r w:rsidRPr="00A82399">
        <w:rPr>
          <w:rFonts w:ascii="Arial" w:hAnsi="Arial" w:cs="Arial"/>
          <w:sz w:val="24"/>
          <w:szCs w:val="24"/>
        </w:rPr>
        <w:t>08.2017                          с. Чарышское                                      №</w:t>
      </w:r>
      <w:r w:rsidR="008B10DD">
        <w:rPr>
          <w:rFonts w:ascii="Arial" w:hAnsi="Arial" w:cs="Arial"/>
          <w:sz w:val="24"/>
          <w:szCs w:val="24"/>
        </w:rPr>
        <w:t xml:space="preserve"> 90</w:t>
      </w:r>
    </w:p>
    <w:p w:rsidR="005330D0" w:rsidRPr="00A82399" w:rsidRDefault="005330D0" w:rsidP="005330D0">
      <w:pPr>
        <w:tabs>
          <w:tab w:val="left" w:pos="0"/>
          <w:tab w:val="center" w:pos="9923"/>
        </w:tabs>
        <w:spacing w:after="0" w:line="240" w:lineRule="auto"/>
        <w:rPr>
          <w:rFonts w:ascii="Arial" w:hAnsi="Arial" w:cs="Arial"/>
          <w:sz w:val="24"/>
          <w:szCs w:val="24"/>
        </w:rPr>
      </w:pPr>
      <w:r w:rsidRPr="00A82399">
        <w:rPr>
          <w:rFonts w:ascii="Arial" w:hAnsi="Arial" w:cs="Arial"/>
          <w:sz w:val="24"/>
          <w:szCs w:val="24"/>
        </w:rPr>
        <w:t xml:space="preserve"> </w:t>
      </w:r>
    </w:p>
    <w:p w:rsidR="005330D0" w:rsidRPr="00A82399" w:rsidRDefault="005330D0" w:rsidP="005330D0">
      <w:pPr>
        <w:tabs>
          <w:tab w:val="left" w:pos="0"/>
          <w:tab w:val="center" w:pos="9923"/>
        </w:tabs>
        <w:spacing w:after="0" w:line="240" w:lineRule="auto"/>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5330D0" w:rsidRPr="00A82399" w:rsidTr="005330D0">
        <w:tc>
          <w:tcPr>
            <w:tcW w:w="4786" w:type="dxa"/>
            <w:hideMark/>
          </w:tcPr>
          <w:p w:rsidR="005330D0" w:rsidRPr="00A82399" w:rsidRDefault="005330D0">
            <w:pPr>
              <w:pStyle w:val="Default"/>
              <w:jc w:val="both"/>
              <w:rPr>
                <w:rFonts w:ascii="Arial" w:hAnsi="Arial" w:cs="Arial"/>
              </w:rPr>
            </w:pPr>
            <w:r w:rsidRPr="00A82399">
              <w:rPr>
                <w:rFonts w:ascii="Arial" w:hAnsi="Arial" w:cs="Arial"/>
              </w:rPr>
              <w:t xml:space="preserve">Об утверждении нормативов </w:t>
            </w:r>
            <w:r w:rsidRPr="00A82399">
              <w:rPr>
                <w:rFonts w:ascii="Arial" w:hAnsi="Arial" w:cs="Arial"/>
                <w:bCs/>
              </w:rPr>
              <w:t xml:space="preserve">градостроительного проектирования муниципального образования </w:t>
            </w:r>
            <w:proofErr w:type="spellStart"/>
            <w:r w:rsidRPr="00A82399">
              <w:rPr>
                <w:rFonts w:ascii="Arial" w:hAnsi="Arial" w:cs="Arial"/>
                <w:bCs/>
              </w:rPr>
              <w:t>Маралихинский</w:t>
            </w:r>
            <w:proofErr w:type="spellEnd"/>
            <w:r w:rsidRPr="00A82399">
              <w:rPr>
                <w:rFonts w:ascii="Arial" w:hAnsi="Arial" w:cs="Arial"/>
                <w:bCs/>
              </w:rPr>
              <w:t xml:space="preserve"> сельсовет</w:t>
            </w:r>
          </w:p>
          <w:p w:rsidR="005330D0" w:rsidRPr="00A82399" w:rsidRDefault="005330D0" w:rsidP="005330D0">
            <w:pPr>
              <w:pStyle w:val="Default"/>
              <w:jc w:val="both"/>
              <w:rPr>
                <w:rFonts w:ascii="Arial" w:hAnsi="Arial" w:cs="Arial"/>
              </w:rPr>
            </w:pPr>
            <w:r w:rsidRPr="00A82399">
              <w:rPr>
                <w:rFonts w:ascii="Arial" w:hAnsi="Arial" w:cs="Arial"/>
                <w:bCs/>
              </w:rPr>
              <w:t>Чарышского района Алтайского края</w:t>
            </w:r>
          </w:p>
        </w:tc>
      </w:tr>
    </w:tbl>
    <w:p w:rsidR="005330D0" w:rsidRPr="00A82399" w:rsidRDefault="005330D0" w:rsidP="005330D0">
      <w:pPr>
        <w:pStyle w:val="Default"/>
        <w:jc w:val="center"/>
        <w:rPr>
          <w:rFonts w:ascii="Arial" w:hAnsi="Arial" w:cs="Arial"/>
        </w:rPr>
      </w:pPr>
    </w:p>
    <w:p w:rsidR="005330D0" w:rsidRPr="00A82399" w:rsidRDefault="005330D0" w:rsidP="005330D0">
      <w:pPr>
        <w:tabs>
          <w:tab w:val="left" w:pos="0"/>
          <w:tab w:val="center" w:pos="9923"/>
        </w:tabs>
        <w:spacing w:after="0" w:line="240" w:lineRule="auto"/>
        <w:jc w:val="both"/>
        <w:rPr>
          <w:rFonts w:ascii="Arial" w:hAnsi="Arial" w:cs="Arial"/>
          <w:sz w:val="24"/>
          <w:szCs w:val="24"/>
        </w:rPr>
      </w:pPr>
      <w:r w:rsidRPr="00A82399">
        <w:rPr>
          <w:rFonts w:ascii="Arial" w:hAnsi="Arial" w:cs="Arial"/>
          <w:sz w:val="24"/>
          <w:szCs w:val="24"/>
        </w:rPr>
        <w:t xml:space="preserve">       </w:t>
      </w:r>
    </w:p>
    <w:p w:rsidR="005330D0" w:rsidRPr="00A82399" w:rsidRDefault="005330D0" w:rsidP="005330D0">
      <w:pPr>
        <w:pStyle w:val="Default"/>
        <w:jc w:val="both"/>
        <w:rPr>
          <w:rFonts w:ascii="Arial" w:hAnsi="Arial" w:cs="Arial"/>
        </w:rPr>
      </w:pPr>
      <w:r w:rsidRPr="00A82399">
        <w:rPr>
          <w:rFonts w:ascii="Arial" w:hAnsi="Arial" w:cs="Arial"/>
        </w:rPr>
        <w:t xml:space="preserve">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 </w:t>
      </w:r>
    </w:p>
    <w:p w:rsidR="005330D0" w:rsidRPr="00A82399" w:rsidRDefault="005330D0" w:rsidP="005330D0">
      <w:pPr>
        <w:spacing w:after="0" w:line="240" w:lineRule="auto"/>
        <w:jc w:val="center"/>
        <w:rPr>
          <w:rFonts w:ascii="Arial" w:eastAsia="Times New Roman" w:hAnsi="Arial" w:cs="Arial"/>
          <w:spacing w:val="20"/>
          <w:sz w:val="24"/>
          <w:szCs w:val="24"/>
        </w:rPr>
      </w:pPr>
      <w:r w:rsidRPr="00A82399">
        <w:rPr>
          <w:rFonts w:ascii="Arial" w:hAnsi="Arial" w:cs="Arial"/>
          <w:spacing w:val="20"/>
          <w:sz w:val="24"/>
          <w:szCs w:val="24"/>
        </w:rPr>
        <w:t>решил</w:t>
      </w:r>
      <w:r w:rsidRPr="00A82399">
        <w:rPr>
          <w:rFonts w:ascii="Arial" w:eastAsia="Times New Roman" w:hAnsi="Arial" w:cs="Arial"/>
          <w:spacing w:val="20"/>
          <w:sz w:val="24"/>
          <w:szCs w:val="24"/>
        </w:rPr>
        <w:t>:</w:t>
      </w:r>
    </w:p>
    <w:p w:rsidR="005330D0" w:rsidRPr="00A82399" w:rsidRDefault="005330D0" w:rsidP="005330D0">
      <w:pPr>
        <w:pStyle w:val="Default"/>
        <w:jc w:val="both"/>
        <w:rPr>
          <w:rFonts w:ascii="Arial" w:eastAsia="Times New Roman" w:hAnsi="Arial" w:cs="Arial"/>
        </w:rPr>
      </w:pPr>
      <w:r w:rsidRPr="00A82399">
        <w:rPr>
          <w:rFonts w:ascii="Arial" w:eastAsia="Times New Roman" w:hAnsi="Arial" w:cs="Arial"/>
        </w:rPr>
        <w:tab/>
        <w:t xml:space="preserve">1. Утвердить </w:t>
      </w:r>
      <w:r w:rsidRPr="00A82399">
        <w:rPr>
          <w:rFonts w:ascii="Arial" w:hAnsi="Arial" w:cs="Arial"/>
        </w:rPr>
        <w:t xml:space="preserve">нормативы </w:t>
      </w:r>
      <w:r w:rsidRPr="00A82399">
        <w:rPr>
          <w:rFonts w:ascii="Arial" w:hAnsi="Arial" w:cs="Arial"/>
          <w:bCs/>
        </w:rPr>
        <w:t xml:space="preserve">градостроительного проектирования муниципального образования </w:t>
      </w:r>
      <w:proofErr w:type="spellStart"/>
      <w:r w:rsidRPr="00A82399">
        <w:rPr>
          <w:rFonts w:ascii="Arial" w:hAnsi="Arial" w:cs="Arial"/>
          <w:bCs/>
        </w:rPr>
        <w:t>Маралихинский</w:t>
      </w:r>
      <w:proofErr w:type="spellEnd"/>
      <w:r w:rsidRPr="00A82399">
        <w:rPr>
          <w:rFonts w:ascii="Arial" w:hAnsi="Arial" w:cs="Arial"/>
          <w:bCs/>
        </w:rPr>
        <w:t xml:space="preserve"> сельсовет Чарышского района Алтайского края</w:t>
      </w:r>
      <w:r w:rsidRPr="00A82399">
        <w:rPr>
          <w:rFonts w:ascii="Arial" w:eastAsia="Times New Roman" w:hAnsi="Arial" w:cs="Arial"/>
        </w:rPr>
        <w:t xml:space="preserve"> (приложение 1).</w:t>
      </w:r>
    </w:p>
    <w:p w:rsidR="005330D0" w:rsidRPr="00A82399" w:rsidRDefault="005330D0" w:rsidP="005330D0">
      <w:pPr>
        <w:spacing w:after="0" w:line="240" w:lineRule="auto"/>
        <w:jc w:val="both"/>
        <w:rPr>
          <w:rFonts w:ascii="Arial" w:eastAsia="Times New Roman" w:hAnsi="Arial" w:cs="Arial"/>
          <w:sz w:val="24"/>
          <w:szCs w:val="24"/>
        </w:rPr>
      </w:pPr>
      <w:r w:rsidRPr="00A82399">
        <w:rPr>
          <w:rFonts w:ascii="Arial" w:eastAsia="Times New Roman" w:hAnsi="Arial" w:cs="Arial"/>
          <w:sz w:val="24"/>
          <w:szCs w:val="24"/>
        </w:rPr>
        <w:tab/>
        <w:t xml:space="preserve"> 2. Опубликовать данное решение в  Сборнике муниципальных правовых актов </w:t>
      </w:r>
      <w:r w:rsidRPr="00A82399">
        <w:rPr>
          <w:rFonts w:ascii="Arial" w:hAnsi="Arial" w:cs="Arial"/>
          <w:sz w:val="24"/>
          <w:szCs w:val="24"/>
        </w:rPr>
        <w:t xml:space="preserve"> Чарышского</w:t>
      </w:r>
      <w:r w:rsidRPr="00A82399">
        <w:rPr>
          <w:rFonts w:ascii="Arial" w:eastAsia="Times New Roman" w:hAnsi="Arial" w:cs="Arial"/>
          <w:sz w:val="24"/>
          <w:szCs w:val="24"/>
        </w:rPr>
        <w:t xml:space="preserve"> района  Алтайского края, разместить на интернет-сайт</w:t>
      </w:r>
      <w:r w:rsidRPr="00A82399">
        <w:rPr>
          <w:rFonts w:ascii="Arial" w:hAnsi="Arial" w:cs="Arial"/>
          <w:sz w:val="24"/>
          <w:szCs w:val="24"/>
        </w:rPr>
        <w:t>е муниципального образования Чарышский</w:t>
      </w:r>
      <w:r w:rsidRPr="00A82399">
        <w:rPr>
          <w:rFonts w:ascii="Arial" w:eastAsia="Times New Roman" w:hAnsi="Arial" w:cs="Arial"/>
          <w:sz w:val="24"/>
          <w:szCs w:val="24"/>
        </w:rPr>
        <w:t xml:space="preserve"> район  Алтайского края.</w:t>
      </w:r>
    </w:p>
    <w:p w:rsidR="005330D0" w:rsidRPr="00A82399" w:rsidRDefault="005330D0" w:rsidP="005330D0">
      <w:pPr>
        <w:pStyle w:val="a8"/>
        <w:spacing w:after="0" w:line="240" w:lineRule="auto"/>
        <w:ind w:left="0" w:firstLine="720"/>
        <w:jc w:val="both"/>
        <w:rPr>
          <w:rFonts w:ascii="Arial" w:hAnsi="Arial" w:cs="Arial"/>
          <w:sz w:val="24"/>
          <w:szCs w:val="24"/>
        </w:rPr>
      </w:pPr>
      <w:r w:rsidRPr="00A82399">
        <w:rPr>
          <w:rFonts w:ascii="Arial" w:eastAsia="Times New Roman" w:hAnsi="Arial" w:cs="Arial"/>
          <w:sz w:val="24"/>
          <w:szCs w:val="24"/>
        </w:rPr>
        <w:t xml:space="preserve">3. Контроль за выполнением настоящего решения возложить на заведующего отделом архитектуры и градостроительства комитета по жилищно-коммунальному хозяйству, строительству, энергетике и дорожному хозяйству </w:t>
      </w:r>
      <w:r w:rsidRPr="00A82399">
        <w:rPr>
          <w:rFonts w:ascii="Arial" w:hAnsi="Arial" w:cs="Arial"/>
          <w:sz w:val="24"/>
          <w:szCs w:val="24"/>
        </w:rPr>
        <w:t>Администрации района  Печёнкину Н.А.</w:t>
      </w:r>
    </w:p>
    <w:p w:rsidR="005330D0" w:rsidRPr="00A82399" w:rsidRDefault="005330D0" w:rsidP="005330D0">
      <w:pPr>
        <w:pStyle w:val="a8"/>
        <w:tabs>
          <w:tab w:val="left" w:pos="0"/>
          <w:tab w:val="center" w:pos="9923"/>
        </w:tabs>
        <w:spacing w:after="0" w:line="240" w:lineRule="auto"/>
        <w:ind w:left="0" w:firstLine="720"/>
        <w:jc w:val="both"/>
        <w:rPr>
          <w:rFonts w:ascii="Arial" w:eastAsia="Times New Roman" w:hAnsi="Arial" w:cs="Arial"/>
          <w:sz w:val="24"/>
          <w:szCs w:val="24"/>
        </w:rPr>
      </w:pPr>
    </w:p>
    <w:p w:rsidR="005330D0" w:rsidRPr="00A82399" w:rsidRDefault="005330D0" w:rsidP="005330D0">
      <w:pPr>
        <w:spacing w:after="0" w:line="240" w:lineRule="auto"/>
        <w:rPr>
          <w:rFonts w:ascii="Arial" w:eastAsiaTheme="minorEastAsia" w:hAnsi="Arial" w:cs="Arial"/>
          <w:sz w:val="24"/>
          <w:szCs w:val="24"/>
        </w:rPr>
      </w:pPr>
      <w:r w:rsidRPr="00A82399">
        <w:rPr>
          <w:rFonts w:ascii="Arial" w:eastAsia="Times New Roman" w:hAnsi="Arial" w:cs="Arial"/>
          <w:sz w:val="24"/>
          <w:szCs w:val="24"/>
        </w:rPr>
        <w:t xml:space="preserve">          </w:t>
      </w:r>
    </w:p>
    <w:p w:rsidR="005330D0" w:rsidRPr="00A82399" w:rsidRDefault="005330D0" w:rsidP="005330D0">
      <w:pPr>
        <w:spacing w:after="0" w:line="240" w:lineRule="auto"/>
        <w:jc w:val="both"/>
        <w:rPr>
          <w:rFonts w:ascii="Arial" w:hAnsi="Arial" w:cs="Arial"/>
          <w:sz w:val="24"/>
          <w:szCs w:val="24"/>
        </w:rPr>
      </w:pPr>
    </w:p>
    <w:p w:rsidR="005330D0" w:rsidRPr="00A82399" w:rsidRDefault="005330D0" w:rsidP="005330D0">
      <w:pPr>
        <w:spacing w:after="0" w:line="240" w:lineRule="auto"/>
        <w:jc w:val="both"/>
        <w:rPr>
          <w:rFonts w:ascii="Arial" w:hAnsi="Arial" w:cs="Arial"/>
          <w:sz w:val="24"/>
          <w:szCs w:val="24"/>
        </w:rPr>
      </w:pPr>
      <w:r w:rsidRPr="00A82399">
        <w:rPr>
          <w:rFonts w:ascii="Arial" w:hAnsi="Arial" w:cs="Arial"/>
          <w:sz w:val="24"/>
          <w:szCs w:val="24"/>
        </w:rPr>
        <w:t xml:space="preserve">Глава района                                                                                                  В. Ф. Наумов  </w:t>
      </w:r>
    </w:p>
    <w:p w:rsidR="005330D0" w:rsidRPr="00A82399" w:rsidRDefault="005330D0" w:rsidP="005330D0">
      <w:pPr>
        <w:rPr>
          <w:rFonts w:ascii="Arial" w:hAnsi="Arial" w:cs="Arial"/>
          <w:sz w:val="24"/>
          <w:szCs w:val="24"/>
        </w:rPr>
      </w:pPr>
    </w:p>
    <w:p w:rsidR="001C1459" w:rsidRPr="00A82399" w:rsidRDefault="001C1459" w:rsidP="001C1459">
      <w:pPr>
        <w:pStyle w:val="Default"/>
        <w:pageBreakBefore/>
        <w:jc w:val="center"/>
        <w:rPr>
          <w:rFonts w:ascii="Arial" w:hAnsi="Arial" w:cs="Arial"/>
          <w:color w:val="auto"/>
        </w:rPr>
      </w:pPr>
      <w:r w:rsidRPr="00A82399">
        <w:rPr>
          <w:rFonts w:ascii="Arial" w:hAnsi="Arial" w:cs="Arial"/>
          <w:b/>
          <w:bCs/>
          <w:color w:val="auto"/>
        </w:rPr>
        <w:lastRenderedPageBreak/>
        <w:t>Основная часть</w:t>
      </w:r>
    </w:p>
    <w:p w:rsidR="001C1459" w:rsidRPr="00A82399" w:rsidRDefault="001C1459" w:rsidP="001C1459">
      <w:pPr>
        <w:pStyle w:val="Default"/>
        <w:jc w:val="center"/>
        <w:rPr>
          <w:rFonts w:ascii="Arial" w:hAnsi="Arial" w:cs="Arial"/>
          <w:color w:val="auto"/>
        </w:rPr>
      </w:pPr>
      <w:r w:rsidRPr="00A82399">
        <w:rPr>
          <w:rFonts w:ascii="Arial" w:hAnsi="Arial" w:cs="Arial"/>
          <w:b/>
          <w:bCs/>
          <w:color w:val="auto"/>
        </w:rPr>
        <w:t>I. Общая организация и зонирование территорий</w:t>
      </w:r>
    </w:p>
    <w:p w:rsidR="001C1459" w:rsidRPr="00A82399" w:rsidRDefault="001C1459" w:rsidP="001C1459">
      <w:pPr>
        <w:pStyle w:val="Default"/>
        <w:jc w:val="center"/>
        <w:rPr>
          <w:rFonts w:ascii="Arial" w:hAnsi="Arial" w:cs="Arial"/>
          <w:color w:val="auto"/>
        </w:rPr>
      </w:pPr>
      <w:r w:rsidRPr="00A82399">
        <w:rPr>
          <w:rFonts w:ascii="Arial" w:hAnsi="Arial" w:cs="Arial"/>
          <w:b/>
          <w:bCs/>
          <w:color w:val="auto"/>
        </w:rPr>
        <w:t>муниципального образования Маралихинский сельсовет Чарышского района Алтайского края</w:t>
      </w:r>
    </w:p>
    <w:p w:rsidR="001C1459" w:rsidRPr="00A82399" w:rsidRDefault="001C1459" w:rsidP="001C1459">
      <w:pPr>
        <w:pStyle w:val="Default"/>
        <w:jc w:val="both"/>
        <w:rPr>
          <w:rFonts w:ascii="Arial" w:hAnsi="Arial" w:cs="Arial"/>
          <w:color w:val="auto"/>
        </w:rPr>
      </w:pPr>
      <w:r w:rsidRPr="00A82399">
        <w:rPr>
          <w:rFonts w:ascii="Arial" w:hAnsi="Arial" w:cs="Arial"/>
          <w:color w:val="auto"/>
        </w:rPr>
        <w:t>1. Административно-территориальное устройство, планировочная организация  территорий муниципального образования Маралихинский сельсовет Чарышского района  Алтайского края</w:t>
      </w:r>
    </w:p>
    <w:p w:rsidR="001C1459" w:rsidRPr="00A82399" w:rsidRDefault="001C1459" w:rsidP="001C1459">
      <w:pPr>
        <w:pStyle w:val="Default"/>
        <w:jc w:val="both"/>
        <w:rPr>
          <w:rFonts w:ascii="Arial" w:hAnsi="Arial" w:cs="Arial"/>
          <w:color w:val="auto"/>
        </w:rPr>
      </w:pPr>
      <w:r w:rsidRPr="00A82399">
        <w:rPr>
          <w:rFonts w:ascii="Arial" w:hAnsi="Arial" w:cs="Arial"/>
          <w:color w:val="auto"/>
        </w:rPr>
        <w:t xml:space="preserve">1.1. Территория муниципального образования </w:t>
      </w:r>
      <w:r w:rsidR="00A54AC0" w:rsidRPr="00A82399">
        <w:rPr>
          <w:rFonts w:ascii="Arial" w:hAnsi="Arial" w:cs="Arial"/>
          <w:color w:val="auto"/>
        </w:rPr>
        <w:t>Маралихи</w:t>
      </w:r>
      <w:r w:rsidRPr="00A82399">
        <w:rPr>
          <w:rFonts w:ascii="Arial" w:hAnsi="Arial" w:cs="Arial"/>
          <w:color w:val="auto"/>
        </w:rPr>
        <w:t xml:space="preserve">нский сельсовет Чарышского района Алтайского края общей площадью    </w:t>
      </w:r>
      <w:r w:rsidR="00A54AC0" w:rsidRPr="00A82399">
        <w:rPr>
          <w:rFonts w:ascii="Arial" w:hAnsi="Arial" w:cs="Arial"/>
          <w:color w:val="auto"/>
        </w:rPr>
        <w:t>0,463</w:t>
      </w:r>
      <w:r w:rsidRPr="00A82399">
        <w:rPr>
          <w:rFonts w:ascii="Arial" w:hAnsi="Arial" w:cs="Arial"/>
          <w:color w:val="auto"/>
        </w:rPr>
        <w:t xml:space="preserve"> тыс.кв.км . В составе </w:t>
      </w:r>
      <w:r w:rsidR="00A54AC0" w:rsidRPr="00A82399">
        <w:rPr>
          <w:rFonts w:ascii="Arial" w:hAnsi="Arial" w:cs="Arial"/>
          <w:color w:val="auto"/>
        </w:rPr>
        <w:t>Маралих</w:t>
      </w:r>
      <w:r w:rsidRPr="00A82399">
        <w:rPr>
          <w:rFonts w:ascii="Arial" w:hAnsi="Arial" w:cs="Arial"/>
          <w:color w:val="auto"/>
        </w:rPr>
        <w:t xml:space="preserve">инского сельсовета 5  населенных пункта – Маралиха, Красный Май, Усть-Пихтовка, Малая Маралиха, Маральи Рожки. </w:t>
      </w:r>
    </w:p>
    <w:p w:rsidR="001C1459" w:rsidRPr="00A82399" w:rsidRDefault="001C1459" w:rsidP="001C1459">
      <w:pPr>
        <w:pStyle w:val="Default"/>
        <w:jc w:val="both"/>
        <w:rPr>
          <w:rFonts w:ascii="Arial" w:hAnsi="Arial" w:cs="Arial"/>
          <w:color w:val="auto"/>
        </w:rPr>
      </w:pPr>
      <w:r w:rsidRPr="00A82399">
        <w:rPr>
          <w:rFonts w:ascii="Arial" w:hAnsi="Arial" w:cs="Arial"/>
          <w:color w:val="auto"/>
        </w:rPr>
        <w:t xml:space="preserve">1.2. При определении перспектив развития и планировки поселений на территории муниципального образования Маралихинский сельсовет Чарышского района  Алтайского края  следует учитывать: </w:t>
      </w:r>
    </w:p>
    <w:p w:rsidR="001C1459" w:rsidRPr="00A82399" w:rsidRDefault="001C1459" w:rsidP="001C1459">
      <w:pPr>
        <w:pStyle w:val="Default"/>
        <w:jc w:val="both"/>
        <w:rPr>
          <w:rFonts w:ascii="Arial" w:hAnsi="Arial" w:cs="Arial"/>
          <w:color w:val="auto"/>
        </w:rPr>
      </w:pPr>
      <w:r w:rsidRPr="00A82399">
        <w:rPr>
          <w:rFonts w:ascii="Arial" w:hAnsi="Arial" w:cs="Arial"/>
          <w:color w:val="auto"/>
        </w:rPr>
        <w:t xml:space="preserve">1) местоположение населенных пунктов в системе расселения муниципального образования; </w:t>
      </w:r>
    </w:p>
    <w:p w:rsidR="001C1459" w:rsidRPr="00A82399" w:rsidRDefault="001C1459" w:rsidP="001C1459">
      <w:pPr>
        <w:pStyle w:val="Default"/>
        <w:jc w:val="both"/>
        <w:rPr>
          <w:rFonts w:ascii="Arial" w:hAnsi="Arial" w:cs="Arial"/>
          <w:color w:val="auto"/>
        </w:rPr>
      </w:pPr>
      <w:r w:rsidRPr="00A82399">
        <w:rPr>
          <w:rFonts w:ascii="Arial" w:hAnsi="Arial" w:cs="Arial"/>
          <w:color w:val="auto"/>
        </w:rPr>
        <w:t xml:space="preserve">2) роль населенных пунктов в системе формируемых центров обслуживания населения (местного уровня); </w:t>
      </w:r>
    </w:p>
    <w:p w:rsidR="001C1459" w:rsidRPr="00A82399" w:rsidRDefault="001C1459" w:rsidP="001C1459">
      <w:pPr>
        <w:pStyle w:val="Default"/>
        <w:jc w:val="both"/>
        <w:rPr>
          <w:rFonts w:ascii="Arial" w:hAnsi="Arial" w:cs="Arial"/>
          <w:color w:val="auto"/>
        </w:rPr>
      </w:pPr>
      <w:r w:rsidRPr="00A82399">
        <w:rPr>
          <w:rFonts w:ascii="Arial" w:hAnsi="Arial" w:cs="Arial"/>
          <w:color w:val="auto"/>
        </w:rPr>
        <w:t xml:space="preserve">3) историко-культурное значение и национально-бытовые особенности населенных пунктов; </w:t>
      </w:r>
    </w:p>
    <w:p w:rsidR="001C1459" w:rsidRPr="00A82399" w:rsidRDefault="001C1459" w:rsidP="001C1459">
      <w:pPr>
        <w:pStyle w:val="Default"/>
        <w:jc w:val="both"/>
        <w:rPr>
          <w:rFonts w:ascii="Arial" w:hAnsi="Arial" w:cs="Arial"/>
          <w:color w:val="auto"/>
        </w:rPr>
      </w:pPr>
      <w:r w:rsidRPr="00A82399">
        <w:rPr>
          <w:rFonts w:ascii="Arial" w:hAnsi="Arial" w:cs="Arial"/>
          <w:color w:val="auto"/>
        </w:rPr>
        <w:t xml:space="preserve">4) прогноз социально-экономического развития территории; </w:t>
      </w:r>
    </w:p>
    <w:p w:rsidR="001C1459" w:rsidRPr="00A82399" w:rsidRDefault="001C1459" w:rsidP="001C1459">
      <w:pPr>
        <w:pStyle w:val="Default"/>
        <w:jc w:val="both"/>
        <w:rPr>
          <w:rFonts w:ascii="Arial" w:hAnsi="Arial" w:cs="Arial"/>
          <w:color w:val="auto"/>
        </w:rPr>
      </w:pPr>
      <w:r w:rsidRPr="00A82399">
        <w:rPr>
          <w:rFonts w:ascii="Arial" w:hAnsi="Arial" w:cs="Arial"/>
          <w:color w:val="auto"/>
        </w:rPr>
        <w:t xml:space="preserve">5) численность населения на расчетный срок; </w:t>
      </w:r>
    </w:p>
    <w:p w:rsidR="001C1459" w:rsidRPr="00A82399" w:rsidRDefault="001C1459" w:rsidP="001C1459">
      <w:pPr>
        <w:pStyle w:val="Default"/>
        <w:jc w:val="both"/>
        <w:rPr>
          <w:rFonts w:ascii="Arial" w:hAnsi="Arial" w:cs="Arial"/>
          <w:color w:val="auto"/>
        </w:rPr>
      </w:pPr>
      <w:r w:rsidRPr="00A82399">
        <w:rPr>
          <w:rFonts w:ascii="Arial" w:hAnsi="Arial" w:cs="Arial"/>
          <w:color w:val="auto"/>
        </w:rPr>
        <w:t xml:space="preserve">6) санитарно-эпидемиологическую и экологическую обстановку на планируемых к развитию территориях; </w:t>
      </w:r>
    </w:p>
    <w:p w:rsidR="001C1459" w:rsidRPr="00A82399" w:rsidRDefault="001C1459" w:rsidP="001C1459">
      <w:pPr>
        <w:pStyle w:val="Default"/>
        <w:jc w:val="both"/>
        <w:rPr>
          <w:rFonts w:ascii="Arial" w:hAnsi="Arial" w:cs="Arial"/>
          <w:color w:val="auto"/>
        </w:rPr>
      </w:pPr>
      <w:r w:rsidRPr="00A82399">
        <w:rPr>
          <w:rFonts w:ascii="Arial" w:hAnsi="Arial" w:cs="Arial"/>
          <w:color w:val="auto"/>
        </w:rPr>
        <w:t xml:space="preserve">7) сведения об объектах культурного наследия. </w:t>
      </w:r>
    </w:p>
    <w:p w:rsidR="001C1459" w:rsidRPr="00A82399" w:rsidRDefault="001C1459" w:rsidP="001C1459">
      <w:pPr>
        <w:pStyle w:val="Default"/>
        <w:jc w:val="both"/>
        <w:rPr>
          <w:rFonts w:ascii="Arial" w:hAnsi="Arial" w:cs="Arial"/>
          <w:color w:val="auto"/>
        </w:rPr>
      </w:pPr>
      <w:r w:rsidRPr="00A82399">
        <w:rPr>
          <w:rFonts w:ascii="Arial" w:hAnsi="Arial" w:cs="Arial"/>
          <w:color w:val="auto"/>
        </w:rPr>
        <w:t xml:space="preserve">1.3. Населенные пункты муниципального образования Маралихинский сельсовет Чарышского района  Алтайского края в зависимости от численности населения на прогнозируемый период подразделяются на группы в соответствии с таблицей 1. </w:t>
      </w:r>
    </w:p>
    <w:tbl>
      <w:tblPr>
        <w:tblW w:w="14700" w:type="dxa"/>
        <w:tblLayout w:type="fixed"/>
        <w:tblLook w:val="04A0"/>
      </w:tblPr>
      <w:tblGrid>
        <w:gridCol w:w="10176"/>
        <w:gridCol w:w="4524"/>
      </w:tblGrid>
      <w:tr w:rsidR="001C1459" w:rsidRPr="00A82399" w:rsidTr="00C47E71">
        <w:trPr>
          <w:trHeight w:val="288"/>
        </w:trPr>
        <w:tc>
          <w:tcPr>
            <w:tcW w:w="10176" w:type="dxa"/>
            <w:hideMark/>
          </w:tcPr>
          <w:p w:rsidR="001C1459" w:rsidRPr="00A82399" w:rsidRDefault="001C1459" w:rsidP="00877F8A">
            <w:pPr>
              <w:pStyle w:val="ConsPlusNormal"/>
              <w:spacing w:before="120" w:after="120" w:line="276" w:lineRule="auto"/>
              <w:jc w:val="both"/>
              <w:outlineLvl w:val="3"/>
              <w:rPr>
                <w:sz w:val="24"/>
                <w:szCs w:val="24"/>
              </w:rPr>
            </w:pPr>
            <w:r w:rsidRPr="00A82399">
              <w:rPr>
                <w:sz w:val="24"/>
                <w:szCs w:val="24"/>
              </w:rPr>
              <w:t>Таблица 1</w:t>
            </w:r>
          </w:p>
          <w:tbl>
            <w:tblPr>
              <w:tblW w:w="0" w:type="auto"/>
              <w:tblInd w:w="40" w:type="dxa"/>
              <w:tblLayout w:type="fixed"/>
              <w:tblCellMar>
                <w:top w:w="75" w:type="dxa"/>
                <w:left w:w="40" w:type="dxa"/>
                <w:bottom w:w="75" w:type="dxa"/>
                <w:right w:w="40" w:type="dxa"/>
              </w:tblCellMar>
              <w:tblLook w:val="04A0"/>
            </w:tblPr>
            <w:tblGrid>
              <w:gridCol w:w="3627"/>
              <w:gridCol w:w="2864"/>
              <w:gridCol w:w="2865"/>
            </w:tblGrid>
            <w:tr w:rsidR="001C1459" w:rsidRPr="00A82399" w:rsidTr="00877F8A">
              <w:trPr>
                <w:trHeight w:val="400"/>
              </w:trPr>
              <w:tc>
                <w:tcPr>
                  <w:tcW w:w="3627" w:type="dxa"/>
                  <w:vMerge w:val="restart"/>
                  <w:tcBorders>
                    <w:top w:val="single" w:sz="8" w:space="0" w:color="auto"/>
                    <w:left w:val="single" w:sz="8" w:space="0" w:color="auto"/>
                    <w:bottom w:val="single" w:sz="8" w:space="0" w:color="auto"/>
                    <w:right w:val="single" w:sz="8" w:space="0" w:color="auto"/>
                  </w:tcBorders>
                  <w:vAlign w:val="center"/>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Типы городских округов</w:t>
                  </w:r>
                </w:p>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и поселений</w:t>
                  </w:r>
                </w:p>
              </w:tc>
              <w:tc>
                <w:tcPr>
                  <w:tcW w:w="5729" w:type="dxa"/>
                  <w:gridSpan w:val="2"/>
                  <w:tcBorders>
                    <w:top w:val="single" w:sz="8" w:space="0" w:color="auto"/>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     Численность населения, тыс. чел.      </w:t>
                  </w:r>
                </w:p>
              </w:tc>
            </w:tr>
            <w:tr w:rsidR="001C1459" w:rsidRPr="00A82399" w:rsidTr="00877F8A">
              <w:trPr>
                <w:trHeight w:val="400"/>
              </w:trPr>
              <w:tc>
                <w:tcPr>
                  <w:tcW w:w="3627" w:type="dxa"/>
                  <w:vMerge/>
                  <w:tcBorders>
                    <w:top w:val="single" w:sz="8" w:space="0" w:color="auto"/>
                    <w:left w:val="single" w:sz="8" w:space="0" w:color="auto"/>
                    <w:bottom w:val="single" w:sz="8" w:space="0" w:color="auto"/>
                    <w:right w:val="single" w:sz="8" w:space="0" w:color="auto"/>
                  </w:tcBorders>
                  <w:vAlign w:val="center"/>
                  <w:hideMark/>
                </w:tcPr>
                <w:p w:rsidR="001C1459" w:rsidRPr="00A82399" w:rsidRDefault="001C1459" w:rsidP="00877F8A">
                  <w:pPr>
                    <w:spacing w:after="0" w:line="240" w:lineRule="auto"/>
                    <w:rPr>
                      <w:rFonts w:ascii="Arial" w:eastAsia="Calibri" w:hAnsi="Arial" w:cs="Arial"/>
                      <w:sz w:val="24"/>
                      <w:szCs w:val="24"/>
                    </w:rPr>
                  </w:pPr>
                </w:p>
              </w:tc>
              <w:tc>
                <w:tcPr>
                  <w:tcW w:w="2864" w:type="dxa"/>
                  <w:tcBorders>
                    <w:top w:val="nil"/>
                    <w:left w:val="single" w:sz="8" w:space="0" w:color="auto"/>
                    <w:bottom w:val="single" w:sz="8" w:space="0" w:color="auto"/>
                    <w:right w:val="single" w:sz="8" w:space="0" w:color="auto"/>
                  </w:tcBorders>
                  <w:vAlign w:val="center"/>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  городские округа   </w:t>
                  </w:r>
                </w:p>
              </w:tc>
              <w:tc>
                <w:tcPr>
                  <w:tcW w:w="2865"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городские и сельские </w:t>
                  </w:r>
                </w:p>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   поселения, чел.   </w:t>
                  </w:r>
                </w:p>
              </w:tc>
            </w:tr>
            <w:tr w:rsidR="001C1459" w:rsidRPr="00A82399" w:rsidTr="00877F8A">
              <w:tc>
                <w:tcPr>
                  <w:tcW w:w="3627"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ind w:left="244"/>
                    <w:jc w:val="both"/>
                    <w:rPr>
                      <w:rFonts w:ascii="Arial" w:eastAsia="Calibri" w:hAnsi="Arial" w:cs="Arial"/>
                      <w:sz w:val="24"/>
                      <w:szCs w:val="24"/>
                    </w:rPr>
                  </w:pPr>
                  <w:r w:rsidRPr="00A82399">
                    <w:rPr>
                      <w:rFonts w:ascii="Arial" w:eastAsia="Calibri" w:hAnsi="Arial" w:cs="Arial"/>
                      <w:sz w:val="24"/>
                      <w:szCs w:val="24"/>
                    </w:rPr>
                    <w:t xml:space="preserve">Крупные                      </w:t>
                  </w:r>
                </w:p>
              </w:tc>
              <w:tc>
                <w:tcPr>
                  <w:tcW w:w="2864"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свыше 250            </w:t>
                  </w:r>
                </w:p>
              </w:tc>
              <w:tc>
                <w:tcPr>
                  <w:tcW w:w="2865"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свыше 5              </w:t>
                  </w:r>
                </w:p>
              </w:tc>
            </w:tr>
            <w:tr w:rsidR="001C1459" w:rsidRPr="00A82399" w:rsidTr="00877F8A">
              <w:tc>
                <w:tcPr>
                  <w:tcW w:w="3627"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ind w:left="244"/>
                    <w:jc w:val="both"/>
                    <w:rPr>
                      <w:rFonts w:ascii="Arial" w:eastAsia="Calibri" w:hAnsi="Arial" w:cs="Arial"/>
                      <w:sz w:val="24"/>
                      <w:szCs w:val="24"/>
                    </w:rPr>
                  </w:pPr>
                  <w:r w:rsidRPr="00A82399">
                    <w:rPr>
                      <w:rFonts w:ascii="Arial" w:eastAsia="Calibri" w:hAnsi="Arial" w:cs="Arial"/>
                      <w:sz w:val="24"/>
                      <w:szCs w:val="24"/>
                    </w:rPr>
                    <w:t xml:space="preserve">Большие                      </w:t>
                  </w:r>
                </w:p>
              </w:tc>
              <w:tc>
                <w:tcPr>
                  <w:tcW w:w="2864"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свыше 100 до 250     </w:t>
                  </w:r>
                </w:p>
              </w:tc>
              <w:tc>
                <w:tcPr>
                  <w:tcW w:w="2865"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свыше 1 до 5         </w:t>
                  </w:r>
                </w:p>
              </w:tc>
            </w:tr>
            <w:tr w:rsidR="001C1459" w:rsidRPr="00A82399" w:rsidTr="00877F8A">
              <w:tc>
                <w:tcPr>
                  <w:tcW w:w="3627"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ind w:left="244"/>
                    <w:jc w:val="both"/>
                    <w:rPr>
                      <w:rFonts w:ascii="Arial" w:eastAsia="Calibri" w:hAnsi="Arial" w:cs="Arial"/>
                      <w:sz w:val="24"/>
                      <w:szCs w:val="24"/>
                    </w:rPr>
                  </w:pPr>
                  <w:r w:rsidRPr="00A82399">
                    <w:rPr>
                      <w:rFonts w:ascii="Arial" w:eastAsia="Calibri" w:hAnsi="Arial" w:cs="Arial"/>
                      <w:sz w:val="24"/>
                      <w:szCs w:val="24"/>
                    </w:rPr>
                    <w:t xml:space="preserve">Средние                      </w:t>
                  </w:r>
                </w:p>
              </w:tc>
              <w:tc>
                <w:tcPr>
                  <w:tcW w:w="2864"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свыше 50 до 100      </w:t>
                  </w:r>
                </w:p>
              </w:tc>
              <w:tc>
                <w:tcPr>
                  <w:tcW w:w="2865"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свыше 0,5 до 1       </w:t>
                  </w:r>
                </w:p>
              </w:tc>
            </w:tr>
            <w:tr w:rsidR="001C1459" w:rsidRPr="00A82399" w:rsidTr="00877F8A">
              <w:tc>
                <w:tcPr>
                  <w:tcW w:w="3627"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ind w:left="244"/>
                    <w:jc w:val="both"/>
                    <w:rPr>
                      <w:rFonts w:ascii="Arial" w:eastAsia="Calibri" w:hAnsi="Arial" w:cs="Arial"/>
                      <w:sz w:val="24"/>
                      <w:szCs w:val="24"/>
                    </w:rPr>
                  </w:pPr>
                  <w:r w:rsidRPr="00A82399">
                    <w:rPr>
                      <w:rFonts w:ascii="Arial" w:eastAsia="Calibri" w:hAnsi="Arial" w:cs="Arial"/>
                      <w:sz w:val="24"/>
                      <w:szCs w:val="24"/>
                    </w:rPr>
                    <w:t xml:space="preserve">Малые                        </w:t>
                  </w:r>
                </w:p>
              </w:tc>
              <w:tc>
                <w:tcPr>
                  <w:tcW w:w="2864"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свыше 10 до 50       </w:t>
                  </w:r>
                </w:p>
              </w:tc>
              <w:tc>
                <w:tcPr>
                  <w:tcW w:w="2865" w:type="dxa"/>
                  <w:tcBorders>
                    <w:top w:val="nil"/>
                    <w:left w:val="single" w:sz="8" w:space="0" w:color="auto"/>
                    <w:bottom w:val="single" w:sz="8" w:space="0" w:color="auto"/>
                    <w:right w:val="single" w:sz="8" w:space="0" w:color="auto"/>
                  </w:tcBorders>
                  <w:hideMark/>
                </w:tcPr>
                <w:p w:rsidR="001C1459" w:rsidRPr="00A82399" w:rsidRDefault="001C1459" w:rsidP="00877F8A">
                  <w:pPr>
                    <w:widowControl w:val="0"/>
                    <w:autoSpaceDE w:val="0"/>
                    <w:autoSpaceDN w:val="0"/>
                    <w:adjustRightInd w:val="0"/>
                    <w:spacing w:after="0" w:line="240" w:lineRule="auto"/>
                    <w:jc w:val="both"/>
                    <w:rPr>
                      <w:rFonts w:ascii="Arial" w:eastAsia="Calibri" w:hAnsi="Arial" w:cs="Arial"/>
                      <w:sz w:val="24"/>
                      <w:szCs w:val="24"/>
                    </w:rPr>
                  </w:pPr>
                  <w:r w:rsidRPr="00A82399">
                    <w:rPr>
                      <w:rFonts w:ascii="Arial" w:eastAsia="Calibri" w:hAnsi="Arial" w:cs="Arial"/>
                      <w:sz w:val="24"/>
                      <w:szCs w:val="24"/>
                    </w:rPr>
                    <w:t xml:space="preserve">до 0,5               </w:t>
                  </w:r>
                </w:p>
              </w:tc>
            </w:tr>
          </w:tbl>
          <w:p w:rsidR="001C1459" w:rsidRPr="00A82399" w:rsidRDefault="001C1459" w:rsidP="00877F8A">
            <w:pPr>
              <w:spacing w:after="0"/>
              <w:rPr>
                <w:rFonts w:ascii="Arial" w:eastAsiaTheme="minorEastAsia" w:hAnsi="Arial" w:cs="Arial"/>
                <w:sz w:val="24"/>
                <w:szCs w:val="24"/>
                <w:lang w:eastAsia="ru-RU"/>
              </w:rPr>
            </w:pPr>
          </w:p>
        </w:tc>
        <w:tc>
          <w:tcPr>
            <w:tcW w:w="4524" w:type="dxa"/>
          </w:tcPr>
          <w:p w:rsidR="001C1459" w:rsidRPr="00A82399" w:rsidRDefault="001C1459" w:rsidP="00877F8A">
            <w:pPr>
              <w:pStyle w:val="Default"/>
              <w:spacing w:line="276" w:lineRule="auto"/>
              <w:ind w:left="3416" w:hanging="3416"/>
              <w:jc w:val="both"/>
              <w:rPr>
                <w:rFonts w:ascii="Arial" w:hAnsi="Arial" w:cs="Arial"/>
              </w:rPr>
            </w:pPr>
          </w:p>
        </w:tc>
      </w:tr>
      <w:tr w:rsidR="001C1459" w:rsidRPr="00A82399" w:rsidTr="00C47E71">
        <w:trPr>
          <w:trHeight w:val="567"/>
        </w:trPr>
        <w:tc>
          <w:tcPr>
            <w:tcW w:w="10176" w:type="dxa"/>
            <w:hideMark/>
          </w:tcPr>
          <w:p w:rsidR="001C1459" w:rsidRPr="00A82399" w:rsidRDefault="001C1459" w:rsidP="00877F8A">
            <w:pPr>
              <w:pStyle w:val="Default"/>
              <w:spacing w:line="276" w:lineRule="auto"/>
              <w:jc w:val="both"/>
              <w:rPr>
                <w:rFonts w:ascii="Arial" w:hAnsi="Arial" w:cs="Arial"/>
              </w:rPr>
            </w:pPr>
            <w:r w:rsidRPr="00A82399">
              <w:rPr>
                <w:rFonts w:ascii="Arial" w:eastAsia="Times New Roman" w:hAnsi="Arial" w:cs="Arial"/>
                <w:lang w:eastAsia="ru-RU"/>
              </w:rPr>
              <w:t>1.4. Элементами планировочной организации территорий муниципального образования  Маралихинский сельсовет Чарышского района  Алтайского края являются:</w:t>
            </w:r>
            <w:r w:rsidRPr="00A82399">
              <w:rPr>
                <w:rFonts w:ascii="Arial" w:eastAsia="Times New Roman" w:hAnsi="Arial" w:cs="Arial"/>
                <w:lang w:eastAsia="ru-RU"/>
              </w:rPr>
              <w:br/>
            </w:r>
          </w:p>
        </w:tc>
        <w:tc>
          <w:tcPr>
            <w:tcW w:w="4524" w:type="dxa"/>
          </w:tcPr>
          <w:p w:rsidR="001C1459" w:rsidRPr="00A82399" w:rsidRDefault="001C1459" w:rsidP="00877F8A">
            <w:pPr>
              <w:pStyle w:val="Default"/>
              <w:spacing w:line="276" w:lineRule="auto"/>
              <w:jc w:val="both"/>
              <w:rPr>
                <w:rFonts w:ascii="Arial" w:hAnsi="Arial" w:cs="Arial"/>
              </w:rPr>
            </w:pPr>
          </w:p>
        </w:tc>
      </w:tr>
      <w:tr w:rsidR="001C1459" w:rsidRPr="00A82399" w:rsidTr="00C47E71">
        <w:trPr>
          <w:trHeight w:val="127"/>
        </w:trPr>
        <w:tc>
          <w:tcPr>
            <w:tcW w:w="10176" w:type="dxa"/>
          </w:tcPr>
          <w:p w:rsidR="001C1459" w:rsidRPr="00A82399" w:rsidRDefault="001C1459" w:rsidP="00877F8A">
            <w:pPr>
              <w:pStyle w:val="Default"/>
              <w:spacing w:line="276" w:lineRule="auto"/>
              <w:jc w:val="both"/>
              <w:rPr>
                <w:rFonts w:ascii="Arial" w:hAnsi="Arial" w:cs="Arial"/>
              </w:rPr>
            </w:pPr>
          </w:p>
        </w:tc>
        <w:tc>
          <w:tcPr>
            <w:tcW w:w="4524" w:type="dxa"/>
          </w:tcPr>
          <w:p w:rsidR="001C1459" w:rsidRPr="00A82399" w:rsidRDefault="001C1459" w:rsidP="00877F8A">
            <w:pPr>
              <w:pStyle w:val="Default"/>
              <w:spacing w:line="276" w:lineRule="auto"/>
              <w:jc w:val="both"/>
              <w:rPr>
                <w:rFonts w:ascii="Arial" w:hAnsi="Arial" w:cs="Arial"/>
              </w:rPr>
            </w:pPr>
          </w:p>
        </w:tc>
      </w:tr>
      <w:tr w:rsidR="001C1459" w:rsidRPr="00A82399" w:rsidTr="00C47E71">
        <w:trPr>
          <w:trHeight w:val="127"/>
        </w:trPr>
        <w:tc>
          <w:tcPr>
            <w:tcW w:w="10176" w:type="dxa"/>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 земли населенных пунктов и иных категорий;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 функциональные зоны;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 зоны с особыми условиями использования территорий;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 земельные участки под объектами капитального строительства, в том числе линейными;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 земельные участки, запланированные для размещения объектов капитального </w:t>
            </w:r>
            <w:r w:rsidRPr="00A82399">
              <w:rPr>
                <w:rFonts w:ascii="Arial" w:eastAsia="Times New Roman" w:hAnsi="Arial" w:cs="Arial"/>
                <w:sz w:val="24"/>
                <w:szCs w:val="24"/>
                <w:lang w:eastAsia="ru-RU"/>
              </w:rPr>
              <w:lastRenderedPageBreak/>
              <w:t xml:space="preserve">строительства, в том числе линейных объектов;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 элементы планировочной структуры (планировочные районы, микрорайоны, кварталы);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7) иные элементы планировочной организации  территорий, определяемые в соответствии с законодательством.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 Схема территориального планирования муниципального образования  Чарышский  район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w:t>
            </w:r>
            <w:r w:rsidR="00C47E71">
              <w:rPr>
                <w:rFonts w:ascii="Arial" w:eastAsia="Times New Roman" w:hAnsi="Arial" w:cs="Arial"/>
                <w:sz w:val="24"/>
                <w:szCs w:val="24"/>
                <w:lang w:eastAsia="ru-RU"/>
              </w:rPr>
              <w:t xml:space="preserve"> </w:t>
            </w:r>
            <w:r w:rsidRPr="00A82399">
              <w:rPr>
                <w:rFonts w:ascii="Arial" w:eastAsia="Times New Roman" w:hAnsi="Arial" w:cs="Arial"/>
                <w:sz w:val="24"/>
                <w:szCs w:val="24"/>
                <w:lang w:eastAsia="ru-RU"/>
              </w:rPr>
              <w:t>планирования утверждается на срок не менее чем десять лет. Генеральные планы поселений утверждаются на срок не менее чем двадцать лет.</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 граничения на размещение зданий и сооружений.</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районах затопления и подтопления, сейсмичностью 7баллов зонирование территории поселений следует предусматривать с учетом требований глав 24 и 31 настоящих нормативов соответственно.</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1.9. Планировочную структуру поселений следует формировать предусматривая:</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компактное размещение и взаимосвязь территориальных зон с учетом их допустимой совместимости;</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 зонирование и структурное членение территорий в увязке с системой общественных центров, транспортной и инженерной инфраструктурами;</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1C1459" w:rsidRPr="00A82399" w:rsidRDefault="001C1459" w:rsidP="00877F8A">
            <w:pPr>
              <w:spacing w:after="0" w:line="240" w:lineRule="auto"/>
              <w:jc w:val="both"/>
              <w:rPr>
                <w:rFonts w:ascii="Arial" w:eastAsia="Times New Roman" w:hAnsi="Arial" w:cs="Arial"/>
                <w:sz w:val="24"/>
                <w:szCs w:val="24"/>
                <w:lang w:eastAsia="ru-RU"/>
              </w:rPr>
            </w:pP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эффективное функционирование и развитие систем</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жизнеобеспечения, экономию топливно-энергетических и водных ресурсов;</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 охрану окружающей среды, объектов культурного наследия;</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 охрану недр и рациональное использование природных ресурсов;</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 условия для беспрепятственного доступа инвалидов</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 объектам социальной, транспортной и инженерной инфраструктур в соответствии с требованиями нормативных документов.</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назначения, в том числе зоны размещения военных и иных режимных объектов,</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зоны кладбищ, прочие зоны специального назначения.</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1.11. Жилые зоны предусматриваются в целях создания для населения удобной, </w:t>
            </w:r>
            <w:r w:rsidRPr="00A82399">
              <w:rPr>
                <w:rFonts w:ascii="Arial" w:eastAsia="Times New Roman" w:hAnsi="Arial" w:cs="Arial"/>
                <w:sz w:val="24"/>
                <w:szCs w:val="24"/>
                <w:lang w:eastAsia="ru-RU"/>
              </w:rPr>
              <w:lastRenderedPageBreak/>
              <w:t>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деятельности,объектов среднего профессионального и высшего профессионального образования, административных, научно-исследовательских учреждений,</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1.16. В состав зон рекреационного назначения могут включаться зоны в границах территорий, занятых лесами, скверами, парками, садами, прудами, о зерами, водохранилищами, пляжами, а также в границах иных территорий, используемых и предназначенных для отдыха, туризма,занятий физической культурой и спортом.</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1.20. Функциональные зоны и параметры их планируемого развития, определенные документами территориального планирования поселения, муниципального района, </w:t>
            </w:r>
            <w:r w:rsidRPr="00A82399">
              <w:rPr>
                <w:rFonts w:ascii="Arial" w:eastAsia="Times New Roman" w:hAnsi="Arial" w:cs="Arial"/>
                <w:sz w:val="24"/>
                <w:szCs w:val="24"/>
                <w:lang w:eastAsia="ru-RU"/>
              </w:rPr>
              <w:lastRenderedPageBreak/>
              <w:t>являются основаниемдля градостроительного зонирования и определения границ территориальных зон в составе правил землепользования и застройки.</w:t>
            </w:r>
          </w:p>
          <w:p w:rsidR="001C1459" w:rsidRPr="00A82399" w:rsidRDefault="001C1459" w:rsidP="00877F8A">
            <w:pPr>
              <w:spacing w:after="0" w:line="240" w:lineRule="auto"/>
              <w:jc w:val="both"/>
              <w:rPr>
                <w:rFonts w:ascii="Arial" w:eastAsia="Times New Roman" w:hAnsi="Arial" w:cs="Arial"/>
                <w:sz w:val="24"/>
                <w:szCs w:val="24"/>
                <w:lang w:eastAsia="ru-RU"/>
              </w:rPr>
            </w:pPr>
          </w:p>
          <w:p w:rsidR="001C1459" w:rsidRPr="00A82399" w:rsidRDefault="001C1459" w:rsidP="00877F8A">
            <w:pPr>
              <w:spacing w:after="0" w:line="240" w:lineRule="auto"/>
              <w:jc w:val="both"/>
              <w:rPr>
                <w:rFonts w:ascii="Arial" w:eastAsia="Times New Roman" w:hAnsi="Arial" w:cs="Arial"/>
                <w:b/>
                <w:sz w:val="24"/>
                <w:szCs w:val="24"/>
                <w:lang w:eastAsia="ru-RU"/>
              </w:rPr>
            </w:pPr>
            <w:r w:rsidRPr="00A82399">
              <w:rPr>
                <w:rFonts w:ascii="Arial" w:eastAsia="Times New Roman" w:hAnsi="Arial" w:cs="Arial"/>
                <w:b/>
                <w:sz w:val="24"/>
                <w:szCs w:val="24"/>
                <w:lang w:eastAsia="ru-RU"/>
              </w:rPr>
              <w:t>2. Жилые зоны</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Общие требования и расчетные показатели</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2.1. В жилых зонах размещаются жилые дома разных типов для постоянного</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проживания граждан: многоквартирные многоэтажные,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2.2. В жилых зонах допускается размещение:</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зданий и помещений для временного проживания, зданий и помещений учебно-воспитательного назначения, здравоохранения, социального,сервисного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 отдельных объектов общественно-делового и коммунального назначения с площадью участка не более 0,5 га, а также малых предприятий(минипроизводств), не оказывающих вредного воздействия на окружающую среду (включая шум, вибрацию, магнитные поля, радиаци</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онное воздействие, загрязнение почв, воздуха, воды и иные вредные воздействия) и не требующие установления санитарно-защитной зоны;</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 садово-дачной застройки, расположенной в границах населенных пунктов;</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транспортной и инженерной инфраструктуры, необходимой для обеспечения жизнедеятельности населения.</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40 га.</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отдельной квартирой или домом.</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законодательством Российской Федерации и Алтайского края нормативными правовыми актами органов местного самоуправления.</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2.6. Для определения планируемых объемов жилищного строительства за счет внебюджетных средств рекомендуется применять для жилья эконом 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задании на проектирование.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2.7.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Планировочная организация жилых зон сельских поселений должна определяться в </w:t>
            </w:r>
            <w:r w:rsidRPr="00A82399">
              <w:rPr>
                <w:rFonts w:ascii="Arial" w:eastAsia="Times New Roman" w:hAnsi="Arial" w:cs="Arial"/>
                <w:sz w:val="24"/>
                <w:szCs w:val="24"/>
                <w:lang w:eastAsia="ru-RU"/>
              </w:rPr>
              <w:lastRenderedPageBreak/>
              <w:t>увязке с размещением производственных объектов при соблюдении требований их взаимной совместимости с учетом положений СП 30-102.</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2.9.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 набжением, водоснабжением и канализацией.</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2.10. Расчетную плотность населения (чел./га) территории микрорайона рекомендуется принимать не менее приведенной в таблице 2, а территории жилого района -не менее приведнной в таблице 3. При этом расчетная плотность  населения микрорайонов не должна превышать 450 чел./га.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2.11. Согласно документации по планировке территории с учетом оценки стоимости земли, плотности инженерных сетей,транспортной инфраструктуры, насыщенности общественными объектами,капиталовложений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градостроительной ценности территории и устанавливаться их границы.</w:t>
            </w:r>
          </w:p>
          <w:p w:rsidR="001C1459" w:rsidRPr="00A82399" w:rsidRDefault="001C1459" w:rsidP="00877F8A">
            <w:pPr>
              <w:spacing w:after="0" w:line="240" w:lineRule="auto"/>
              <w:jc w:val="both"/>
              <w:rPr>
                <w:rFonts w:ascii="Arial" w:eastAsia="Times New Roman" w:hAnsi="Arial" w:cs="Arial"/>
                <w:sz w:val="24"/>
                <w:szCs w:val="24"/>
                <w:lang w:eastAsia="ru-RU"/>
              </w:rPr>
            </w:pP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2</w:t>
            </w:r>
          </w:p>
          <w:p w:rsidR="001C1459" w:rsidRPr="00A82399" w:rsidRDefault="001C1459" w:rsidP="00877F8A">
            <w:pPr>
              <w:spacing w:after="0" w:line="240" w:lineRule="auto"/>
              <w:jc w:val="both"/>
              <w:rPr>
                <w:rFonts w:ascii="Arial" w:eastAsia="Times New Roman" w:hAnsi="Arial" w:cs="Arial"/>
                <w:sz w:val="24"/>
                <w:szCs w:val="24"/>
                <w:lang w:eastAsia="ru-RU"/>
              </w:rPr>
            </w:pPr>
          </w:p>
          <w:tbl>
            <w:tblPr>
              <w:tblW w:w="0" w:type="auto"/>
              <w:tblCellSpacing w:w="15" w:type="dxa"/>
              <w:tblLayout w:type="fixed"/>
              <w:tblLook w:val="04A0"/>
            </w:tblPr>
            <w:tblGrid>
              <w:gridCol w:w="5219"/>
              <w:gridCol w:w="5035"/>
            </w:tblGrid>
            <w:tr w:rsidR="001C1459" w:rsidRPr="00A82399" w:rsidTr="00877F8A">
              <w:trPr>
                <w:trHeight w:val="15"/>
                <w:tblCellSpacing w:w="15" w:type="dxa"/>
              </w:trPr>
              <w:tc>
                <w:tcPr>
                  <w:tcW w:w="517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Зона различной степени градостроительной ценности территории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Плотность населения на территорию микрорайона, чел./га</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Высокая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420</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Средняя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350</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Низкая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r>
          </w:tbl>
          <w:p w:rsidR="001C1459" w:rsidRPr="00A82399" w:rsidRDefault="001C1459" w:rsidP="00877F8A">
            <w:pPr>
              <w:spacing w:after="0" w:line="240" w:lineRule="auto"/>
              <w:jc w:val="both"/>
              <w:rPr>
                <w:rFonts w:ascii="Arial" w:eastAsia="Times New Roman" w:hAnsi="Arial" w:cs="Arial"/>
                <w:sz w:val="24"/>
                <w:szCs w:val="24"/>
                <w:lang w:eastAsia="ru-RU"/>
              </w:rPr>
            </w:pP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Примечания: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-на расстоянии 3 м от линии застройки. Из расчетной территории должны быть исключены площади участков объектов районного и поселкового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поселений в нормируемых радиусах доступности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 В условиях реконструкции сложившейся застройки в расчетную территорию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жилого 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hAnsi="Arial" w:cs="Arial"/>
                <w:sz w:val="24"/>
                <w:szCs w:val="24"/>
              </w:rPr>
              <w:t> 3</w:t>
            </w:r>
            <w:r w:rsidRPr="00A82399">
              <w:rPr>
                <w:rFonts w:ascii="Arial" w:eastAsia="Times New Roman" w:hAnsi="Arial" w:cs="Arial"/>
                <w:sz w:val="24"/>
                <w:szCs w:val="24"/>
                <w:lang w:eastAsia="ru-RU"/>
              </w:rPr>
              <w:t xml:space="preserve">. В сейсмических районах расчетную плотность населения необходимо принимать с учетом требований СП 14.13330.2014.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 При формировании в </w:t>
            </w:r>
            <w:proofErr w:type="spellStart"/>
            <w:r w:rsidRPr="00A82399">
              <w:rPr>
                <w:rFonts w:ascii="Arial" w:eastAsia="Times New Roman" w:hAnsi="Arial" w:cs="Arial"/>
                <w:sz w:val="24"/>
                <w:szCs w:val="24"/>
                <w:lang w:eastAsia="ru-RU"/>
              </w:rPr>
              <w:t>в</w:t>
            </w:r>
            <w:proofErr w:type="spellEnd"/>
            <w:r w:rsidRPr="00A82399">
              <w:rPr>
                <w:rFonts w:ascii="Arial" w:eastAsia="Times New Roman" w:hAnsi="Arial" w:cs="Arial"/>
                <w:sz w:val="24"/>
                <w:szCs w:val="24"/>
                <w:lang w:eastAsia="ru-RU"/>
              </w:rPr>
              <w:t xml:space="preserve"> </w:t>
            </w:r>
            <w:proofErr w:type="spellStart"/>
            <w:r w:rsidRPr="00A82399">
              <w:rPr>
                <w:rFonts w:ascii="Arial" w:eastAsia="Times New Roman" w:hAnsi="Arial" w:cs="Arial"/>
                <w:sz w:val="24"/>
                <w:szCs w:val="24"/>
                <w:lang w:eastAsia="ru-RU"/>
              </w:rPr>
              <w:t>жилм</w:t>
            </w:r>
            <w:proofErr w:type="spellEnd"/>
            <w:r w:rsidRPr="00A82399">
              <w:rPr>
                <w:rFonts w:ascii="Arial" w:eastAsia="Times New Roman" w:hAnsi="Arial" w:cs="Arial"/>
                <w:sz w:val="24"/>
                <w:szCs w:val="24"/>
                <w:lang w:eastAsia="ru-RU"/>
              </w:rPr>
              <w:t xml:space="preserve"> районе единого физкультурно-оздоровительного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комплекса для школьников и населения и уменьшении удельных размеров площадок </w:t>
            </w:r>
            <w:r w:rsidRPr="00A82399">
              <w:rPr>
                <w:rFonts w:ascii="Arial" w:eastAsia="Times New Roman" w:hAnsi="Arial" w:cs="Arial"/>
                <w:sz w:val="24"/>
                <w:szCs w:val="24"/>
                <w:lang w:eastAsia="ru-RU"/>
              </w:rPr>
              <w:lastRenderedPageBreak/>
              <w:t xml:space="preserve">для занятий физкультурой необходимо соответственно увеличивать плотность населения.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где:</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-показатель плотности населения при жилищной обеспеченности 20 кв. м/чел.;</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 -расчетная жилищная обеспеченность, кв. м.</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–показатель плотности населения при жилищной обеспеченности 20 кв. м/чел.;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Н– расчетная жилищная обеспеченность, кв.м.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Примечания: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 При строительстве на площадках, требующих сложных мероприятий по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инженерной подготовке территории, плотность населения следует увеличивать, но не более чем на 20%.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 В условиях реконструкции сложившейся застройки при наличии историко-</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культурных и архитектурно-ландшафтных ценностей в других частях плотность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населения устанавливается заданием на проектирование.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 В районах индивидуального усадебного строительства и в поселениях, где не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намечается строительство централизованных инженерных систем, допускается уменьшать плотность населения, но принимать ее не менее 40 чел./га.</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2.13. 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строений, сооружений, с учетом правил землепользования и застройки муниципального образования.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максимальной нормы, за пределами жилой зоны. Рекомендуемые размеры приусадебных и приквартирных земельных участков приведены в Приложении Б.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2.15. Для предварительного определения потребной территории жилой зоны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сельского поселения допускается принимать показатели, указанные в таблице 3.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3</w:t>
            </w:r>
          </w:p>
          <w:tbl>
            <w:tblPr>
              <w:tblW w:w="10260" w:type="dxa"/>
              <w:tblCellSpacing w:w="15" w:type="dxa"/>
              <w:tblLayout w:type="fixed"/>
              <w:tblLook w:val="04A0"/>
            </w:tblPr>
            <w:tblGrid>
              <w:gridCol w:w="6332"/>
              <w:gridCol w:w="3928"/>
            </w:tblGrid>
            <w:tr w:rsidR="001C1459" w:rsidRPr="00A82399" w:rsidTr="00877F8A">
              <w:trPr>
                <w:trHeight w:val="15"/>
                <w:tblCellSpacing w:w="15" w:type="dxa"/>
              </w:trPr>
              <w:tc>
                <w:tcPr>
                  <w:tcW w:w="628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Тип дома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Площадь земельного участка на один дом (квартиру), га</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Усадебный с приквартирными участками, кв. м</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0,25 - 0,27</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0,21 - 0,23</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0,17 - 0,20</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0,15 - 0,17</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0,13 - 0,15</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600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0,11 - 0,13</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Секционный без участков при квартире с числом этажей</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0,04</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0,03</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0,02</w:t>
                  </w:r>
                </w:p>
              </w:tc>
            </w:tr>
          </w:tbl>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Примечания: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Нижний предел принимается для крупных и больших поселений, верхний–</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для средних и малых.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 При организации обособленных хозяйственных проездов для прогона скота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площадь селитебной территории увеличивается на 10%.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 При подсчете площади жилой зоны исключаются не пригодные для застройки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2.16. Минимальную плотность населения территории сельского поселения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(чел./га) рекомендуется принимать в соответствии с таблицей 4.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Таблица 4 </w:t>
            </w:r>
          </w:p>
          <w:tbl>
            <w:tblPr>
              <w:tblW w:w="10590" w:type="dxa"/>
              <w:tblCellSpacing w:w="15" w:type="dxa"/>
              <w:tblLayout w:type="fixed"/>
              <w:tblLook w:val="04A0"/>
            </w:tblPr>
            <w:tblGrid>
              <w:gridCol w:w="2631"/>
              <w:gridCol w:w="1324"/>
              <w:gridCol w:w="1324"/>
              <w:gridCol w:w="1324"/>
              <w:gridCol w:w="1324"/>
              <w:gridCol w:w="1324"/>
              <w:gridCol w:w="1339"/>
            </w:tblGrid>
            <w:tr w:rsidR="001C1459" w:rsidRPr="00A82399" w:rsidTr="00877F8A">
              <w:trPr>
                <w:trHeight w:val="15"/>
                <w:tblCellSpacing w:w="15" w:type="dxa"/>
              </w:trPr>
              <w:tc>
                <w:tcPr>
                  <w:tcW w:w="2587"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Зона различной степени градостроительной ценности территории</w:t>
                  </w:r>
                </w:p>
              </w:tc>
              <w:tc>
                <w:tcPr>
                  <w:tcW w:w="7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Плотность населения территории жилого района, чел./га, для городов с числом жителей, тыс. чел.</w:t>
                  </w:r>
                </w:p>
              </w:tc>
            </w:tr>
            <w:tr w:rsidR="001C1459" w:rsidRPr="00A82399" w:rsidTr="00877F8A">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20 - 50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50 - 100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100 - 250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250 - 500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500</w:t>
                  </w:r>
                </w:p>
              </w:tc>
            </w:tr>
            <w:tr w:rsidR="001C1459" w:rsidRPr="00A82399" w:rsidTr="00877F8A">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Высокая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215</w:t>
                  </w:r>
                </w:p>
              </w:tc>
            </w:tr>
            <w:tr w:rsidR="001C1459" w:rsidRPr="00A82399" w:rsidTr="00877F8A">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r>
            <w:tr w:rsidR="001C1459" w:rsidRPr="00A82399" w:rsidTr="00877F8A">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Низкая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180</w:t>
                  </w:r>
                </w:p>
              </w:tc>
            </w:tr>
          </w:tbl>
          <w:p w:rsidR="001C1459" w:rsidRPr="00A82399" w:rsidRDefault="001C1459" w:rsidP="00877F8A">
            <w:pPr>
              <w:spacing w:after="0" w:line="240" w:lineRule="auto"/>
              <w:jc w:val="both"/>
              <w:rPr>
                <w:rFonts w:ascii="Arial" w:eastAsia="Times New Roman" w:hAnsi="Arial" w:cs="Arial"/>
                <w:sz w:val="24"/>
                <w:szCs w:val="24"/>
                <w:lang w:eastAsia="ru-RU"/>
              </w:rPr>
            </w:pP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2.18. При разработке документации по планировке территории для части территории жилого района необходимо обеспечить требуемый уровень социального и культурно-бытового обслуживания населения с учетом всего жилого района в целом, а также совместимость размещаемых объектов с окружающей застройкой (при ее наличии). При реконструкции жилой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градостроительных регламентов, технико-экономических расчетов, 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 </w:t>
            </w:r>
          </w:p>
          <w:p w:rsidR="001C1459" w:rsidRPr="00A82399" w:rsidRDefault="001C1459" w:rsidP="00877F8A">
            <w:pPr>
              <w:spacing w:after="0" w:line="240" w:lineRule="auto"/>
              <w:jc w:val="both"/>
              <w:rPr>
                <w:rFonts w:ascii="Arial" w:eastAsia="Times New Roman" w:hAnsi="Arial" w:cs="Arial"/>
                <w:sz w:val="24"/>
                <w:szCs w:val="24"/>
                <w:lang w:eastAsia="ru-RU"/>
              </w:rPr>
            </w:pPr>
          </w:p>
          <w:p w:rsidR="001C1459" w:rsidRPr="00A82399" w:rsidRDefault="001C1459" w:rsidP="00877F8A">
            <w:pPr>
              <w:spacing w:after="0" w:line="240" w:lineRule="auto"/>
              <w:jc w:val="both"/>
              <w:rPr>
                <w:rFonts w:ascii="Arial" w:eastAsia="Times New Roman" w:hAnsi="Arial" w:cs="Arial"/>
                <w:b/>
                <w:sz w:val="24"/>
                <w:szCs w:val="24"/>
                <w:lang w:eastAsia="ru-RU"/>
              </w:rPr>
            </w:pPr>
            <w:r w:rsidRPr="00A82399">
              <w:rPr>
                <w:rFonts w:ascii="Arial" w:eastAsia="Times New Roman" w:hAnsi="Arial" w:cs="Arial"/>
                <w:b/>
                <w:sz w:val="24"/>
                <w:szCs w:val="24"/>
                <w:lang w:eastAsia="ru-RU"/>
              </w:rPr>
              <w:t>3. Общественно-деловые зоны.</w:t>
            </w:r>
          </w:p>
          <w:p w:rsidR="001C1459" w:rsidRPr="00A82399" w:rsidRDefault="001C1459" w:rsidP="00877F8A">
            <w:pPr>
              <w:spacing w:after="0" w:line="240" w:lineRule="auto"/>
              <w:jc w:val="both"/>
              <w:rPr>
                <w:rFonts w:ascii="Arial" w:eastAsia="Times New Roman" w:hAnsi="Arial" w:cs="Arial"/>
                <w:b/>
                <w:sz w:val="24"/>
                <w:szCs w:val="24"/>
                <w:lang w:eastAsia="ru-RU"/>
              </w:rPr>
            </w:pP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Общие требования и расчетные показатели</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3.1. Общественно-деловые зоны предназначены для размещения объектов,</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 связанных с обеспечением жизнедеятельности граждан, в частности учреждений: </w:t>
            </w:r>
          </w:p>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 </w:t>
            </w:r>
          </w:p>
          <w:p w:rsidR="001C1459" w:rsidRPr="00A82399" w:rsidRDefault="001C1459" w:rsidP="00877F8A">
            <w:pPr>
              <w:pStyle w:val="Default"/>
              <w:spacing w:line="276" w:lineRule="auto"/>
              <w:jc w:val="both"/>
              <w:rPr>
                <w:rFonts w:ascii="Arial" w:eastAsia="Times New Roman" w:hAnsi="Arial" w:cs="Arial"/>
                <w:lang w:eastAsia="ru-RU"/>
              </w:rPr>
            </w:pPr>
            <w:r w:rsidRPr="00A82399">
              <w:rPr>
                <w:rFonts w:ascii="Arial" w:eastAsia="Times New Roman" w:hAnsi="Arial" w:cs="Arial"/>
                <w:lang w:eastAsia="ru-RU"/>
              </w:rPr>
              <w:t> 2) здравоохранения, в том числе медицинских центров, амбулаторно-поликлинических, медико-оздоровительных, медико-реабилитационных и коррекционных комплексов, станций переливания крови, аптек;</w:t>
            </w:r>
            <w:r w:rsidRPr="00A82399">
              <w:rPr>
                <w:rFonts w:ascii="Arial" w:eastAsia="Times New Roman" w:hAnsi="Arial" w:cs="Arial"/>
                <w:lang w:eastAsia="ru-RU"/>
              </w:rPr>
              <w:br/>
              <w:t> 3) социального обслуживания населения, в том числе домов-интернатов для инвалидов и престарелых, для детей-инвалидов;</w:t>
            </w:r>
            <w:r w:rsidRPr="00A82399">
              <w:rPr>
                <w:rFonts w:ascii="Arial" w:eastAsia="Times New Roman" w:hAnsi="Arial" w:cs="Arial"/>
                <w:lang w:eastAsia="ru-RU"/>
              </w:rPr>
              <w:b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1C1459" w:rsidRPr="00A82399" w:rsidRDefault="001C1459" w:rsidP="00877F8A">
            <w:pPr>
              <w:pStyle w:val="Default"/>
              <w:spacing w:line="276" w:lineRule="auto"/>
              <w:jc w:val="both"/>
              <w:rPr>
                <w:rFonts w:ascii="Arial" w:eastAsia="Times New Roman" w:hAnsi="Arial" w:cs="Arial"/>
                <w:lang w:eastAsia="ru-RU"/>
              </w:rPr>
            </w:pPr>
            <w:r w:rsidRPr="00A82399">
              <w:rPr>
                <w:rFonts w:ascii="Arial" w:eastAsia="Times New Roman" w:hAnsi="Arial" w:cs="Arial"/>
                <w:lang w:eastAsia="ru-RU"/>
              </w:rPr>
              <w:t> 5) 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w:t>
            </w:r>
            <w:r w:rsidRPr="00A82399">
              <w:rPr>
                <w:rFonts w:ascii="Arial" w:eastAsia="Times New Roman" w:hAnsi="Arial" w:cs="Arial"/>
                <w:lang w:eastAsia="ru-RU"/>
              </w:rPr>
              <w:br/>
              <w:t> 6) временного проживания, в том числе гостиниц, мотелей, общежитий учебных заведений, спальных корпусов интернатов;</w:t>
            </w:r>
            <w:r w:rsidRPr="00A82399">
              <w:rPr>
                <w:rFonts w:ascii="Arial" w:eastAsia="Times New Roman" w:hAnsi="Arial" w:cs="Arial"/>
                <w:lang w:eastAsia="ru-RU"/>
              </w:rPr>
              <w:br/>
              <w:t> 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r w:rsidRPr="00A82399">
              <w:rPr>
                <w:rFonts w:ascii="Arial" w:eastAsia="Times New Roman" w:hAnsi="Arial" w:cs="Arial"/>
                <w:lang w:eastAsia="ru-RU"/>
              </w:rPr>
              <w:br/>
            </w:r>
          </w:p>
          <w:p w:rsidR="001C1459" w:rsidRPr="00A82399" w:rsidRDefault="001C1459" w:rsidP="00877F8A">
            <w:pPr>
              <w:pStyle w:val="Default"/>
              <w:spacing w:line="276" w:lineRule="auto"/>
              <w:rPr>
                <w:rFonts w:ascii="Arial" w:hAnsi="Arial" w:cs="Arial"/>
              </w:rPr>
            </w:pPr>
            <w:r w:rsidRPr="00A82399">
              <w:rPr>
                <w:rFonts w:ascii="Arial" w:eastAsia="Times New Roman" w:hAnsi="Arial" w:cs="Arial"/>
                <w:lang w:eastAsia="ru-RU"/>
              </w:rPr>
              <w:t> 3.2. В перечень объектов, разрешенных к размещению в общественно-деловых зонах, могут включаться жилые дома, подземные или многоэтажные автостоянки.</w:t>
            </w:r>
            <w:r w:rsidRPr="00A82399">
              <w:rPr>
                <w:rFonts w:ascii="Arial" w:eastAsia="Times New Roman" w:hAnsi="Arial" w:cs="Arial"/>
                <w:lang w:eastAsia="ru-RU"/>
              </w:rPr>
              <w:br/>
            </w:r>
            <w:r w:rsidRPr="00A82399">
              <w:rPr>
                <w:rFonts w:ascii="Arial" w:eastAsia="Times New Roman" w:hAnsi="Arial" w:cs="Arial"/>
                <w:lang w:eastAsia="ru-RU"/>
              </w:rPr>
              <w:br/>
              <w:t> 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r w:rsidRPr="00A82399">
              <w:rPr>
                <w:rFonts w:ascii="Arial" w:eastAsia="Times New Roman" w:hAnsi="Arial" w:cs="Arial"/>
                <w:lang w:eastAsia="ru-RU"/>
              </w:rPr>
              <w:br/>
            </w:r>
            <w:r w:rsidRPr="00A82399">
              <w:rPr>
                <w:rFonts w:ascii="Arial" w:eastAsia="Times New Roman" w:hAnsi="Arial" w:cs="Arial"/>
                <w:lang w:eastAsia="ru-RU"/>
              </w:rPr>
              <w:br/>
              <w:t> 3.4.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r w:rsidRPr="00A82399">
              <w:rPr>
                <w:rFonts w:ascii="Arial" w:eastAsia="Times New Roman" w:hAnsi="Arial" w:cs="Arial"/>
                <w:lang w:eastAsia="ru-RU"/>
              </w:rPr>
              <w:br/>
            </w:r>
            <w:r w:rsidRPr="00A82399">
              <w:rPr>
                <w:rFonts w:ascii="Arial" w:eastAsia="Times New Roman" w:hAnsi="Arial" w:cs="Arial"/>
                <w:lang w:eastAsia="ru-RU"/>
              </w:rPr>
              <w:br/>
              <w:t> 3.5. По типу застройки и составу размещаемых объектов общественно-деловые зоны городов могут подразделяться на многофункциональные (общегородские и районные), специализированные и смешанные зоны.</w:t>
            </w:r>
            <w:r w:rsidRPr="00A82399">
              <w:rPr>
                <w:rFonts w:ascii="Arial" w:eastAsia="Times New Roman" w:hAnsi="Arial" w:cs="Arial"/>
                <w:lang w:eastAsia="ru-RU"/>
              </w:rPr>
              <w:br/>
            </w:r>
            <w:r w:rsidRPr="00A82399">
              <w:rPr>
                <w:rFonts w:ascii="Arial" w:eastAsia="Times New Roman" w:hAnsi="Arial" w:cs="Arial"/>
                <w:lang w:eastAsia="ru-RU"/>
              </w:rPr>
              <w:br/>
              <w:t> 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r w:rsidRPr="00A82399">
              <w:rPr>
                <w:rFonts w:ascii="Arial" w:eastAsia="Times New Roman" w:hAnsi="Arial" w:cs="Arial"/>
                <w:lang w:eastAsia="ru-RU"/>
              </w:rPr>
              <w:br/>
            </w:r>
          </w:p>
        </w:tc>
        <w:tc>
          <w:tcPr>
            <w:tcW w:w="4524" w:type="dxa"/>
          </w:tcPr>
          <w:p w:rsidR="001C1459" w:rsidRPr="00A82399" w:rsidRDefault="001C1459" w:rsidP="00877F8A">
            <w:pPr>
              <w:pStyle w:val="Default"/>
              <w:spacing w:line="276" w:lineRule="auto"/>
              <w:jc w:val="both"/>
              <w:rPr>
                <w:rFonts w:ascii="Arial" w:hAnsi="Arial" w:cs="Arial"/>
              </w:rPr>
            </w:pPr>
          </w:p>
        </w:tc>
      </w:tr>
      <w:tr w:rsidR="001C1459" w:rsidRPr="00A82399" w:rsidTr="00C47E71">
        <w:trPr>
          <w:trHeight w:val="127"/>
        </w:trPr>
        <w:tc>
          <w:tcPr>
            <w:tcW w:w="14700" w:type="dxa"/>
            <w:gridSpan w:val="2"/>
          </w:tcPr>
          <w:p w:rsidR="001C1459" w:rsidRPr="00A82399" w:rsidRDefault="001C1459" w:rsidP="00877F8A">
            <w:pPr>
              <w:pStyle w:val="Default"/>
              <w:spacing w:line="276" w:lineRule="auto"/>
              <w:jc w:val="both"/>
              <w:rPr>
                <w:rFonts w:ascii="Arial" w:hAnsi="Arial" w:cs="Arial"/>
              </w:rPr>
            </w:pPr>
          </w:p>
        </w:tc>
      </w:tr>
    </w:tbl>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3.7. Общественно-деловые зоны специализированного типа формируются как специализированные центры районного значения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3.8. При размещении зон, указанных в пунктах 3.6 и 3.7 настоящих нормативов,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w:t>
      </w:r>
      <w:r w:rsidRPr="00A82399">
        <w:rPr>
          <w:rFonts w:ascii="Arial" w:eastAsia="Times New Roman" w:hAnsi="Arial" w:cs="Arial"/>
          <w:sz w:val="24"/>
          <w:szCs w:val="24"/>
          <w:lang w:eastAsia="ru-RU"/>
        </w:rPr>
        <w:lastRenderedPageBreak/>
        <w:t xml:space="preserve">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3.10. Тип и этажность застройки общественно-деловых зон определяются с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3.12. Площадь территории, для которой может быть установлен режим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смешанной производственно-жилой зоны, должна быть в сельских поселениях не менее 3 га.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3.13. 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 </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b/>
          <w:sz w:val="24"/>
          <w:szCs w:val="24"/>
          <w:lang w:eastAsia="ru-RU"/>
        </w:rPr>
      </w:pPr>
      <w:r w:rsidRPr="00A82399">
        <w:rPr>
          <w:rFonts w:ascii="Arial" w:eastAsia="Times New Roman" w:hAnsi="Arial" w:cs="Arial"/>
          <w:b/>
          <w:sz w:val="24"/>
          <w:szCs w:val="24"/>
          <w:lang w:eastAsia="ru-RU"/>
        </w:rPr>
        <w:t>4. Нормативные показатели плотности застройки жилых и общественно-деловых зон</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4.1. Основными показателями плотности застройки являются: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коэффициент застройки –отношение площади, занятой под зданиями и сооружениями, к площади участка (квартала);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коэффициент плотности застройки –отношение площади всех этажей зданий и сооружений к площади участка (квартала).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4.2. Расстояния между жилыми зданиями, жилыми и общественными, а также производственными зданиями следует принимать на основе расчетов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инсоляции и освещенности помещений и территории, а также в соответствии с противопожарными требованиями.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СанПиН 2.2.1/2.1.1.1200.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4.4. Между длинными сторонами жилых зданий высотой 2-3 этажа следует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принимать расстояния (бытовые разрывы) не менее 15 м, а высотой 4 этажа и более–не менее 20 м, между длинными сторонами и торцами этих же зданий с окнами из жилых комнат –не менее 10 м.</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4.5. 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общественных зданий следует принимать не менее приведенных в таблице 5. </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Таблица 5 </w:t>
      </w:r>
    </w:p>
    <w:tbl>
      <w:tblPr>
        <w:tblW w:w="0" w:type="auto"/>
        <w:tblCellSpacing w:w="15" w:type="dxa"/>
        <w:tblLook w:val="04A0"/>
      </w:tblPr>
      <w:tblGrid>
        <w:gridCol w:w="5035"/>
        <w:gridCol w:w="1693"/>
        <w:gridCol w:w="3556"/>
      </w:tblGrid>
      <w:tr w:rsidR="001C1459" w:rsidRPr="00A82399" w:rsidTr="00877F8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Удельные размеры площадок, кв. м/чел.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Расстояния от площадок до окон жилых и общественных зданий, м</w:t>
            </w:r>
          </w:p>
        </w:tc>
      </w:tr>
      <w:tr w:rsidR="001C1459" w:rsidRPr="00A82399" w:rsidTr="00877F8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игр детей дошкольного и младшего школьного возраста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w:t>
            </w:r>
          </w:p>
        </w:tc>
      </w:tr>
      <w:tr w:rsidR="001C1459" w:rsidRPr="00A82399" w:rsidTr="00877F8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отдыха взрослого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r>
      <w:tr w:rsidR="001C1459" w:rsidRPr="00A82399" w:rsidTr="00877F8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занятий физкультурой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10 - 40</w:t>
            </w:r>
          </w:p>
        </w:tc>
      </w:tr>
      <w:tr w:rsidR="001C1459" w:rsidRPr="00A82399" w:rsidTr="00877F8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хозяйственных целей и выгула собак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 (для хозяйственных целей) 40 (для выгула собак)</w:t>
            </w:r>
          </w:p>
        </w:tc>
      </w:tr>
      <w:tr w:rsidR="001C1459" w:rsidRPr="00A82399" w:rsidTr="00877F8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стоянки автомашин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таблице 10</w:t>
            </w:r>
          </w:p>
        </w:tc>
      </w:tr>
    </w:tbl>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Примечания: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 Расстояния от площадок для занятий физкультурой устанавливаются в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зависимости от их шумовых характеристик (наибольшие значения принимаются для хоккейных и футбольных площадок, наименьшие –для площадок для настольного тенниса);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нее 20 м, а от площадок для хозяйственных целей до наиболее удаленного входа в жилое здание –не более 100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 Допускается уменьшать, но не более чем на 50% удельные размеры площадок: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для хозяйственных целей при застройке жилыми зданиями 9 этажей 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выше; для занятий физкультурой при формировании единого физкультурно-</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оздоровительного комплекса жилого района для школьников и населения.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4.6. Въезды на территорию жилого района,а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–не более 180 м. Примыкания проездов к проезжим частям магистральных улиц регулируемого движения допускаются на расстояниях не менее 50 м от стоп -линии перекрестков. При этом до остановки общественного транспорта должно быть не менее 20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w:t>
      </w:r>
      <w:r w:rsidRPr="00A82399">
        <w:rPr>
          <w:rFonts w:ascii="Arial" w:eastAsia="Times New Roman" w:hAnsi="Arial" w:cs="Arial"/>
          <w:sz w:val="24"/>
          <w:szCs w:val="24"/>
          <w:lang w:eastAsia="ru-RU"/>
        </w:rPr>
        <w:lastRenderedPageBreak/>
        <w:t xml:space="preserve">проезды, а к отдельно стоящим зданиям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допускается устройство проездов, совмещенных с тротуарами при протяженности их не более 150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поворотными площадками,обеспечивающими возможность разворота мусоровозов, уборочных и пожарных машин.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 оответствовать требованиям СП 59.13330.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4.10. Размещение жилых зданий, планировка и благоустройство территории,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прилегающей к жилым зданиям (придомовая территория), осуществляется с учетом требований СанПиН 2.1.2.2645.</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На придомовой территории многоквартирных 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4.11. Автостоянки, размещаемые на территории жилой застройки,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предназначаются только для хранения автомобилей, принадлежащих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автостоянок,гостевых автостоянок, въездов в автостоянки и выездов из них следует проектировать в соответствии с требованиями СанПиН 2.2.1/2.1.1.1200.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4.12. Площадь озелененной территории  жилого района   следует принимать не менее 6 кв.м/чел. (без участков школ и детских дошкольных учреждений). В площадь отдельных участков озелененной терртории жилого района включаются площадки для отдыха, для игр детей, пешеходные дорожки, если они занимают не более 30% общей площади участка.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4.13. 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застройки–жилые здания с квартирами на первых этажах. При </w:t>
      </w:r>
      <w:r w:rsidRPr="00A82399">
        <w:rPr>
          <w:rFonts w:ascii="Arial" w:eastAsia="Times New Roman" w:hAnsi="Arial" w:cs="Arial"/>
          <w:sz w:val="24"/>
          <w:szCs w:val="24"/>
          <w:lang w:eastAsia="ru-RU"/>
        </w:rPr>
        <w:lastRenderedPageBreak/>
        <w:t xml:space="preserve">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4.14. Усадебный, одно-, двухквартирный дом должен отстоять, как правило, от красной линии улиц не менее чем на 5 м,от красной линии проездов–не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4.15. 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м; от постройки для содержания скота и птицы –4 м; от других хозяйственных построек (бани, гаража и др.) –1 м; от стволов высокорослых деревьев –4 м; среднерослых–2 м; от кустарника –1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4.16. 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4.18. Требования к размещению, параметры (максимальная площадь и высота) хозяйственных построек для содержания скотаи птицы, а также отдельно стоящих коллективных подземных хранилищ сельскохозяйственных продуктов определяются правилами землепользования изастройки муниципального образования.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4.19. В сельских поселениях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следуетпредусматривать на расстоянии от окон жилых помещений дома не менее: одиночные или двойные -10 м, до 8 блоков-25 м, свыше 8 до 30 блоков –50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4.21. На приусадебных участках гаражи следует размещать отдельно стоящими или блокированными с домом, при этом число мест для хранения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3,5 тонн.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4.22. При отсутствии централизованной канализации дворовые 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w:t>
      </w:r>
      <w:r w:rsidRPr="00A82399">
        <w:rPr>
          <w:rFonts w:ascii="Arial" w:eastAsia="Times New Roman" w:hAnsi="Arial" w:cs="Arial"/>
          <w:sz w:val="24"/>
          <w:szCs w:val="24"/>
          <w:lang w:eastAsia="ru-RU"/>
        </w:rPr>
        <w:lastRenderedPageBreak/>
        <w:t xml:space="preserve">застройки расстояние от дворовых уборных до домовладений определяется самими домовладельцами и может быть сокращено до 8 -10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4.26. Размещение жилых и хозяйственных строений определяется схемой планировочной организации земельного участка.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4.27. Размещение нестационарных торговых объектов на территориях</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жилых и общественно деловых зон осуществляется с учетом требований статьи 10 Федерального закона Российской Федерации от 28.12.2009 No 381-ФЗ «Об основах государственного регулирования торговой деятельности в Российской Федерации».</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4.28. Размещение нестационарных объектов на земельном участке должно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осуществляться с учетом организации входных узлов, парковочных мест 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 </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b/>
          <w:sz w:val="24"/>
          <w:szCs w:val="24"/>
          <w:lang w:eastAsia="ru-RU"/>
        </w:rPr>
      </w:pPr>
      <w:r w:rsidRPr="00A82399">
        <w:rPr>
          <w:rFonts w:ascii="Arial" w:eastAsia="Times New Roman" w:hAnsi="Arial" w:cs="Arial"/>
          <w:b/>
          <w:sz w:val="24"/>
          <w:szCs w:val="24"/>
          <w:lang w:eastAsia="ru-RU"/>
        </w:rPr>
        <w:t>5. Производственные зоны, зоны транспортной и инженерной инфраструктур.</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b/>
          <w:sz w:val="24"/>
          <w:szCs w:val="24"/>
          <w:lang w:eastAsia="ru-RU"/>
        </w:rPr>
        <w:t>Общие требования и расчетные показатели</w:t>
      </w:r>
      <w:r w:rsidRPr="00A82399">
        <w:rPr>
          <w:rFonts w:ascii="Arial" w:eastAsia="Times New Roman" w:hAnsi="Arial" w:cs="Arial"/>
          <w:sz w:val="24"/>
          <w:szCs w:val="24"/>
          <w:lang w:eastAsia="ru-RU"/>
        </w:rPr>
        <w:t>.</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5.1. В состав производственных зон,зон инженерной и транспортной инфраструктур могут включаться: 1) производственные зоны –зоны размещения производственных объектов с различными нормативами воздействия на окружающую среду,требующие устройства санитарно-защитных зон шириной более 50 м, а также железнодорожных подъездных путей;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 коммунальные зоны –зоны размещения коммунальных и складских объектов, объектов жилищно-коммунального хозяйства,объектов транспорта, объектов оптовой торговли;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 иные виды производственной (научно-производственной), инженерной и транспортной инфраструктур.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5.3. Функционально-планировочную организацию промышленных зон (кластеров) необходимо предусматривать в виде кварталов (в границах красных линий). </w:t>
      </w:r>
      <w:r w:rsidRPr="00A82399">
        <w:rPr>
          <w:rFonts w:ascii="Arial" w:eastAsia="Times New Roman" w:hAnsi="Arial" w:cs="Arial"/>
          <w:sz w:val="24"/>
          <w:szCs w:val="24"/>
          <w:lang w:eastAsia="ru-RU"/>
        </w:rPr>
        <w:lastRenderedPageBreak/>
        <w:t xml:space="preserve">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требований,грузооборота и видов транспорта, а также очередности строительства.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Федеральным законом от 21.07.1997 No 116-ФЗ «О промышленной безопасности опасных производственных объектов» и техническими регламентами.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5.6. Нормативные размеры санитарно-защитных зон от производствен</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оганизации, организации здравоохранения и отдыха, спортивные сооружения, другие общественные здания, не связанные с обслуживанием производства.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Территория санитарно-защитных зон не должна использоваться для рекреационных целей и производства сельскохозяйственной продукции.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Режим использования территорий санитарно-защитных зон предприятий и</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объектов определяется положениями СанПиН 2.2.1/2.1.1.1200.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5.8. Минимальную площадь озеленения санитарно-защитных зон следует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Принимать в зависимости от ширины зоны: до 300 м –60%; от 300 до 1000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–50%; от 1000 до 3000 м –40%; свыше3000 м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не менее 20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 ведения, гостиницы, учреждения и предприятия обслуживания, а также инженерные и транспортные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коммуникации и сооружения.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5.10. При размещении опытных производств, не требующих санитарно- защитных зон шириной более 50 м, в научно-производственных зонахдопускается размещать жилую застройку, формируя их по типу зон смешанной застройки.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транспортного и бытового обслуживания населения города.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Границы территорий и категория земель и земельных участков для размещения таких объектов определяются документами территориального планирования.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5.15. Для объектов по изготовлению и хранению взрывчатых материалов и изделий на их основе (организаций, арсеналов,баз, складов) устанавливаются запретные (опасные) зоны и районы. Размерыэтих зон и районов, а также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5.24. Проектирование инженерных систем водоснабжения, водоотведения,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теплоснабжения, газоснабжения, электроснабжения и связи следует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5.25. Инженерную инфраструктуру следует рассчитывать исходя из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планируемого развития территории, соответствующих нормативов плотности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населения, принятой на расчетный срок, удельного среднесуточного норматива потребления ресурсов. </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b/>
          <w:sz w:val="24"/>
          <w:szCs w:val="24"/>
          <w:lang w:eastAsia="ru-RU"/>
        </w:rPr>
        <w:t>6. Зоны рекреационного назначения. Зоны особо охраняемых территорий. Зоны отдыха</w:t>
      </w:r>
      <w:r w:rsidRPr="00A82399">
        <w:rPr>
          <w:rFonts w:ascii="Arial" w:eastAsia="Times New Roman" w:hAnsi="Arial" w:cs="Arial"/>
          <w:sz w:val="24"/>
          <w:szCs w:val="24"/>
          <w:lang w:eastAsia="ru-RU"/>
        </w:rPr>
        <w:t>.</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Общие требования и расчетные показатели</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6.1. В состав функциональных зон рекреационного назначения включаются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территории и земельные участки, занятые лесами, скверами, парками, садами,прудами, озерами, водохранилищами, пляжами,береговыми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6.2. В соответствии с лесным законодательством Российской Федерации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6.4. Виды разрешенного использования земельных участков и о 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градостроительными регламентами и требованиями лесного законодательства.</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общественные центры, включая общекурортный центр, курортные парки 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другие озелененные территории общего пользования, пляжи.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6.8. Границы и режим округов санитарной охраны, установленные для лечебно-оздоровительных местностей и курортов федерального значения,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утверждаются Правительством Российской Федерации, а для лечебно-оздоровительных местностей и курортов краевого и местного значения –Администрацией Алтайского края.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6.10. Обеспечение установленного режима санитарной охраны осуществляется: в первой зоне–пользователями, во второй и третьей зонах –пользователями, землепользователями и проживающими в этих зонах гражданами.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6.11. Размеры территорий общего пользования курортных зон следует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Устанавливать из расчета в санаторно-курортных и оздоровительных учреждениях (кв.м на одно место): общекурортных центров –10, озелененных –100. В курортных зонах степных и районов размеры озелененных территорий общего пользования допускается уменьшать, но не более чем на 50 %.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6.12. Размещение жилой застройки для расселения обслуживающего персонала санаторно-курортных и оздоровительных учреждений следуетпредусматривать вне курортной зоны,при условии обеспечения затрат времени на передвижение до мест работы в пределах 30 минут.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6.13. Расстояние от границ земельных участков,вновь проектируемых санаторно-курортных и оздоровительных учреждений следует принимать не менее: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жилой застройки, учреждений коммунального хозяйства и складов</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–500 м (в условиях реконструкции не менее 100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-до автомобильных дорог категорий I, II, III –500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-до автомобильных дорог категории IV –200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-до садоводческих товариществ –300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6.14. При размещении санаторно-курортных, оздоровительных, спортивных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6.15. Размеры территорий пляжей, размещаемых в курортных зонах и зонах отдыха, следует принимать на одного посетителя не менее: речных и озерных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–8 кв.м; речных и озерных (для детей)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8-12 кв.м на одного посетителя.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6.16.Минимальную протяженность береговой полосы речных и озерных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санаториев–0,6-0,8;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учреждений отдыха и туризма –0,7-0,9;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пионерских лагерей –0,5-1,0;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общего пользования для местного населения –0,2;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санаториев –0,6-0,8;</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отдыхающих без путевок –0,5.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6.17. Режим использования особо охраняемых территорий устанавливается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с учетом требований земельного, лесного законодательства Российской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Федерации, а также Федерального закона от 14.03.1995 No 33-ФЗ «Об</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особо охраняемых природных территориях».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6.18. Расчетную численность единовременных посетителей территории парков, лесопарков, лесов, зеленых зон следует принимать не более: для городских парков –100 чел./га, парков зон отдыха –70 чел./га, парков курортов –50 чел./га, лесопарков (лугопарков, гидропарков) –10 чел./га, лесов –1-3 чел./га.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При численности единовременных посетителей 10-15 чел./га необходимо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предусматривать дорожно-тропиночную сеть для организации их движения, а на опушках полян –почвозащитные посадки, при численности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единовременных посетителей 50 чел./га и более–мероприятия по преобразованию лесного ландшафта в парковый.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–не менее 300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–по Приложению И к настоящим нормативам.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6.23. 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–парков, садов, скверов, бульваров, размещаемых на территории  сельских поселений, следует принимать по таблице 6.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Таблица 6 </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7</w:t>
      </w:r>
    </w:p>
    <w:tbl>
      <w:tblPr>
        <w:tblW w:w="0" w:type="auto"/>
        <w:tblCellSpacing w:w="15" w:type="dxa"/>
        <w:tblLook w:val="04A0"/>
      </w:tblPr>
      <w:tblGrid>
        <w:gridCol w:w="2755"/>
        <w:gridCol w:w="1825"/>
        <w:gridCol w:w="1771"/>
        <w:gridCol w:w="1801"/>
        <w:gridCol w:w="1859"/>
      </w:tblGrid>
      <w:tr w:rsidR="001C1459" w:rsidRPr="00A82399" w:rsidTr="00877F8A">
        <w:trPr>
          <w:trHeight w:val="15"/>
          <w:tblCellSpacing w:w="15" w:type="dxa"/>
        </w:trPr>
        <w:tc>
          <w:tcPr>
            <w:tcW w:w="271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795"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74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77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81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Озелененные территории общего пользования</w:t>
            </w:r>
          </w:p>
        </w:tc>
        <w:tc>
          <w:tcPr>
            <w:tcW w:w="72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Площадь озелененных территорий, кв. м/чел.</w:t>
            </w:r>
          </w:p>
        </w:tc>
      </w:tr>
      <w:tr w:rsidR="001C1459" w:rsidRPr="00A82399" w:rsidTr="00877F8A">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крупных и больших городов</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средних городов</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малых городов</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сельских поселений</w:t>
            </w:r>
          </w:p>
        </w:tc>
      </w:tr>
      <w:tr w:rsidR="001C1459" w:rsidRPr="00A82399" w:rsidTr="00877F8A">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Общегородские</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8(10) &lt;*&gt;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w:t>
            </w:r>
          </w:p>
        </w:tc>
      </w:tr>
      <w:tr w:rsidR="001C1459" w:rsidRPr="00A82399" w:rsidTr="00877F8A">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Жилых районов</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________________</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&lt;*&gt; В скобках приведены размеры для малых городов с численностью населения до 20 тыс. чел.</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Примечания: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Площадь озелененных территорий общего пользования в поселениях, расположенных в степи и лесостепи, допускается увеличивать</w:t>
      </w:r>
      <w:r w:rsidR="00877F8A" w:rsidRPr="00A82399">
        <w:rPr>
          <w:rFonts w:ascii="Arial" w:eastAsia="Times New Roman" w:hAnsi="Arial" w:cs="Arial"/>
          <w:sz w:val="24"/>
          <w:szCs w:val="24"/>
          <w:lang w:eastAsia="ru-RU"/>
        </w:rPr>
        <w:t xml:space="preserve"> </w:t>
      </w:r>
      <w:r w:rsidRPr="00A82399">
        <w:rPr>
          <w:rFonts w:ascii="Arial" w:eastAsia="Times New Roman" w:hAnsi="Arial" w:cs="Arial"/>
          <w:sz w:val="24"/>
          <w:szCs w:val="24"/>
          <w:lang w:eastAsia="ru-RU"/>
        </w:rPr>
        <w:t xml:space="preserve">на 10-20%.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6.25. Время доступности на общественном транспорте (без учета времени ожидания транспорта)  парков жилых районов –не более 15 мин.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6.26.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6.27. Ориентировочные размеры детских парков допускается принимать из расчета 0,5 кв.м/чел., включая площадки и спортивные сооружения,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нормы расчета которых приведены в рекомендуемом Приложении Ж к настоящим нормативам.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6.28.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–15 га; парков жилых районов –3 га; скверов–0,5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6.29.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6.30. Ширину бульваров с одной продольной пешеходной аллеей следует принимать не менее размещаемых: по оси улиц –18 м, с одной стороны улицы между проезжей частью и застройкой –10 м.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6.31. Озелененные территории общего пользования должны быть освещены,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благоустроены и оборудованы малыми архитектурными формами.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6.32. Расстояние от зданий и сооружений, а также объектов инженерного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благоустройства до деревьев и кустарников следует принимать в соответствии с таблицей 7.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Таблица 7 </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tbl>
      <w:tblPr>
        <w:tblW w:w="0" w:type="auto"/>
        <w:tblCellSpacing w:w="15" w:type="dxa"/>
        <w:tblLook w:val="04A0"/>
      </w:tblPr>
      <w:tblGrid>
        <w:gridCol w:w="6328"/>
        <w:gridCol w:w="2063"/>
        <w:gridCol w:w="1893"/>
      </w:tblGrid>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Здание, сооружение, объект инженерного благоустройства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Расстояния от здания, сооружения, объекта до оси, м</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ствола дерева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кустарника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Наружная стена 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Край трамвайного полотна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Край тротуара и садовой дорожки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Край проезжей части улиц, кромка укрепленной полосы обочины дороги или бровка канавы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Мачта и опора осветительной сети, трамвая, мостовая опора и эстакада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Подошва откоса, террасы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Подошва или внутренняя грань подпорной стенки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Подземные сети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Газопровод, канализация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Тепловая сеть (стенка канала, тоннеля или оболочка при бесканальной прокладке)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Водопровод, дренаж</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Силовой кабель и кабель связи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0,7</w:t>
            </w:r>
          </w:p>
        </w:tc>
      </w:tr>
    </w:tbl>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Примечания: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 Расстояния от воздушных линий электропередачи до деревьев следует принимать по Правилам устройства электроустановок (ПУЭ).</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 </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6.35. 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w:t>
      </w:r>
      <w:hyperlink r:id="rId6" w:history="1">
        <w:r w:rsidRPr="00A82399">
          <w:rPr>
            <w:rStyle w:val="a7"/>
            <w:rFonts w:ascii="Arial" w:hAnsi="Arial" w:cs="Arial"/>
            <w:sz w:val="24"/>
            <w:szCs w:val="24"/>
          </w:rPr>
          <w:t>Федеральным законом от 14.03.1995 N 33-ФЗ "Об особо охраняемых природных территориях"</w:t>
        </w:r>
      </w:hyperlink>
      <w:r w:rsidRPr="00A82399">
        <w:rPr>
          <w:rFonts w:ascii="Arial" w:eastAsia="Times New Roman" w:hAnsi="Arial" w:cs="Arial"/>
          <w:sz w:val="24"/>
          <w:szCs w:val="24"/>
          <w:lang w:eastAsia="ru-RU"/>
        </w:rPr>
        <w:t xml:space="preserve">, </w:t>
      </w:r>
      <w:hyperlink r:id="rId7" w:history="1">
        <w:r w:rsidRPr="00A82399">
          <w:rPr>
            <w:rStyle w:val="a7"/>
            <w:rFonts w:ascii="Arial" w:hAnsi="Arial" w:cs="Arial"/>
            <w:sz w:val="24"/>
            <w:szCs w:val="24"/>
          </w:rPr>
          <w:t>Положением об определении функциональных зон в лесопарковых зонах, площади и границ лесопарковых зон, зеленых зон</w:t>
        </w:r>
      </w:hyperlink>
      <w:r w:rsidRPr="00A82399">
        <w:rPr>
          <w:rFonts w:ascii="Arial" w:eastAsia="Times New Roman" w:hAnsi="Arial" w:cs="Arial"/>
          <w:sz w:val="24"/>
          <w:szCs w:val="24"/>
          <w:lang w:eastAsia="ru-RU"/>
        </w:rPr>
        <w:t xml:space="preserve">, утвержденным </w:t>
      </w:r>
      <w:hyperlink r:id="rId8" w:history="1">
        <w:r w:rsidRPr="00A82399">
          <w:rPr>
            <w:rStyle w:val="a7"/>
            <w:rFonts w:ascii="Arial" w:hAnsi="Arial" w:cs="Arial"/>
            <w:sz w:val="24"/>
            <w:szCs w:val="24"/>
          </w:rPr>
          <w:t>постановлением Правительства Российской Федерации от 14.12.2009 N 1007</w:t>
        </w:r>
      </w:hyperlink>
      <w:r w:rsidRPr="00A82399">
        <w:rPr>
          <w:rFonts w:ascii="Arial" w:eastAsia="Times New Roman" w:hAnsi="Arial" w:cs="Arial"/>
          <w:sz w:val="24"/>
          <w:szCs w:val="24"/>
          <w:lang w:eastAsia="ru-RU"/>
        </w:rPr>
        <w:t>.</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b/>
          <w:sz w:val="24"/>
          <w:szCs w:val="24"/>
          <w:lang w:eastAsia="ru-RU"/>
        </w:rPr>
      </w:pPr>
      <w:r w:rsidRPr="00A82399">
        <w:rPr>
          <w:rFonts w:ascii="Arial" w:eastAsia="Times New Roman" w:hAnsi="Arial" w:cs="Arial"/>
          <w:b/>
          <w:sz w:val="24"/>
          <w:szCs w:val="24"/>
          <w:lang w:eastAsia="ru-RU"/>
        </w:rPr>
        <w:t>7. Зоны сельскохозяйственного использования.Общие требования</w:t>
      </w:r>
    </w:p>
    <w:p w:rsidR="001C1459" w:rsidRPr="00A82399" w:rsidRDefault="001C1459" w:rsidP="001C1459">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hyperlink r:id="rId9" w:history="1">
        <w:r w:rsidRPr="00A82399">
          <w:rPr>
            <w:rStyle w:val="a7"/>
            <w:rFonts w:ascii="Arial" w:hAnsi="Arial" w:cs="Arial"/>
            <w:sz w:val="24"/>
            <w:szCs w:val="24"/>
          </w:rPr>
          <w:t xml:space="preserve">Федерального </w:t>
        </w:r>
        <w:r w:rsidRPr="00A82399">
          <w:rPr>
            <w:rStyle w:val="a7"/>
            <w:rFonts w:ascii="Arial" w:hAnsi="Arial" w:cs="Arial"/>
            <w:sz w:val="24"/>
            <w:szCs w:val="24"/>
          </w:rPr>
          <w:lastRenderedPageBreak/>
          <w:t>закона от 15.04.1998 N 66-ФЗ "О садоводческих, огороднических и дачных некоммерческих объединениях граждан"</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b/>
          <w:sz w:val="24"/>
          <w:szCs w:val="24"/>
          <w:lang w:eastAsia="ru-RU"/>
        </w:rPr>
      </w:pPr>
      <w:r w:rsidRPr="00A82399">
        <w:rPr>
          <w:rFonts w:ascii="Arial" w:eastAsia="Times New Roman" w:hAnsi="Arial" w:cs="Arial"/>
          <w:b/>
          <w:sz w:val="24"/>
          <w:szCs w:val="24"/>
          <w:lang w:eastAsia="ru-RU"/>
        </w:rPr>
        <w:t>8. Зоны специального назначения.Общие требования и расчетные показатели</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8.3. Размещение, расширение и реконструкция кладбищ, зданий и сооружений похоронного назначения осуществляется в соответствии с требованиями </w:t>
      </w:r>
      <w:hyperlink r:id="rId10" w:history="1">
        <w:r w:rsidRPr="00A82399">
          <w:rPr>
            <w:rStyle w:val="a7"/>
            <w:rFonts w:ascii="Arial" w:hAnsi="Arial" w:cs="Arial"/>
            <w:sz w:val="24"/>
            <w:szCs w:val="24"/>
          </w:rPr>
          <w:t>Федерального закона от 12.01.1996 N 8-ФЗ "О погребении и похоронном деле"</w:t>
        </w:r>
      </w:hyperlink>
      <w:r w:rsidRPr="00A82399">
        <w:rPr>
          <w:rFonts w:ascii="Arial" w:eastAsia="Times New Roman" w:hAnsi="Arial" w:cs="Arial"/>
          <w:sz w:val="24"/>
          <w:szCs w:val="24"/>
          <w:lang w:eastAsia="ru-RU"/>
        </w:rPr>
        <w:t>, СанПиН 2.1.2882. Кладбища с погребением путем предания тела (останков) умершего земле (захоронение в могилу, склеп) размещают на расстоянии: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жилых, общественных зданий, спортивно-оздоровительных и санаторно-курортных зон - в соответствии с требованиями СанПиН 2.2.1/2.1.1.1200;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водозаборных сооружений централизованного источника водоснабжения населения - в соответствии с СанПиН 2.1.4.1110.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8.4. Не разрешается размещать кладбища на территориях: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с выходом на поверхность закарстованных, сильнотрещиноватых пород и в местах выклинивания водоносных горизонтов;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берегов озер, рек и других открытых водоемов, используемых населением для хозяйственно-бытовых нужд, купания и культурно-оздоровительных целей;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8.5. Размер земельного участка для кладбища определяется с учетом количества жителей конкретного населенного пункта, но не может превышать 40 га. При этом </w:t>
      </w:r>
      <w:r w:rsidRPr="00A82399">
        <w:rPr>
          <w:rFonts w:ascii="Arial" w:eastAsia="Times New Roman" w:hAnsi="Arial" w:cs="Arial"/>
          <w:sz w:val="24"/>
          <w:szCs w:val="24"/>
          <w:lang w:eastAsia="ru-RU"/>
        </w:rPr>
        <w:lastRenderedPageBreak/>
        <w:t>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8.6.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не менее: 500 м - без подготовительных и обрядовых процессов с одной однокамерной печью, 1000 м - при количестве печей более одной.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8.7. 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8.9. Скотомогильники (биотермические ямы) предназначены для: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других отходов, получаемых при переработке пищевого и непищевого сырья животного происхождения.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8.10.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8.11.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w:t>
      </w:r>
      <w:hyperlink r:id="rId11" w:history="1">
        <w:r w:rsidRPr="00A82399">
          <w:rPr>
            <w:rStyle w:val="a7"/>
            <w:rFonts w:ascii="Arial" w:hAnsi="Arial" w:cs="Arial"/>
            <w:sz w:val="24"/>
            <w:szCs w:val="24"/>
          </w:rPr>
          <w:t>Главным государственным ветеринарным инспектором Российской Федерации 04.12.1995 N 13-7-2/469</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8.12.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8.13. 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xml:space="preserve">     8.14. Полигоны ТБО проектируются в соответствии с требованиями </w:t>
      </w:r>
      <w:hyperlink r:id="rId12" w:history="1">
        <w:r w:rsidRPr="00A82399">
          <w:rPr>
            <w:rStyle w:val="a7"/>
            <w:rFonts w:ascii="Arial" w:hAnsi="Arial" w:cs="Arial"/>
            <w:sz w:val="24"/>
            <w:szCs w:val="24"/>
          </w:rPr>
          <w:t>Федерального закона от 24.06.1998 N 89-ФЗ "Об отходах производства и потребления"</w:t>
        </w:r>
      </w:hyperlink>
      <w:r w:rsidRPr="00A82399">
        <w:rPr>
          <w:rFonts w:ascii="Arial" w:eastAsia="Times New Roman" w:hAnsi="Arial" w:cs="Arial"/>
          <w:sz w:val="24"/>
          <w:szCs w:val="24"/>
          <w:lang w:eastAsia="ru-RU"/>
        </w:rPr>
        <w:t>, СанПиН 2.1.7.1322, СП 2.1.7.1038.</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8.15.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 и СП 2.1.7.1038.</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8.16. Не допускается размещение полигонов: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 территории I, II и III поясов зон санитарной охраны водоисточников и минеральных источников;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во всех поясах зоны санитарной охраны курортов;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 зонах массового загородного отдыха населения и на территории лечебно-оздоровительных учреждений;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 рекреационных зонах;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 местах выклинивания водоносных горизонтов;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 границах установленных водоохранных зон открытых водоемов.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8.17.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8.18.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8.19.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8.20. 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Роспотребнадзора.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8.21. 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8.22.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8.23. Размещение отходов на территории объекта осуществляется в соответствии с требованиями СанПиН 2.1.7.1322, СП 2.1.7.1038.</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8.24.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8.25. Размещение гаража специализированного парка автомашин осуществляется в соответствии с СП 2.2.1.1312, СП 2.1.7.1038-01.</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8.26.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8.27.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8.28.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8.29. Подъездные пути к кладбищам, крематориям, скотомогильникам, объектам </w:t>
      </w:r>
      <w:r w:rsidRPr="00A82399">
        <w:rPr>
          <w:rFonts w:ascii="Arial" w:eastAsia="Times New Roman" w:hAnsi="Arial" w:cs="Arial"/>
          <w:sz w:val="24"/>
          <w:szCs w:val="24"/>
          <w:lang w:eastAsia="ru-RU"/>
        </w:rPr>
        <w:lastRenderedPageBreak/>
        <w:t>размещения отходов потребления проектируются в соответствии с требованиями главы 10 "Внешний транспорт".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8.30.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8.31.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8.32.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8.33. Не допускается размещение "сухих" снегосвалок в водоохранных зонах водных объектов, а также над подземными инженерными сетями.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8.34. Размер санитарно-защитной зоны от снегоприемных пунктов до жилой застройки следует принимать не менее 100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8.35. Сброс талых вод в канализацию должен осуществляться после предварительной очистки на локальных очистных сооружениях до нормативных показателей.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8.37. Допускается использование территории снегосвалки в летнее время для организации стоянки (парковки) автотранспорта или для иных целей.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8.38. Зоны размещения военных объектов предназначены для размещения объектов, в отношении территорий которых устанавливается особый режим.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8.39.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b/>
          <w:sz w:val="24"/>
          <w:szCs w:val="24"/>
          <w:lang w:eastAsia="ru-RU"/>
        </w:rPr>
      </w:pPr>
      <w:r w:rsidRPr="00A82399">
        <w:rPr>
          <w:rFonts w:ascii="Arial" w:eastAsia="Times New Roman" w:hAnsi="Arial" w:cs="Arial"/>
          <w:b/>
          <w:sz w:val="24"/>
          <w:szCs w:val="24"/>
          <w:lang w:eastAsia="ru-RU"/>
        </w:rPr>
        <w:t>II. Расчетные показатели объектов социальной инфраструктуры</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b/>
          <w:bCs/>
          <w:sz w:val="24"/>
          <w:szCs w:val="24"/>
          <w:lang w:eastAsia="ru-RU"/>
        </w:rPr>
      </w:pPr>
      <w:r w:rsidRPr="00A82399">
        <w:rPr>
          <w:rFonts w:ascii="Arial" w:eastAsia="Times New Roman" w:hAnsi="Arial" w:cs="Arial"/>
          <w:sz w:val="24"/>
          <w:szCs w:val="24"/>
          <w:lang w:eastAsia="ru-RU"/>
        </w:rPr>
        <w:t>.</w:t>
      </w:r>
      <w:r w:rsidRPr="00A82399">
        <w:rPr>
          <w:rFonts w:ascii="Arial" w:eastAsia="Times New Roman" w:hAnsi="Arial" w:cs="Arial"/>
          <w:b/>
          <w:bCs/>
          <w:sz w:val="24"/>
          <w:szCs w:val="24"/>
          <w:lang w:eastAsia="ru-RU"/>
        </w:rPr>
        <w:t>9. Учреждения и предприятия обслуживания</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Е к настоящим нормативам.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9.3. Размещение, вместимость и размеры земельных участков учреждений и предприятий обслуживания, не указанных в настоящем разделе и в Приложении Е, следует принимать по заданию на проектирование.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9.5.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w:t>
      </w:r>
      <w:hyperlink r:id="rId13" w:history="1">
        <w:r w:rsidRPr="00A82399">
          <w:rPr>
            <w:rStyle w:val="a7"/>
            <w:rFonts w:ascii="Arial" w:hAnsi="Arial" w:cs="Arial"/>
            <w:sz w:val="24"/>
            <w:szCs w:val="24"/>
          </w:rPr>
          <w:t>Федерального закона от 30.12.2006 N 271-ФЗ "О розничных рынках и о внесении изменений в Трудовой кодекс Российской Федерации"</w:t>
        </w:r>
      </w:hyperlink>
      <w:r w:rsidRPr="00A82399">
        <w:rPr>
          <w:rFonts w:ascii="Arial" w:eastAsia="Times New Roman" w:hAnsi="Arial" w:cs="Arial"/>
          <w:sz w:val="24"/>
          <w:szCs w:val="24"/>
          <w:lang w:eastAsia="ru-RU"/>
        </w:rPr>
        <w:t xml:space="preserve"> и </w:t>
      </w:r>
      <w:hyperlink r:id="rId14" w:history="1">
        <w:r w:rsidRPr="00A82399">
          <w:rPr>
            <w:rStyle w:val="a7"/>
            <w:rFonts w:ascii="Arial" w:hAnsi="Arial" w:cs="Arial"/>
            <w:sz w:val="24"/>
            <w:szCs w:val="24"/>
          </w:rPr>
          <w:t>постановления Администрации края от 08.05.2007 N 195 "Об основных требованиях к торговым местам и размерах площади рынков на территории Алтайского края"</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9.6. 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9.</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9</w:t>
      </w:r>
    </w:p>
    <w:tbl>
      <w:tblPr>
        <w:tblW w:w="0" w:type="auto"/>
        <w:tblCellSpacing w:w="15" w:type="dxa"/>
        <w:tblLook w:val="04A0"/>
      </w:tblPr>
      <w:tblGrid>
        <w:gridCol w:w="7757"/>
        <w:gridCol w:w="2254"/>
      </w:tblGrid>
      <w:tr w:rsidR="001C1459" w:rsidRPr="00A82399" w:rsidTr="00877F8A">
        <w:trPr>
          <w:trHeight w:val="15"/>
          <w:tblCellSpacing w:w="15" w:type="dxa"/>
        </w:trPr>
        <w:tc>
          <w:tcPr>
            <w:tcW w:w="7946"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Учреждения и предприятия обслуживания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Радиус обслуживания, м</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Детские дошкольные учреждения (СанПиН 2.4.1.3049)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сельских поселениях и в малых городах, при одно- и двухэтажной застройке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Помещения для физкультурно-оздоровительных занятий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Физкультурно-спортивные центры жилых районов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Поликлиники и их филиалы в городах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Раздаточные пункты молочной кухни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Аптеки 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Предприятия торговли, общественного питания и бытового обслуживания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городах при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многоэтажной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одно-, двухэтажной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2000</w:t>
            </w:r>
          </w:p>
        </w:tc>
      </w:tr>
      <w:tr w:rsidR="001C1459" w:rsidRPr="00A82399" w:rsidTr="00877F8A">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Отделения почтовой связи, электросвязи, банки и филиалы банков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________________</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&lt;*&gt;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&lt;**&gt; Допускается для сельских районов радиус пешеходной доступности до 1 км.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9.7.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9.8.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9.9. Остановка транспорта оборудуется навесом, огражденным с трех сторон, защищена барьером от проезжей части дороги, имеет твердое покрытие и обзорность </w:t>
      </w:r>
      <w:r w:rsidRPr="00A82399">
        <w:rPr>
          <w:rFonts w:ascii="Arial" w:eastAsia="Times New Roman" w:hAnsi="Arial" w:cs="Arial"/>
          <w:sz w:val="24"/>
          <w:szCs w:val="24"/>
          <w:lang w:eastAsia="ru-RU"/>
        </w:rPr>
        <w:lastRenderedPageBreak/>
        <w:t>не менее 250 м со стороны</w:t>
      </w:r>
      <w:r w:rsidR="00877F8A" w:rsidRPr="00A82399">
        <w:rPr>
          <w:rFonts w:ascii="Arial" w:eastAsia="Times New Roman" w:hAnsi="Arial" w:cs="Arial"/>
          <w:sz w:val="24"/>
          <w:szCs w:val="24"/>
          <w:lang w:eastAsia="ru-RU"/>
        </w:rPr>
        <w:t xml:space="preserve"> </w:t>
      </w:r>
      <w:r w:rsidRPr="00A82399">
        <w:rPr>
          <w:rFonts w:ascii="Arial" w:eastAsia="Times New Roman" w:hAnsi="Arial" w:cs="Arial"/>
          <w:sz w:val="24"/>
          <w:szCs w:val="24"/>
          <w:lang w:eastAsia="ru-RU"/>
        </w:rPr>
        <w:t>дороги.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9.10.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9.11. Расстояния от зданий и границ земельных участков учреждений и предприятий обслуживания следует принимать не менее приведенных в таблице 10.</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10</w:t>
      </w:r>
    </w:p>
    <w:tbl>
      <w:tblPr>
        <w:tblW w:w="0" w:type="auto"/>
        <w:tblCellSpacing w:w="15" w:type="dxa"/>
        <w:tblLook w:val="04A0"/>
      </w:tblPr>
      <w:tblGrid>
        <w:gridCol w:w="2974"/>
        <w:gridCol w:w="1243"/>
        <w:gridCol w:w="1665"/>
        <w:gridCol w:w="1178"/>
        <w:gridCol w:w="2951"/>
      </w:tblGrid>
      <w:tr w:rsidR="001C1459" w:rsidRPr="00A82399" w:rsidTr="00877F8A">
        <w:trPr>
          <w:trHeight w:val="15"/>
          <w:tblCellSpacing w:w="15" w:type="dxa"/>
        </w:trPr>
        <w:tc>
          <w:tcPr>
            <w:tcW w:w="2965"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25"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50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52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616"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Здания (земельные участки) учреждений и предприятий обслуживания</w:t>
            </w:r>
          </w:p>
        </w:tc>
        <w:tc>
          <w:tcPr>
            <w:tcW w:w="695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Расстояния от зданий (границ участков) учреждений и предприятий обслуживания, м</w:t>
            </w: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красной линии</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стен жилых домов</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зданий общеобразовательных школ, детских дошкольных и лечебных учреждений</w:t>
            </w: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городах</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сельских поселениях</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Детские дошкольные учреждения и общеобразовательные школы (земельный участок)</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нормам инсоляции и освещенности</w:t>
            </w: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Больницы, родильные дома и другие лечебные стационары (здания)</w:t>
            </w: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30 - 50 (в зависимости от этажности)</w:t>
            </w: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Приемные пункты вторичного сырья</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 &lt;*&gt;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Пожарные депо</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Кладбища смешанного и традиционного захоронения площадью от 20 до 40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Кладбища смешанного и традиционного захоронения площадью от 10 до 20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Кладбища смешанного и традиционного захоронения </w:t>
            </w:r>
            <w:r w:rsidRPr="00A82399">
              <w:rPr>
                <w:rFonts w:ascii="Arial" w:eastAsia="Times New Roman" w:hAnsi="Arial" w:cs="Arial"/>
                <w:sz w:val="24"/>
                <w:szCs w:val="24"/>
                <w:lang w:eastAsia="ru-RU"/>
              </w:rPr>
              <w:lastRenderedPageBreak/>
              <w:t>площадью 10 га и менее</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Кладбища для погребения после кремации</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r>
      <w:tr w:rsidR="001C1459" w:rsidRPr="00A82399" w:rsidTr="00877F8A">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Закрытые кладбища и мемориальные комплексы, кладбища с погребением после кремации, колумбарии, сельские кладбища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________________</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&lt;*&gt; С входами и окнами.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соответствующие требованиям санитарных правил и нормативов.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7. Приемные пункты вторичного сырья следует изолировать полосой зеленых </w:t>
      </w:r>
      <w:r w:rsidRPr="00A82399">
        <w:rPr>
          <w:rFonts w:ascii="Arial" w:eastAsia="Times New Roman" w:hAnsi="Arial" w:cs="Arial"/>
          <w:sz w:val="24"/>
          <w:szCs w:val="24"/>
          <w:lang w:eastAsia="ru-RU"/>
        </w:rPr>
        <w:lastRenderedPageBreak/>
        <w:t>насаждений и предусматривать к ним подъездные пути для автомобильного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III. Расчетные показатели объектов транспортной инфраструктуры</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10. Внешний транспорт</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внутрипоселковыми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w:t>
      </w:r>
      <w:r w:rsidRPr="00A82399">
        <w:rPr>
          <w:rFonts w:ascii="Arial" w:eastAsia="Times New Roman" w:hAnsi="Arial" w:cs="Arial"/>
          <w:sz w:val="24"/>
          <w:szCs w:val="24"/>
          <w:lang w:eastAsia="ru-RU"/>
        </w:rPr>
        <w:lastRenderedPageBreak/>
        <w:t>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10.5. Размеры земельных участков, в том числе полосы отвода для размещения железнодорожных путей, определяются в соответствии с </w:t>
      </w:r>
      <w:hyperlink r:id="rId15" w:history="1">
        <w:r w:rsidRPr="00A82399">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w:t>
      </w:r>
      <w:hyperlink r:id="rId16" w:history="1">
        <w:r w:rsidRPr="00A82399">
          <w:rPr>
            <w:rStyle w:val="a7"/>
            <w:rFonts w:ascii="Arial" w:hAnsi="Arial" w:cs="Arial"/>
            <w:sz w:val="24"/>
            <w:szCs w:val="24"/>
          </w:rPr>
          <w:t>Градостроительного кодекса Российской Федерации</w:t>
        </w:r>
      </w:hyperlink>
      <w:r w:rsidRPr="00A82399">
        <w:rPr>
          <w:rFonts w:ascii="Arial" w:eastAsia="Times New Roman" w:hAnsi="Arial" w:cs="Arial"/>
          <w:sz w:val="24"/>
          <w:szCs w:val="24"/>
          <w:lang w:eastAsia="ru-RU"/>
        </w:rPr>
        <w:t xml:space="preserve">, </w:t>
      </w:r>
      <w:hyperlink r:id="rId17" w:history="1">
        <w:r w:rsidRPr="00A82399">
          <w:rPr>
            <w:rStyle w:val="a7"/>
            <w:rFonts w:ascii="Arial" w:hAnsi="Arial" w:cs="Arial"/>
            <w:sz w:val="24"/>
            <w:szCs w:val="24"/>
          </w:rPr>
          <w:t>Федерального закона от 10.01.2003 N 17-ФЗ "О железнодорожном транспорте в Российской Федерации"</w:t>
        </w:r>
      </w:hyperlink>
      <w:r w:rsidRPr="00A82399">
        <w:rPr>
          <w:rFonts w:ascii="Arial" w:eastAsia="Times New Roman" w:hAnsi="Arial" w:cs="Arial"/>
          <w:sz w:val="24"/>
          <w:szCs w:val="24"/>
          <w:lang w:eastAsia="ru-RU"/>
        </w:rPr>
        <w:t>, СП 119.13330.2012, СП 122.13330.2012.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10.7. Размещение объектов инфраструктуры железнодорожного транспорта на территориях городских округов и поселений Алтайского края должно осуществляться в соответствии с требованиями настоящих нормативов.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10.10. 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w:t>
      </w:r>
      <w:hyperlink r:id="rId18" w:history="1">
        <w:r w:rsidRPr="00A82399">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w:t>
      </w:r>
      <w:r w:rsidRPr="00A82399">
        <w:rPr>
          <w:rFonts w:ascii="Arial" w:eastAsia="Times New Roman" w:hAnsi="Arial" w:cs="Arial"/>
          <w:sz w:val="24"/>
          <w:szCs w:val="24"/>
          <w:lang w:eastAsia="ru-RU"/>
        </w:rPr>
        <w:lastRenderedPageBreak/>
        <w:t>определенных ОСН 3.02.01-97 "Нормы и правила проектирования отвода земель для железных дорог".</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10.15. В границах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I, II - за пределами территории населенных пунктов;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III, IV - за пределами жилых зон.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10.16. В соответствии с </w:t>
      </w:r>
      <w:hyperlink r:id="rId19" w:history="1">
        <w:r w:rsidRPr="00A82399">
          <w:rPr>
            <w:rStyle w:val="a7"/>
            <w:rFonts w:ascii="Arial" w:hAnsi="Arial" w:cs="Arial"/>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82399">
        <w:rPr>
          <w:rFonts w:ascii="Arial" w:eastAsia="Times New Roman" w:hAnsi="Arial" w:cs="Arial"/>
          <w:sz w:val="24"/>
          <w:szCs w:val="24"/>
          <w:lang w:eastAsia="ru-RU"/>
        </w:rPr>
        <w:t xml:space="preserve"> автомобильные дороги в зависимости от их значения подразделяются на: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автомобильные дороги федерального 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автомобильные дороги регионального или межмуниципального 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автомобильные дороги местного 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частные автомобильные дороги.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75 м - для автомобильных дорог I и II категорий;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50 м - для автомобильных дорог III, IV и V категорий;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100 м -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150 м - для участков автомобильных дорог, построенных для объездов городов с численностью населения свыше 250 тыс. человек.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10.23. Проектирование автомобильных дорог осуществляются в соответствии с требованиями </w:t>
      </w:r>
      <w:hyperlink r:id="rId20" w:history="1">
        <w:r w:rsidRPr="00A82399">
          <w:rPr>
            <w:rStyle w:val="a7"/>
            <w:rFonts w:ascii="Arial" w:hAnsi="Arial" w:cs="Arial"/>
            <w:sz w:val="24"/>
            <w:szCs w:val="24"/>
          </w:rPr>
          <w:t>Градостроительного кодекса Российской Федерации</w:t>
        </w:r>
      </w:hyperlink>
      <w:r w:rsidRPr="00A82399">
        <w:rPr>
          <w:rFonts w:ascii="Arial" w:eastAsia="Times New Roman" w:hAnsi="Arial" w:cs="Arial"/>
          <w:sz w:val="24"/>
          <w:szCs w:val="24"/>
          <w:lang w:eastAsia="ru-RU"/>
        </w:rPr>
        <w:t xml:space="preserve">, </w:t>
      </w:r>
      <w:hyperlink r:id="rId21" w:history="1">
        <w:r w:rsidRPr="00A82399">
          <w:rPr>
            <w:rStyle w:val="a7"/>
            <w:rFonts w:ascii="Arial" w:hAnsi="Arial" w:cs="Arial"/>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82399">
        <w:rPr>
          <w:rFonts w:ascii="Arial" w:eastAsia="Times New Roman" w:hAnsi="Arial" w:cs="Arial"/>
          <w:sz w:val="24"/>
          <w:szCs w:val="24"/>
          <w:lang w:eastAsia="ru-RU"/>
        </w:rPr>
        <w:t xml:space="preserve">, </w:t>
      </w:r>
      <w:hyperlink r:id="rId22" w:history="1">
        <w:r w:rsidRPr="00A82399">
          <w:rPr>
            <w:rStyle w:val="a7"/>
            <w:rFonts w:ascii="Arial" w:hAnsi="Arial" w:cs="Arial"/>
            <w:sz w:val="24"/>
            <w:szCs w:val="24"/>
          </w:rPr>
          <w:t>Федерального закона от 10.12.1995 N 196-ФЗ "О безопасности дорожного движения"</w:t>
        </w:r>
      </w:hyperlink>
      <w:r w:rsidRPr="00A82399">
        <w:rPr>
          <w:rFonts w:ascii="Arial" w:eastAsia="Times New Roman" w:hAnsi="Arial" w:cs="Arial"/>
          <w:sz w:val="24"/>
          <w:szCs w:val="24"/>
          <w:lang w:eastAsia="ru-RU"/>
        </w:rPr>
        <w:t>, СП 34.13330.2012.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3" w:history="1">
        <w:r w:rsidRPr="00A82399">
          <w:rPr>
            <w:rStyle w:val="a7"/>
            <w:rFonts w:ascii="Arial" w:hAnsi="Arial" w:cs="Arial"/>
            <w:sz w:val="24"/>
            <w:szCs w:val="24"/>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10.27. Расстояния от бровки земляного полотна автомобильных дорог до застройки необходимо принимать не менее приведенных в таблице 11.</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11</w:t>
      </w:r>
    </w:p>
    <w:tbl>
      <w:tblPr>
        <w:tblW w:w="0" w:type="auto"/>
        <w:tblCellSpacing w:w="15" w:type="dxa"/>
        <w:tblLook w:val="04A0"/>
      </w:tblPr>
      <w:tblGrid>
        <w:gridCol w:w="2775"/>
        <w:gridCol w:w="3241"/>
        <w:gridCol w:w="3995"/>
      </w:tblGrid>
      <w:tr w:rsidR="001C1459" w:rsidRPr="00A82399" w:rsidTr="00877F8A">
        <w:trPr>
          <w:trHeight w:val="15"/>
          <w:tblCellSpacing w:w="15" w:type="dxa"/>
        </w:trPr>
        <w:tc>
          <w:tcPr>
            <w:tcW w:w="277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3326"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4066"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Категория автомобильных дорог</w:t>
            </w:r>
          </w:p>
        </w:tc>
        <w:tc>
          <w:tcPr>
            <w:tcW w:w="7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Расстояние от бровки земляного полотна, м</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жилой застройки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садоводческих огороднических, дачных объединений</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I, II, III</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100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50</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IV</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50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25</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10.28.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12.</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12</w:t>
      </w:r>
    </w:p>
    <w:tbl>
      <w:tblPr>
        <w:tblW w:w="0" w:type="auto"/>
        <w:tblCellSpacing w:w="15" w:type="dxa"/>
        <w:tblLook w:val="04A0"/>
      </w:tblPr>
      <w:tblGrid>
        <w:gridCol w:w="5742"/>
        <w:gridCol w:w="2022"/>
        <w:gridCol w:w="2247"/>
      </w:tblGrid>
      <w:tr w:rsidR="001C1459" w:rsidRPr="00A82399" w:rsidTr="00877F8A">
        <w:trPr>
          <w:trHeight w:val="15"/>
          <w:tblCellSpacing w:w="15" w:type="dxa"/>
        </w:trPr>
        <w:tc>
          <w:tcPr>
            <w:tcW w:w="574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99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15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Нормируемый показатель</w:t>
            </w:r>
          </w:p>
        </w:tc>
        <w:tc>
          <w:tcPr>
            <w:tcW w:w="41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Рекомендуемое значение показателя</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новом строительстве</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благоустройстве и в стесненных условиях</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Расчетная скорость движения, км/ч</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Ширина проезжей части,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2,2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Ширина обочин,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0,25</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Наименьший радиус кривых в плане,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отсутствии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наличии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Наименьший радиус кривых в продольном профиле,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выпуклых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400</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вогнутых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Продольный уклон, промилле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Уклон виража (промилле) при радиусе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10 - 50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Габарит по высоте,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r w:rsidR="001C1459" w:rsidRPr="00A82399" w:rsidTr="00877F8A">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Минимальное расстояние до препятствия,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10.30.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24" w:history="1">
        <w:r w:rsidRPr="00A82399">
          <w:rPr>
            <w:rStyle w:val="a7"/>
            <w:rFonts w:ascii="Arial" w:hAnsi="Arial" w:cs="Arial"/>
            <w:sz w:val="24"/>
            <w:szCs w:val="24"/>
          </w:rPr>
          <w:t>постановления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Pr="00A82399">
        <w:rPr>
          <w:rFonts w:ascii="Arial" w:eastAsia="Times New Roman" w:hAnsi="Arial" w:cs="Arial"/>
          <w:sz w:val="24"/>
          <w:szCs w:val="24"/>
          <w:lang w:eastAsia="ru-RU"/>
        </w:rPr>
        <w:t xml:space="preserve">, постановления Администрации края от 24.07.2008 N 296 "Об упорядочении размещения объектов дорожного сервиса в Алтайском крае", </w:t>
      </w:r>
      <w:hyperlink r:id="rId25" w:history="1">
        <w:r w:rsidRPr="00A82399">
          <w:rPr>
            <w:rStyle w:val="a7"/>
            <w:rFonts w:ascii="Arial" w:hAnsi="Arial" w:cs="Arial"/>
            <w:sz w:val="24"/>
            <w:szCs w:val="24"/>
          </w:rPr>
          <w:t>постановления Администрации края от 06.04.2009 N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10.31. 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10.32. 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10.34. Предприятия и объекты автосервиса по функциональному значению могут быть разделены на три группы обслуживания: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пассажирские перевозки;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2) подвижной состав;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грузовые перевозки.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10.39. 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10.40. На дорогах I - III категорий автобусные остановки следует назначать не чаще чем через 3 км, а в районах, с развитой инфраструктурой туризма и отдыха - 1,5 км.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10.41.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на 5 постов - 0,5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 10 постов - 1,0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 15 постов - 1,5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 25 постов - 2,0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 40 постов - 3,5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 2 колонки - 0,1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 5 колонок - 0,2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 7 колонок - 0,3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 9 колонок - 0,35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 11 колонок - 0,4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10.46. 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СанПиН 2.2.1/2.1.1.1200.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w:t>
      </w:r>
      <w:hyperlink r:id="rId26" w:history="1">
        <w:r w:rsidRPr="00A82399">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10.49. Ориентировочная площадь отвода участков под строительство предприятий и объектов автосервиса представлена в таблице 13.</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13</w:t>
      </w:r>
    </w:p>
    <w:tbl>
      <w:tblPr>
        <w:tblW w:w="0" w:type="auto"/>
        <w:tblCellSpacing w:w="15" w:type="dxa"/>
        <w:tblLook w:val="04A0"/>
      </w:tblPr>
      <w:tblGrid>
        <w:gridCol w:w="707"/>
        <w:gridCol w:w="6917"/>
        <w:gridCol w:w="2387"/>
      </w:tblGrid>
      <w:tr w:rsidR="001C1459" w:rsidRPr="00A82399" w:rsidTr="00877F8A">
        <w:trPr>
          <w:trHeight w:val="15"/>
          <w:tblCellSpacing w:w="15" w:type="dxa"/>
        </w:trPr>
        <w:tc>
          <w:tcPr>
            <w:tcW w:w="55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7577"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N п/п</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Наименование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Ориентировочная площадь земельного участка, га</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Автопавильон на 10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0,08</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Автопавильон на 20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0,10</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Пассажирская автостанция (ПАС) вместимостью 10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0,45</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ПАС вместимостью 25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0,65</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ПАС вместимостью 50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0,75</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ПАС вместимостью 75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0,90</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Площадка-стоянка на 5 грузовых автомобилей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0,03 - 0,08</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Площадка-стоянка на 5 автопоездов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0,07</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0,10</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Притрассовая площадка отдыха, смотровая эстакада,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0,01 - 0,04</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Притрассовая площадка отдыха, предприятия торговли и общественного питания,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0,7 - 1,0</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АЗС, туалет, предприятия торговли и общественного питания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1,50</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АЗС, СТО, предприятия торговли и общественного питания, моечный пункт, комнаты отдыха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3,50</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Кемпинг, АЗС, СТО, туалет, медицинский пункт, моечный пункт, предприятия торговли и общественного питания, площадка-стоянка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Мотель, кемпинг, площадка-стоянка, туалет, предприятия торговли и общественного питания, АЗС, СТО, моечный пункт, медицинский пункт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9,5</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Пассажирская автостанция, площадка-стоянка, предприятия торговли и общественного питания, комнаты отдыха, 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0,45 - 0,9</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Автовокзал, площадка-стоянка, предприятия торговли и общественного питания, медицинский пункт, пикет милиции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w:t>
            </w:r>
          </w:p>
        </w:tc>
      </w:tr>
      <w:tr w:rsidR="001C1459" w:rsidRPr="00A82399" w:rsidTr="00877F8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Грузовая автостанция, площадка-стоянка, моечный пункт, комната отдыха, медицинский пункт,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2,0 - 4,0</w:t>
            </w:r>
          </w:p>
        </w:tc>
      </w:tr>
    </w:tbl>
    <w:p w:rsidR="001C1459" w:rsidRPr="00A82399" w:rsidRDefault="001C1459" w:rsidP="001C1459">
      <w:pPr>
        <w:spacing w:before="100" w:beforeAutospacing="1" w:after="100" w:afterAutospacing="1" w:line="240" w:lineRule="auto"/>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При водоснабжении комплекса от проектируемой артезианской скважины добавлять 1 га к указанной площади.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3. При проектировании котельной к площади комплекса добавлять от 0,4 до 0,7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10.51. Аэродромы и вертодромы следует размещать в соответствии с требованиями </w:t>
      </w:r>
      <w:hyperlink r:id="rId27" w:history="1">
        <w:r w:rsidRPr="00A82399">
          <w:rPr>
            <w:rStyle w:val="a7"/>
            <w:rFonts w:ascii="Arial" w:hAnsi="Arial" w:cs="Arial"/>
            <w:sz w:val="24"/>
            <w:szCs w:val="24"/>
          </w:rPr>
          <w:t>Федеральных правил использования воздушного пространства Российской Федерации</w:t>
        </w:r>
      </w:hyperlink>
      <w:r w:rsidRPr="00A82399">
        <w:rPr>
          <w:rFonts w:ascii="Arial" w:eastAsia="Times New Roman" w:hAnsi="Arial" w:cs="Arial"/>
          <w:sz w:val="24"/>
          <w:szCs w:val="24"/>
          <w:lang w:eastAsia="ru-RU"/>
        </w:rPr>
        <w:t xml:space="preserve">, утвержденных </w:t>
      </w:r>
      <w:hyperlink r:id="rId28" w:history="1">
        <w:r w:rsidRPr="00A82399">
          <w:rPr>
            <w:rStyle w:val="a7"/>
            <w:rFonts w:ascii="Arial" w:hAnsi="Arial" w:cs="Arial"/>
            <w:sz w:val="24"/>
            <w:szCs w:val="24"/>
          </w:rPr>
          <w:t>постановлением Правительства Российской Федерации от 11.03.2010 N 138</w:t>
        </w:r>
      </w:hyperlink>
      <w:r w:rsidRPr="00A82399">
        <w:rPr>
          <w:rFonts w:ascii="Arial" w:eastAsia="Times New Roman" w:hAnsi="Arial" w:cs="Arial"/>
          <w:sz w:val="24"/>
          <w:szCs w:val="24"/>
          <w:lang w:eastAsia="ru-RU"/>
        </w:rPr>
        <w:t>, СП 121.13330.2012, СанПиН 2.2.1/2.1.1.1200. 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10.52.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10.53. В пределах приаэродромной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10.54.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объектов высотой 50 м и более относительно уровня аэродрома (вертодрома);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взрывоопасных объектов;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факельных устройств для аварийного сжигания сбрасываемых газов высотой 50 м и более (с учетом возможной высоты выброса пламени);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промышленных и иных предприятий и сооружений, деятельность которых может привести к ухудшению видимости в районе аэродрома (вертодрома).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10.56. Строительство и размещение объектов вне района аэродрома (вертодрома), </w:t>
      </w:r>
      <w:r w:rsidRPr="00A82399">
        <w:rPr>
          <w:rFonts w:ascii="Arial" w:eastAsia="Times New Roman" w:hAnsi="Arial" w:cs="Arial"/>
          <w:sz w:val="24"/>
          <w:szCs w:val="24"/>
          <w:lang w:eastAsia="ru-RU"/>
        </w:rPr>
        <w:lastRenderedPageBreak/>
        <w:t>если их истинная высота превышает 50 м, согласовываются с территориальным органом Федерального агентства воздушного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10.57. Контрольная точка аэродромов располагается вблизи геометрического центра аэродрома: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 одной взлетно-посадочной полосе (ВПП) - в ее центре;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 двух параллельных ВПП - в середине прямой, соединяющей их центры;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 двух непараллельных ВПП - в точке пересечения перпендикуляров, восстановленных из центров ВПП.</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10.59. Размещение объектов водного транспорта осуществляется с учетом требований </w:t>
      </w:r>
      <w:hyperlink r:id="rId29" w:history="1">
        <w:r w:rsidRPr="00A82399">
          <w:rPr>
            <w:rStyle w:val="a7"/>
            <w:rFonts w:ascii="Arial" w:hAnsi="Arial" w:cs="Arial"/>
            <w:sz w:val="24"/>
            <w:szCs w:val="24"/>
          </w:rPr>
          <w:t>Кодекса внутреннего водного транспорта Российской Федерации от 07.03.2001 N 24-ФЗ.</w:t>
        </w:r>
        <w:r w:rsidRPr="00A82399">
          <w:rPr>
            <w:rFonts w:ascii="Arial" w:eastAsia="Times New Roman" w:hAnsi="Arial" w:cs="Arial"/>
            <w:color w:val="0000FF"/>
            <w:sz w:val="24"/>
            <w:szCs w:val="24"/>
            <w:u w:val="single"/>
            <w:lang w:eastAsia="ru-RU"/>
          </w:rPr>
          <w:br/>
        </w:r>
        <w:r w:rsidRPr="00A82399">
          <w:rPr>
            <w:rFonts w:ascii="Arial" w:eastAsia="Times New Roman" w:hAnsi="Arial" w:cs="Arial"/>
            <w:color w:val="0000FF"/>
            <w:sz w:val="24"/>
            <w:szCs w:val="24"/>
            <w:u w:val="single"/>
            <w:lang w:eastAsia="ru-RU"/>
          </w:rPr>
          <w:br/>
        </w:r>
        <w:r w:rsidRPr="00A82399">
          <w:rPr>
            <w:rStyle w:val="a7"/>
            <w:rFonts w:ascii="Arial" w:hAnsi="Arial" w:cs="Arial"/>
            <w:sz w:val="24"/>
            <w:szCs w:val="24"/>
          </w:rPr>
          <w:t>     10.60</w:t>
        </w:r>
      </w:hyperlink>
      <w:r w:rsidRPr="00A82399">
        <w:rPr>
          <w:rFonts w:ascii="Arial" w:eastAsia="Times New Roman" w:hAnsi="Arial" w:cs="Arial"/>
          <w:sz w:val="24"/>
          <w:szCs w:val="24"/>
          <w:lang w:eastAsia="ru-RU"/>
        </w:rPr>
        <w:t>. Речные порты следует размещать на расстоянии не менее 100 м от жилой застройки. Расстояние от границ специализированных речных портов до жилой застройки следует принимать в соответствии с СанПиН 2.2.1/2.1.1.1200.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 м.</w:t>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11. Транспорт и улично-дорожная сеть населенных пунктов</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r w:rsidRPr="00A82399">
        <w:rPr>
          <w:rFonts w:ascii="Arial" w:eastAsia="Times New Roman" w:hAnsi="Arial" w:cs="Arial"/>
          <w:sz w:val="24"/>
          <w:szCs w:val="24"/>
          <w:lang w:eastAsia="ru-RU"/>
        </w:rPr>
        <w:br/>
        <w:t xml:space="preserve">     11.3. Пропускную способность сети улиц, дорог и транспортных пересечений, число мест хранения автомобилей в городских и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w:t>
      </w:r>
      <w:r w:rsidRPr="00A82399">
        <w:rPr>
          <w:rFonts w:ascii="Arial" w:eastAsia="Times New Roman" w:hAnsi="Arial" w:cs="Arial"/>
          <w:sz w:val="24"/>
          <w:szCs w:val="24"/>
          <w:lang w:eastAsia="ru-RU"/>
        </w:rPr>
        <w:lastRenderedPageBreak/>
        <w:t>в зависимости от состава парка. Число мотоциклов и мопедов на 1000 человек следует принимать 50 - 100 единиц для городов с населением свыше 100 тыс. человек и 100 - 150 единиц для остальных поселений.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11.4. Число автомобилей, прибывающих в районный   центр из других поселений системы расселения, и транзитных определяется специальным расчетом.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br/>
        <w:t>     11.6. Расчетные параметры улиц и дорог  сельских поселений - по таблице 16.</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br/>
        <w:t>     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планируемых красных линиях принимается: магистральных дорог - 50 - 75 м; магистральных улиц - 40 - 80 м; улиц и дорог местного значения - 15 - 25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Для движения автобусов и троллейбусов на магистральных улицах и дорогах в больших и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 На магистральных дорогах с преимущественным движением грузовых автомобилей допускается увеличивать ширину полосы движения до 4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В местностях с объемом снегоприноса за зиму более 600 куб. м/м в пределах проезжей части улиц и дорог следует предусматривать полосы шириной до 3 м для складирования снега.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В ширину пешеходной части тротуаров и дорожек не включаются площади, необходимые для размещения киосков, скамеек и т.п.</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6. В местностях с объемом снегоприноса более 200 куб. м/м ширину тротуаров на магистральных улицах следует принимать не менее 3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w:t>
      </w:r>
      <w:r w:rsidRPr="00A82399">
        <w:rPr>
          <w:rFonts w:ascii="Arial" w:eastAsia="Times New Roman" w:hAnsi="Arial" w:cs="Arial"/>
          <w:sz w:val="24"/>
          <w:szCs w:val="24"/>
          <w:lang w:eastAsia="ru-RU"/>
        </w:rPr>
        <w:lastRenderedPageBreak/>
        <w:t>тротуаров и дорожек шириной 1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 При непосредственном примыкании тротуаров к стенам зданий, подпорным стенкам или оградам следует увеличивать их ширину не менее чем на 0,5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 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16</w:t>
      </w:r>
    </w:p>
    <w:tbl>
      <w:tblPr>
        <w:tblW w:w="0" w:type="auto"/>
        <w:tblCellSpacing w:w="15" w:type="dxa"/>
        <w:tblLook w:val="04A0"/>
      </w:tblPr>
      <w:tblGrid>
        <w:gridCol w:w="2049"/>
        <w:gridCol w:w="2017"/>
        <w:gridCol w:w="1459"/>
        <w:gridCol w:w="1441"/>
        <w:gridCol w:w="1379"/>
        <w:gridCol w:w="1666"/>
      </w:tblGrid>
      <w:tr w:rsidR="001C1459" w:rsidRPr="00A82399" w:rsidTr="00877F8A">
        <w:trPr>
          <w:trHeight w:val="15"/>
          <w:tblCellSpacing w:w="15" w:type="dxa"/>
        </w:trPr>
        <w:tc>
          <w:tcPr>
            <w:tcW w:w="203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Категория сельских улиц и дорог</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Основное назначение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Расчетная скорость движения, км/ч</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Ширина полосы движения,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Число полос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Ширина пешеходной части тротуара, м</w:t>
            </w:r>
          </w:p>
        </w:tc>
      </w:tr>
      <w:tr w:rsidR="001C1459" w:rsidRPr="00A82399" w:rsidTr="00877F8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r>
      <w:tr w:rsidR="001C1459" w:rsidRPr="00A82399" w:rsidTr="00877F8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Поселковая дорога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связь сельского поселения с внешними дорогами общей сети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r w:rsidR="001C1459" w:rsidRPr="00A82399" w:rsidTr="00877F8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Главная улица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связь жилых территорий с общественным центром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2 - 3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1,5 - 2,25</w:t>
            </w:r>
          </w:p>
        </w:tc>
      </w:tr>
      <w:tr w:rsidR="001C1459" w:rsidRPr="00A82399" w:rsidTr="00877F8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Улица в жилой застройке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основная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связь внутри жилых территорий с главной улицей по направлениям с интенсивным движением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1,0 - 1,5</w:t>
            </w:r>
          </w:p>
        </w:tc>
      </w:tr>
      <w:tr w:rsidR="001C1459" w:rsidRPr="00A82399" w:rsidTr="00877F8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второстепенна</w:t>
            </w:r>
            <w:r w:rsidRPr="00A82399">
              <w:rPr>
                <w:rFonts w:ascii="Arial" w:eastAsia="Times New Roman" w:hAnsi="Arial" w:cs="Arial"/>
                <w:sz w:val="24"/>
                <w:szCs w:val="24"/>
                <w:lang w:eastAsia="ru-RU"/>
              </w:rPr>
              <w:lastRenderedPageBreak/>
              <w:t>я (переулок)</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связь между </w:t>
            </w:r>
            <w:r w:rsidRPr="00A82399">
              <w:rPr>
                <w:rFonts w:ascii="Arial" w:eastAsia="Times New Roman" w:hAnsi="Arial" w:cs="Arial"/>
                <w:sz w:val="24"/>
                <w:szCs w:val="24"/>
                <w:lang w:eastAsia="ru-RU"/>
              </w:rPr>
              <w:lastRenderedPageBreak/>
              <w:t>основными жилыми улицами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r>
      <w:tr w:rsidR="001C1459" w:rsidRPr="00A82399" w:rsidTr="00877F8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проезд</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связь жилых домов, расположенных в глубине квартала, с улицей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2,75 - 3,0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0 - 1,0</w:t>
            </w:r>
          </w:p>
        </w:tc>
      </w:tr>
      <w:tr w:rsidR="001C1459" w:rsidRPr="00A82399" w:rsidTr="00877F8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Хозяйственный проезд, скотопрогон</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прогон личного скота и проезд грузового транспорта к приусадебным участкам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11.7.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не менее 25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тротуаров - 0,5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проезжей части, опор, деревьев - 0,75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стоянок автомобилей и остановок общественного транспорта - 1,5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w:t>
      </w:r>
      <w:r w:rsidRPr="00A82399">
        <w:rPr>
          <w:rFonts w:ascii="Arial" w:eastAsia="Times New Roman" w:hAnsi="Arial" w:cs="Arial"/>
          <w:sz w:val="24"/>
          <w:szCs w:val="24"/>
          <w:lang w:eastAsia="ru-RU"/>
        </w:rPr>
        <w:lastRenderedPageBreak/>
        <w:t>должна быть не менее 1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11.12. Радиусы закругления проезжей части улиц и дорог по кромке тротуаров и разделительных полос следует принимать не менее: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для магистральных улиц и дорог регулируемого движения - 8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местного значения - 5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 транспортных площадях - 12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м и 10 x 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промилле) короткие рампы, а также продольные уклоны тротуаров и пешеходных дорог более 50 промилле. На путях с уклонами 30 - 60 промилле необходимо не реже чем через 100 м устраивать горизонтальные участки длиной не менее 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11.20. Пешеходные переходы в разных уровнях, оборудованные лестницами и пандусами, следует предусматривать с интервалом: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400 - 800 м - на дорогах скоростного движения, линиях скоростного трамвая и железных дорогах;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300 - 400 м - на магистральных улицах непрерывного движения.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11.21.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чел./час.</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11.22.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11.23.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 свободной площади пола пассажирского салона для обычных видов наземного транспорта и 3 чел./кв. м - для скоростного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11.24.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11.25. В зоне исторической застройки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11.26.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     11.27. Дальность пешеходных подходов до ближайшей остановки общественного пассажирского транспорта следует принимать не более 500 м. </w:t>
      </w:r>
      <w:r w:rsidRPr="00A82399">
        <w:rPr>
          <w:rFonts w:ascii="Arial" w:eastAsia="Times New Roman" w:hAnsi="Arial" w:cs="Arial"/>
          <w:sz w:val="24"/>
          <w:szCs w:val="24"/>
          <w:lang w:eastAsia="ru-RU"/>
        </w:rPr>
        <w:br/>
        <w:t>     11.28.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11.29. В районах индивидуальной усадебной жилой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 до 800 м.</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br/>
        <w:t>     11.30.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11.31. 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жилых районов - 25%;</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промышленных и коммунально-складских зон (районов) - 25%;</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общегородских и специализированных центров - 5%;</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зон массового кратковременного отдыха - 15%.</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11.32.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11.33.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11.34.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мотоциклы и мотороллеры с колясками, мотоколяски - 0,5;</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мотоциклы и мотороллеры без колясок - 0,25;</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мопеды и велосипеды - 0,1.</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11.35. Допускается предусматривать открытые стоянки для временного и постоянного хранения автомобилей в пределах улиц и дорог, граничащих с жилыми районами  . Подземные автостоянки допускается размещать также на незастроенной территории (под проездами, улицами, площадями, скверами, газонами и др.)..</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11.36.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11.37.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11.38. В районах с неблагоприятной гидрогеологической обстановкой, ограничивающей или исключающей возможность устройства подземных гаражей, требование пункта 11.42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11.39. Расстояние пешеходных подходов от стоянок для временного хранения легковых автомобилей следует принимать не более: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входов в жилые дома - 100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пассажирских помещений вокзалов, входов в места крупных учреждений торговли и общественного питания - 150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прочих учреждений и предприятий обслуживания населения и административных зданий - 250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входов в парки, на выставки и стадионы - 400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11.40. Нормы расчета стоянок легковых автомобилей допускается принимать в соответствии с Приложением И (таблица И-1).</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11.41. 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соответствии с Приложением И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 И (таблица И-3).</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11.42.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11.43.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11.44. 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 принимая размеры их земельных участков согласно Приложению 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11.45.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11.46.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17.</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Таблица 17</w:t>
      </w:r>
    </w:p>
    <w:tbl>
      <w:tblPr>
        <w:tblW w:w="0" w:type="auto"/>
        <w:tblCellSpacing w:w="15" w:type="dxa"/>
        <w:tblLook w:val="04A0"/>
      </w:tblPr>
      <w:tblGrid>
        <w:gridCol w:w="2847"/>
        <w:gridCol w:w="1397"/>
        <w:gridCol w:w="1378"/>
        <w:gridCol w:w="1481"/>
        <w:gridCol w:w="1412"/>
        <w:gridCol w:w="1496"/>
      </w:tblGrid>
      <w:tr w:rsidR="001C1459" w:rsidRPr="00A82399" w:rsidTr="00877F8A">
        <w:trPr>
          <w:trHeight w:val="15"/>
          <w:tblCellSpacing w:w="15" w:type="dxa"/>
        </w:trPr>
        <w:tc>
          <w:tcPr>
            <w:tcW w:w="283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9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rHeight w:val="1212"/>
          <w:tblCellSpacing w:w="15" w:type="dxa"/>
        </w:trPr>
        <w:tc>
          <w:tcPr>
            <w:tcW w:w="283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Объекты, до которых исчисляется санитарный разрыв</w:t>
            </w: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Расстояние, м</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открытые автостоянки и паркинги вместимостью, машино-мест</w:t>
            </w:r>
          </w:p>
        </w:tc>
      </w:tr>
      <w:tr w:rsidR="001C1459" w:rsidRPr="00A82399" w:rsidTr="00877F8A">
        <w:trPr>
          <w:tblCellSpacing w:w="15" w:type="dxa"/>
        </w:trPr>
        <w:tc>
          <w:tcPr>
            <w:tcW w:w="28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и менее</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11 - 50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51 - 100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101 - 300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свыше 300</w:t>
            </w:r>
          </w:p>
        </w:tc>
      </w:tr>
      <w:tr w:rsidR="001C1459" w:rsidRPr="00A82399" w:rsidTr="00877F8A">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Фасады жилых домов и торцы с окнами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Торцы жилых домов без окон</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Территории школ, детских учреждений, ПТУ, техникумов, площадок для отдыха, игр и спорта</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расчетам</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расчетам</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расчетам</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Для подземных, полуподземных и обвалованных гаражей-стоянок регламентируется лишь расстояние от въезда - 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Разрыв от проездов автотранспорта из гаражей-стоянок, паркингов, автостоянок до нормируемых объектов должен быть не менее 7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6. 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 - выездов, проездов, при условии озеленения эксплуатируемой кровли и обеспечении предельно допустимой концентрации в устье выброса в атмосферу.</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 Разрыв от территорий подземных гаражей-стоянок не лимитируется.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 Требования, отнесенные к подземным гаражам, распространяются на размещение обвалованных гаражей-стоянок.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 Для гостевых автостоянок жилых домов разрывы не устанавливаются.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12. Разрывы, приведенные в таблице 17, могут приниматься с учетом интерполяции.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13. Санитарный разрыв от станций технического обслуживания (осмотра) при числе постов до 5 (без малярно-жестяных работ) - 50 м, от 5 до 10 - 100 м. Санитарный разрыв от моек автомобилей при количестве постов до 2 - 50 м, от 2 до 5 - 100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11.47.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0" w:history="1">
        <w:r w:rsidRPr="00A82399">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A82399">
        <w:rPr>
          <w:rFonts w:ascii="Arial" w:eastAsia="Times New Roman" w:hAnsi="Arial" w:cs="Arial"/>
          <w:sz w:val="24"/>
          <w:szCs w:val="24"/>
          <w:lang w:eastAsia="ru-RU"/>
        </w:rPr>
        <w:t xml:space="preserve"> и в соответствии с таблицей 18.</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18</w:t>
      </w:r>
    </w:p>
    <w:tbl>
      <w:tblPr>
        <w:tblW w:w="0" w:type="auto"/>
        <w:tblCellSpacing w:w="15" w:type="dxa"/>
        <w:tblLook w:val="04A0"/>
      </w:tblPr>
      <w:tblGrid>
        <w:gridCol w:w="3909"/>
        <w:gridCol w:w="1056"/>
        <w:gridCol w:w="1107"/>
        <w:gridCol w:w="898"/>
        <w:gridCol w:w="947"/>
        <w:gridCol w:w="1056"/>
        <w:gridCol w:w="1038"/>
      </w:tblGrid>
      <w:tr w:rsidR="001C1459" w:rsidRPr="00A82399" w:rsidTr="00877F8A">
        <w:trPr>
          <w:trHeight w:val="15"/>
          <w:tblCellSpacing w:w="15" w:type="dxa"/>
        </w:trPr>
        <w:tc>
          <w:tcPr>
            <w:tcW w:w="391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96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08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876"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92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391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Здания, до которых определяются противопожарные расстояния</w:t>
            </w:r>
          </w:p>
        </w:tc>
        <w:tc>
          <w:tcPr>
            <w:tcW w:w="60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Противопожарные расстояния до соседних зданий, м</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39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коллективных гаражей и организованных открытых автостоянок при числе легковых автомобилей</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станций технического обслуживания автомобилей при числе постов</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и менее</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11 - 50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51 - 100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101 300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и менее</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11 - 30</w:t>
            </w:r>
          </w:p>
        </w:tc>
      </w:tr>
      <w:tr w:rsidR="001C1459" w:rsidRPr="00A82399" w:rsidTr="00877F8A">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Общественные здания</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10(12)</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10(12)</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r>
      <w:tr w:rsidR="001C1459" w:rsidRPr="00A82399" w:rsidTr="00877F8A">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Границы земельных участков общеобразовательных учреждений и дошкольных образовательных учреждений</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Границы земельных участков лечебных учреждений стационарного типа</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В скобках указаны значения для гаражей III и IV степеней огнестойкости.</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IV. Расчетные показатели объектов инженерной инфраструктуры</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12. Водоснабжение и водоотведение</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r:id="rId31" w:history="1">
        <w:r w:rsidRPr="00A82399">
          <w:rPr>
            <w:rStyle w:val="a7"/>
            <w:rFonts w:ascii="Arial" w:hAnsi="Arial" w:cs="Arial"/>
            <w:sz w:val="24"/>
            <w:szCs w:val="24"/>
          </w:rPr>
          <w:t>Федеральным законом от 30.12.2004 N 210-ФЗ "Об основах регулирования тарифов организаций коммунального комплекса"</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12.5.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0,8 - 1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от 0,8 до 12 - 2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12 до 32 - 3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32 до 80 - 4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80 до 125 - 6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125 до 250 - 12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250 до 400 - 18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400 до 800 - 24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12.6. Размеры земельных участков для очистных сооружений канализации следует принимать не более указанных в таблице 19.</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19</w:t>
      </w:r>
    </w:p>
    <w:tbl>
      <w:tblPr>
        <w:tblW w:w="0" w:type="auto"/>
        <w:tblCellSpacing w:w="15" w:type="dxa"/>
        <w:tblLook w:val="04A0"/>
      </w:tblPr>
      <w:tblGrid>
        <w:gridCol w:w="3741"/>
        <w:gridCol w:w="1694"/>
        <w:gridCol w:w="1693"/>
        <w:gridCol w:w="2817"/>
      </w:tblGrid>
      <w:tr w:rsidR="001C1459" w:rsidRPr="00A82399" w:rsidTr="00877F8A">
        <w:trPr>
          <w:trHeight w:val="15"/>
          <w:tblCellSpacing w:w="15" w:type="dxa"/>
        </w:trPr>
        <w:tc>
          <w:tcPr>
            <w:tcW w:w="3696"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57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3696"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Производительность очистных сооружений канализации, тыс. куб. м/сутки</w:t>
            </w:r>
          </w:p>
        </w:tc>
        <w:tc>
          <w:tcPr>
            <w:tcW w:w="60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Размеры земельных участков, га</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очистных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иловых площадок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биологических прудов глубокой очистки сточных вод</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0,7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0,7 до 17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17 до 40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40 до 130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130 до 175</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175 до 280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Размеры земельных участков очистных сооружений производительностью свыше 280 тыс. куб. 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0,8 - 1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от 0,8 до 12 - 2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12 до 32 - 3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32 до 80 - 4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80 до 125 - 6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125 до 250 - 12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250 до 400 - 18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400 до 800 - 24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13. Дождевая канализация</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13.1. Проектирование дождевой канализации следует осуществлять на основании действующих нормативных документов: СанПиН 2.1.5.980, СП 32.13330, </w:t>
      </w:r>
      <w:hyperlink r:id="rId32" w:history="1">
        <w:r w:rsidRPr="00A82399">
          <w:rPr>
            <w:rStyle w:val="a7"/>
            <w:rFonts w:ascii="Arial" w:hAnsi="Arial" w:cs="Arial"/>
            <w:sz w:val="24"/>
            <w:szCs w:val="24"/>
          </w:rPr>
          <w:t>Водного кодекса Российской Федерации</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13.3. В водоемы, предназначенные для купания, возможен сброс поверхностных сточных вод при условии их глубокой очистки.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13.5.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w:t>
      </w:r>
      <w:r w:rsidRPr="00A82399">
        <w:rPr>
          <w:rFonts w:ascii="Arial" w:eastAsia="Times New Roman" w:hAnsi="Arial" w:cs="Arial"/>
          <w:sz w:val="24"/>
          <w:szCs w:val="24"/>
          <w:lang w:eastAsia="ru-RU"/>
        </w:rPr>
        <w:lastRenderedPageBreak/>
        <w:t>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13.8.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13.9.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13.10.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13.11. Качество очистки поверхностных сточных вод, сбрасываемых в водные объекты, должно отвечать требованиям СанПиН 2.1.5.980, </w:t>
      </w:r>
      <w:hyperlink r:id="rId33" w:history="1">
        <w:r w:rsidRPr="00A82399">
          <w:rPr>
            <w:rStyle w:val="a7"/>
            <w:rFonts w:ascii="Arial" w:hAnsi="Arial" w:cs="Arial"/>
            <w:sz w:val="24"/>
            <w:szCs w:val="24"/>
          </w:rPr>
          <w:t>Водного кодекса Российской Федерации</w:t>
        </w:r>
      </w:hyperlink>
      <w:r w:rsidRPr="00A82399">
        <w:rPr>
          <w:rFonts w:ascii="Arial" w:eastAsia="Times New Roman" w:hAnsi="Arial" w:cs="Arial"/>
          <w:sz w:val="24"/>
          <w:szCs w:val="24"/>
          <w:lang w:eastAsia="ru-RU"/>
        </w:rPr>
        <w:t xml:space="preserve"> и категории водопользования водоема.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13.12.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14. Санитарная очистка</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w:t>
      </w:r>
      <w:r w:rsidRPr="00A82399">
        <w:rPr>
          <w:rFonts w:ascii="Arial" w:eastAsia="Times New Roman" w:hAnsi="Arial" w:cs="Arial"/>
          <w:sz w:val="24"/>
          <w:szCs w:val="24"/>
          <w:lang w:eastAsia="ru-RU"/>
        </w:rPr>
        <w:lastRenderedPageBreak/>
        <w:t>производственных отходов с учетом экологических и ресурсосберегающих требований.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14.2. Количество бытовых отходов определяется по расчету с учетом Приложения Л к настоящим нормативам.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21.</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21</w:t>
      </w:r>
    </w:p>
    <w:tbl>
      <w:tblPr>
        <w:tblW w:w="0" w:type="auto"/>
        <w:tblCellSpacing w:w="15" w:type="dxa"/>
        <w:tblLook w:val="04A0"/>
      </w:tblPr>
      <w:tblGrid>
        <w:gridCol w:w="5004"/>
        <w:gridCol w:w="2329"/>
        <w:gridCol w:w="2678"/>
      </w:tblGrid>
      <w:tr w:rsidR="001C1459" w:rsidRPr="00A82399" w:rsidTr="00877F8A">
        <w:trPr>
          <w:trHeight w:val="15"/>
          <w:tblCellSpacing w:w="15" w:type="dxa"/>
        </w:trPr>
        <w:tc>
          <w:tcPr>
            <w:tcW w:w="495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29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63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Предприятия и сооружения</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Площади земельных участков на 1000 т бытовых отходов, га</w:t>
            </w:r>
          </w:p>
        </w:tc>
        <w:tc>
          <w:tcPr>
            <w:tcW w:w="26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Размеры санитарно-защитных зон, м</w:t>
            </w:r>
          </w:p>
        </w:tc>
      </w:tr>
      <w:tr w:rsidR="001C1459" w:rsidRPr="00A82399" w:rsidTr="00877F8A">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29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263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rHeight w:val="276"/>
          <w:tblCellSpacing w:w="15" w:type="dxa"/>
        </w:trPr>
        <w:tc>
          <w:tcPr>
            <w:tcW w:w="495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Мусороперерабатывающие и мусоросжигательные предприятия мощностью, тыс. т в год</w:t>
            </w:r>
          </w:p>
        </w:tc>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r>
      <w:tr w:rsidR="001C1459" w:rsidRPr="00A82399" w:rsidTr="00877F8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свыше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r>
      <w:tr w:rsidR="001C1459" w:rsidRPr="00A82399" w:rsidTr="00877F8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Склады компоста</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r>
      <w:tr w:rsidR="001C1459" w:rsidRPr="00A82399" w:rsidTr="00877F8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Полигоны</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0,02 - 0,05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r>
      <w:tr w:rsidR="001C1459" w:rsidRPr="00A82399" w:rsidTr="00877F8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Поля компостирования</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0,5 - 1</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r>
      <w:tr w:rsidR="001C1459" w:rsidRPr="00A82399" w:rsidTr="00877F8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Мусороперегрузочные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r>
      <w:tr w:rsidR="001C1459" w:rsidRPr="00A82399" w:rsidTr="00877F8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Сливные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0,02</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r>
      <w:tr w:rsidR="001C1459" w:rsidRPr="00A82399" w:rsidTr="00877F8A">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Поля складирования и захоронения обезвреженных осадков (по сухому веществу)</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0,3</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1000</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Наименьшие размеры площадей полигонов относятся к сооружениям, размещаемым на песчаных грунтах.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15. Энерго-, тепло-, газоснабжение и средства связи</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15.1. Расход энергоносителей и потребность в мощности источников следует определять: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для хозяйственно-бытовых и коммунальных нужд в соответствии с действующими отраслевыми нормами по электро-, тепло- и газоснабжению.</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15.2. Укрупненные показатели электропотребления допускается принимать в соответствии с Приложением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r w:rsidRPr="00A82399">
        <w:rPr>
          <w:rFonts w:ascii="Arial" w:eastAsia="Times New Roman" w:hAnsi="Arial" w:cs="Arial"/>
          <w:sz w:val="24"/>
          <w:szCs w:val="24"/>
          <w:lang w:eastAsia="ru-RU"/>
        </w:rPr>
        <w:br/>
        <w:t>     15.5. Тепловые электростанции следует размещать вблизи центра тепловых и электрических нагрузок, как правило, за пределами жилой  территорий, с подветренной стороны по отношению к жилым, общественно-деловым и рекреационным зонам.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15.6. Размеры санитарно-защитных зон от тепловых электростанций до границ жилой и общественной застройки следует определять с учетом требований СанПиН 2.2.1/2.1.1.1200.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15.7. Воздушные линии электропередачи (далее -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15.8.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15.9.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15.10.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15.11. При размещении отдельно стоящих распределительных пунктов и трансформаторных подстанций напряжением 10(6)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15.12. Теплоснабжение поселений следует предусматривать в соответствии с утвержденной в установленном порядке схемой теплоснабжения.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15.13.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15.14.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15.15.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22.</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22</w:t>
      </w:r>
    </w:p>
    <w:tbl>
      <w:tblPr>
        <w:tblW w:w="0" w:type="auto"/>
        <w:tblCellSpacing w:w="15" w:type="dxa"/>
        <w:tblLook w:val="04A0"/>
      </w:tblPr>
      <w:tblGrid>
        <w:gridCol w:w="4227"/>
        <w:gridCol w:w="3034"/>
        <w:gridCol w:w="2750"/>
      </w:tblGrid>
      <w:tr w:rsidR="001C1459" w:rsidRPr="00A82399" w:rsidTr="00877F8A">
        <w:trPr>
          <w:trHeight w:val="15"/>
          <w:tblCellSpacing w:w="15" w:type="dxa"/>
        </w:trPr>
        <w:tc>
          <w:tcPr>
            <w:tcW w:w="425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Теплопроизводительность котельных, Гкал/ч (МВт)</w:t>
            </w:r>
          </w:p>
        </w:tc>
        <w:tc>
          <w:tcPr>
            <w:tcW w:w="59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Размеры земельных участков котельных, га, работающих</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твердом топливе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газомазутном топливе</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0,7</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5 до 10 (от 6 до 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10 до 50 (от 12 до 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50 до 100 (от 58 до 116)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100 до 200 (от 116 до 233)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200 до 400 (от 233 до 466)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СП 124.13330.2012.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Размеры санитарно-защитных зон от котельных определяются в соответствии с действующими санитарными нормами.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15.16. Газораспределительные станции магистральных газопроводов следует размещать за пределами поселений в соответствии с требованиями СП 36.13330.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15.17.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 тыс. т/год - 6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 тыс. т/год - 7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40 тыс. т/год - 8 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15.18.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15.19.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15.20.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16. Размещение инженерных сетей</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16.4. В зонах реконструкции, в охранных зонах исторической застройки или при недостаточной ширине улиц устройство тоннелей (коллекторов) допускается при </w:t>
      </w:r>
      <w:r w:rsidRPr="00A82399">
        <w:rPr>
          <w:rFonts w:ascii="Arial" w:eastAsia="Times New Roman" w:hAnsi="Arial" w:cs="Arial"/>
          <w:sz w:val="24"/>
          <w:szCs w:val="24"/>
          <w:lang w:eastAsia="ru-RU"/>
        </w:rPr>
        <w:lastRenderedPageBreak/>
        <w:t>диаметре тепловых сетей от 200 мм.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16.6. Расстояния по горизонтали (в свету) от ближайших подземных инженерных сетей до зданий и сооружений следует принимать по таблице 23. Минимальные расстояния от подземных (наземных с обвалованием) газопроводов до зданий и сооружений следует принимать в соответствии с СП 62.13330.</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23</w:t>
      </w:r>
    </w:p>
    <w:tbl>
      <w:tblPr>
        <w:tblW w:w="10080" w:type="dxa"/>
        <w:tblCellSpacing w:w="15" w:type="dxa"/>
        <w:tblLayout w:type="fixed"/>
        <w:tblLook w:val="04A0"/>
      </w:tblPr>
      <w:tblGrid>
        <w:gridCol w:w="1423"/>
        <w:gridCol w:w="35"/>
        <w:gridCol w:w="30"/>
        <w:gridCol w:w="706"/>
        <w:gridCol w:w="55"/>
        <w:gridCol w:w="30"/>
        <w:gridCol w:w="1089"/>
        <w:gridCol w:w="361"/>
        <w:gridCol w:w="30"/>
        <w:gridCol w:w="742"/>
        <w:gridCol w:w="334"/>
        <w:gridCol w:w="41"/>
        <w:gridCol w:w="30"/>
        <w:gridCol w:w="160"/>
        <w:gridCol w:w="560"/>
        <w:gridCol w:w="256"/>
        <w:gridCol w:w="1109"/>
        <w:gridCol w:w="36"/>
        <w:gridCol w:w="1053"/>
        <w:gridCol w:w="30"/>
        <w:gridCol w:w="36"/>
        <w:gridCol w:w="559"/>
        <w:gridCol w:w="55"/>
        <w:gridCol w:w="87"/>
        <w:gridCol w:w="30"/>
        <w:gridCol w:w="459"/>
        <w:gridCol w:w="55"/>
        <w:gridCol w:w="30"/>
        <w:gridCol w:w="43"/>
        <w:gridCol w:w="549"/>
        <w:gridCol w:w="67"/>
      </w:tblGrid>
      <w:tr w:rsidR="001C1459" w:rsidRPr="00A82399" w:rsidTr="00877F8A">
        <w:trPr>
          <w:gridAfter w:val="1"/>
          <w:wAfter w:w="22" w:type="dxa"/>
          <w:trHeight w:val="15"/>
          <w:tblCellSpacing w:w="15" w:type="dxa"/>
        </w:trPr>
        <w:tc>
          <w:tcPr>
            <w:tcW w:w="138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918" w:type="dxa"/>
            <w:gridSpan w:val="6"/>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104" w:type="dxa"/>
            <w:gridSpan w:val="3"/>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535" w:type="dxa"/>
            <w:gridSpan w:val="4"/>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53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361" w:type="dxa"/>
            <w:gridSpan w:val="3"/>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02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595" w:type="dxa"/>
            <w:gridSpan w:val="3"/>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601" w:type="dxa"/>
            <w:gridSpan w:val="4"/>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647" w:type="dxa"/>
            <w:gridSpan w:val="4"/>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gridAfter w:val="1"/>
          <w:wAfter w:w="22" w:type="dxa"/>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Инженерные сети</w:t>
            </w:r>
          </w:p>
        </w:tc>
        <w:tc>
          <w:tcPr>
            <w:tcW w:w="8556" w:type="dxa"/>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Расстояние, м, по горизонтали (в свету) от подземных сетей до</w:t>
            </w:r>
          </w:p>
        </w:tc>
      </w:tr>
      <w:tr w:rsidR="001C1459" w:rsidRPr="00A82399" w:rsidTr="00877F8A">
        <w:trPr>
          <w:gridAfter w:val="1"/>
          <w:wAfter w:w="22" w:type="dxa"/>
          <w:trHeight w:val="720"/>
          <w:tblCellSpacing w:w="15" w:type="dxa"/>
        </w:trPr>
        <w:tc>
          <w:tcPr>
            <w:tcW w:w="1445" w:type="dxa"/>
            <w:gridSpan w:val="3"/>
            <w:vMerge w:val="restart"/>
            <w:tcBorders>
              <w:top w:val="single" w:sz="6" w:space="0" w:color="000000"/>
              <w:left w:val="single" w:sz="6" w:space="0" w:color="000000"/>
              <w:bottom w:val="single" w:sz="4" w:space="0" w:color="auto"/>
              <w:right w:val="single" w:sz="4" w:space="0" w:color="auto"/>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733" w:type="dxa"/>
            <w:gridSpan w:val="2"/>
            <w:vMerge w:val="restart"/>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фундаментов зданий и сооружений</w:t>
            </w:r>
          </w:p>
        </w:tc>
        <w:tc>
          <w:tcPr>
            <w:tcW w:w="1451" w:type="dxa"/>
            <w:gridSpan w:val="3"/>
            <w:vMerge w:val="restar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   фундаментов     ограждений предприятий, эстакад, опор контактной сети и связи, железных дорог</w:t>
            </w:r>
          </w:p>
        </w:tc>
        <w:tc>
          <w:tcPr>
            <w:tcW w:w="2114" w:type="dxa"/>
            <w:gridSpan w:val="8"/>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оси крайнего пути</w:t>
            </w:r>
          </w:p>
        </w:tc>
        <w:tc>
          <w:tcPr>
            <w:tcW w:w="1080"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бортового камня улицы, дороги (кромки проезжей части, укрепленной полосы обочины)</w:t>
            </w:r>
          </w:p>
        </w:tc>
        <w:tc>
          <w:tcPr>
            <w:tcW w:w="1090" w:type="dxa"/>
            <w:gridSpan w:val="3"/>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наружной бровки кювета или подошвы насыпи дороги</w:t>
            </w:r>
          </w:p>
        </w:tc>
        <w:tc>
          <w:tcPr>
            <w:tcW w:w="1873" w:type="dxa"/>
            <w:gridSpan w:val="10"/>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фундаментов опор воздушных линий электропередачи напряжением</w:t>
            </w:r>
          </w:p>
        </w:tc>
      </w:tr>
      <w:tr w:rsidR="001C1459" w:rsidRPr="00A82399" w:rsidTr="00877F8A">
        <w:trPr>
          <w:gridAfter w:val="1"/>
          <w:wAfter w:w="22" w:type="dxa"/>
          <w:trHeight w:val="109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1137" w:type="dxa"/>
            <w:gridSpan w:val="5"/>
            <w:vMerge w:val="restart"/>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железных дорог колеи 1520 мм, но не менее глубины траншеи до подошвы насыпи и бровки выемки</w:t>
            </w:r>
          </w:p>
        </w:tc>
        <w:tc>
          <w:tcPr>
            <w:tcW w:w="947" w:type="dxa"/>
            <w:gridSpan w:val="3"/>
            <w:vMerge w:val="restart"/>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железных дорог колеи 750 мм и трамвая</w:t>
            </w: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6056" w:type="dxa"/>
            <w:gridSpan w:val="10"/>
            <w:vMerge/>
            <w:tcBorders>
              <w:top w:val="single" w:sz="6" w:space="0" w:color="000000"/>
              <w:left w:val="single" w:sz="4" w:space="0" w:color="auto"/>
              <w:bottom w:val="single" w:sz="4" w:space="0" w:color="auto"/>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r>
      <w:tr w:rsidR="001C1459" w:rsidRPr="00A82399" w:rsidTr="00877F8A">
        <w:trPr>
          <w:gridAfter w:val="1"/>
          <w:wAfter w:w="22" w:type="dxa"/>
          <w:trHeight w:val="403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870" w:type="dxa"/>
            <w:gridSpan w:val="3"/>
            <w:vMerge/>
            <w:tcBorders>
              <w:top w:val="single" w:sz="4" w:space="0" w:color="auto"/>
              <w:left w:val="single" w:sz="4" w:space="0" w:color="auto"/>
              <w:bottom w:val="single" w:sz="4" w:space="0" w:color="auto"/>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707"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1 кВ наружного освещения, контактной сети трамваев и троллейбусов</w:t>
            </w:r>
          </w:p>
        </w:tc>
        <w:tc>
          <w:tcPr>
            <w:tcW w:w="5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свыше 1 до 35 кВ</w:t>
            </w:r>
          </w:p>
        </w:tc>
        <w:tc>
          <w:tcPr>
            <w:tcW w:w="562"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свыше 35 до 110 кВ и выше</w:t>
            </w:r>
          </w:p>
        </w:tc>
      </w:tr>
      <w:tr w:rsidR="001C1459" w:rsidRPr="00A82399" w:rsidTr="00877F8A">
        <w:trPr>
          <w:gridAfter w:val="1"/>
          <w:wAfter w:w="22" w:type="dxa"/>
          <w:trHeight w:val="1245"/>
          <w:tblCellSpacing w:w="15" w:type="dxa"/>
        </w:trPr>
        <w:tc>
          <w:tcPr>
            <w:tcW w:w="1415" w:type="dxa"/>
            <w:gridSpan w:val="2"/>
            <w:tcBorders>
              <w:top w:val="single" w:sz="4" w:space="0" w:color="auto"/>
              <w:left w:val="single" w:sz="6" w:space="0" w:color="000000"/>
              <w:bottom w:val="nil"/>
              <w:right w:val="single" w:sz="4" w:space="0" w:color="auto"/>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793"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c>
          <w:tcPr>
            <w:tcW w:w="144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c>
          <w:tcPr>
            <w:tcW w:w="1088"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c>
          <w:tcPr>
            <w:tcW w:w="97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c>
          <w:tcPr>
            <w:tcW w:w="1116"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c>
          <w:tcPr>
            <w:tcW w:w="109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c>
          <w:tcPr>
            <w:tcW w:w="701"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c>
          <w:tcPr>
            <w:tcW w:w="55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c>
          <w:tcPr>
            <w:tcW w:w="519" w:type="dxa"/>
            <w:tcBorders>
              <w:top w:val="single" w:sz="4" w:space="0" w:color="auto"/>
              <w:left w:val="single" w:sz="4" w:space="0" w:color="auto"/>
              <w:bottom w:val="nil"/>
              <w:right w:val="single" w:sz="6" w:space="0" w:color="000000"/>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r>
      <w:tr w:rsidR="001C1459" w:rsidRPr="00A82399" w:rsidTr="00877F8A">
        <w:trPr>
          <w:gridAfter w:val="1"/>
          <w:wAfter w:w="22" w:type="dxa"/>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p>
        </w:tc>
        <w:tc>
          <w:tcPr>
            <w:tcW w:w="1077" w:type="dxa"/>
            <w:gridSpan w:val="3"/>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007" w:type="dxa"/>
            <w:gridSpan w:val="5"/>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080"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090" w:type="dxa"/>
            <w:gridSpan w:val="3"/>
            <w:vMerge w:val="restart"/>
            <w:tcBorders>
              <w:top w:val="nil"/>
              <w:left w:val="single" w:sz="6" w:space="0" w:color="000000"/>
              <w:bottom w:val="nil"/>
              <w:right w:val="nil"/>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737" w:type="dxa"/>
            <w:gridSpan w:val="5"/>
            <w:tcBorders>
              <w:top w:val="nil"/>
              <w:left w:val="single" w:sz="6" w:space="0" w:color="000000"/>
              <w:bottom w:val="nil"/>
              <w:right w:val="single" w:sz="4" w:space="0" w:color="auto"/>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57" w:type="dxa"/>
            <w:gridSpan w:val="4"/>
            <w:tcBorders>
              <w:top w:val="nil"/>
              <w:left w:val="single" w:sz="4" w:space="0" w:color="auto"/>
              <w:bottom w:val="nil"/>
              <w:right w:val="single" w:sz="4" w:space="0" w:color="auto"/>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c>
          <w:tcPr>
            <w:tcW w:w="519" w:type="dxa"/>
            <w:tcBorders>
              <w:top w:val="nil"/>
              <w:left w:val="single" w:sz="4" w:space="0" w:color="auto"/>
              <w:bottom w:val="nil"/>
              <w:right w:val="single" w:sz="6" w:space="0" w:color="000000"/>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r>
      <w:tr w:rsidR="001C1459" w:rsidRPr="00A82399" w:rsidTr="00877F8A">
        <w:trPr>
          <w:trHeight w:val="50"/>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p>
        </w:tc>
        <w:tc>
          <w:tcPr>
            <w:tcW w:w="870" w:type="dxa"/>
            <w:gridSpan w:val="3"/>
            <w:vMerge/>
            <w:tcBorders>
              <w:top w:val="nil"/>
              <w:left w:val="single" w:sz="4" w:space="0" w:color="auto"/>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1470" w:type="dxa"/>
            <w:gridSpan w:val="5"/>
            <w:vMerge/>
            <w:tcBorders>
              <w:top w:val="nil"/>
              <w:left w:val="single" w:sz="4" w:space="0" w:color="auto"/>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270" w:type="dxa"/>
            <w:vMerge/>
            <w:tcBorders>
              <w:top w:val="nil"/>
              <w:left w:val="single" w:sz="6" w:space="0" w:color="000000"/>
              <w:bottom w:val="single" w:sz="6" w:space="0" w:color="000000"/>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870" w:type="dxa"/>
            <w:gridSpan w:val="3"/>
            <w:vMerge/>
            <w:tcBorders>
              <w:top w:val="nil"/>
              <w:left w:val="single" w:sz="6" w:space="0" w:color="000000"/>
              <w:bottom w:val="nil"/>
              <w:right w:val="nil"/>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620" w:type="dxa"/>
            <w:gridSpan w:val="3"/>
            <w:vMerge w:val="restart"/>
            <w:tcBorders>
              <w:top w:val="nil"/>
              <w:left w:val="single" w:sz="6" w:space="0" w:color="000000"/>
              <w:bottom w:val="single" w:sz="6" w:space="0" w:color="000000"/>
              <w:right w:val="nil"/>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674" w:type="dxa"/>
            <w:gridSpan w:val="6"/>
            <w:tcBorders>
              <w:top w:val="nil"/>
              <w:left w:val="single" w:sz="4" w:space="0" w:color="auto"/>
              <w:bottom w:val="nil"/>
              <w:right w:val="single" w:sz="4" w:space="0" w:color="auto"/>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71" w:type="dxa"/>
            <w:gridSpan w:val="2"/>
            <w:tcBorders>
              <w:top w:val="nil"/>
              <w:left w:val="single" w:sz="4" w:space="0" w:color="auto"/>
              <w:bottom w:val="nil"/>
              <w:right w:val="single" w:sz="6" w:space="0" w:color="000000"/>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r>
      <w:tr w:rsidR="001C1459" w:rsidRPr="00A82399" w:rsidTr="00877F8A">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   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w:t>
            </w:r>
          </w:p>
        </w:tc>
        <w:tc>
          <w:tcPr>
            <w:tcW w:w="10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w:t>
            </w:r>
          </w:p>
        </w:tc>
        <w:tc>
          <w:tcPr>
            <w:tcW w:w="1872" w:type="dxa"/>
            <w:gridSpan w:val="3"/>
            <w:vMerge/>
            <w:tcBorders>
              <w:top w:val="nil"/>
              <w:left w:val="single" w:sz="6" w:space="0" w:color="000000"/>
              <w:bottom w:val="single" w:sz="6" w:space="0" w:color="000000"/>
              <w:right w:val="nil"/>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r>
      <w:tr w:rsidR="001C1459" w:rsidRPr="00A82399" w:rsidTr="00877F8A">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Водопровод и напорная канализация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Самотечная канализация (бытовая и дождевая)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Сопутствующий 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r w:rsidR="001C1459" w:rsidRPr="00A82399" w:rsidTr="00877F8A">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Тепловые сети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1C1459" w:rsidRPr="00A82399" w:rsidRDefault="001C1459" w:rsidP="00877F8A">
            <w:pPr>
              <w:spacing w:after="0" w:line="240" w:lineRule="auto"/>
              <w:jc w:val="both"/>
              <w:rPr>
                <w:rFonts w:ascii="Arial" w:eastAsia="Times New Roman" w:hAnsi="Arial" w:cs="Arial"/>
                <w:sz w:val="24"/>
                <w:szCs w:val="24"/>
                <w:lang w:eastAsia="ru-RU"/>
              </w:rPr>
            </w:pP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наружной стенки канала, тоннеля</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 (см. прим. 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оболочки бесканальной прокладки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Кабели силовые всех напряжений и кабели связи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0,6</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 &lt;*&gt;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&lt;*&gt;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&lt;*&gt;</w:t>
            </w:r>
          </w:p>
        </w:tc>
      </w:tr>
      <w:tr w:rsidR="001C1459" w:rsidRPr="00A82399" w:rsidTr="00877F8A">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Каналы, </w:t>
            </w:r>
            <w:r w:rsidRPr="00A82399">
              <w:rPr>
                <w:rFonts w:ascii="Arial" w:eastAsia="Times New Roman" w:hAnsi="Arial" w:cs="Arial"/>
                <w:sz w:val="24"/>
                <w:szCs w:val="24"/>
                <w:lang w:eastAsia="ru-RU"/>
              </w:rPr>
              <w:lastRenderedPageBreak/>
              <w:t>коммуникационные тоннели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 </w:t>
            </w:r>
            <w:r w:rsidRPr="00A82399">
              <w:rPr>
                <w:rFonts w:ascii="Arial" w:eastAsia="Times New Roman" w:hAnsi="Arial" w:cs="Arial"/>
                <w:sz w:val="24"/>
                <w:szCs w:val="24"/>
                <w:lang w:eastAsia="ru-RU"/>
              </w:rPr>
              <w:lastRenderedPageBreak/>
              <w:t>&lt;*&gt;</w:t>
            </w:r>
          </w:p>
        </w:tc>
      </w:tr>
      <w:tr w:rsidR="001C1459" w:rsidRPr="00A82399" w:rsidTr="00877F8A">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Наружные пневмомусоропроводы</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3,8</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________________</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&lt;*&gt; Относится только к расстояниям от силовых кабелей.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Расстояния от тепловых сетей при бесканальной прокладке до зданий и сооружений следует принимать как для водопровода.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24,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24</w:t>
      </w:r>
    </w:p>
    <w:tbl>
      <w:tblPr>
        <w:tblW w:w="0" w:type="auto"/>
        <w:tblCellSpacing w:w="15" w:type="dxa"/>
        <w:tblLook w:val="04A0"/>
      </w:tblPr>
      <w:tblGrid>
        <w:gridCol w:w="1689"/>
        <w:gridCol w:w="1149"/>
        <w:gridCol w:w="1081"/>
        <w:gridCol w:w="1044"/>
        <w:gridCol w:w="822"/>
        <w:gridCol w:w="898"/>
        <w:gridCol w:w="535"/>
        <w:gridCol w:w="532"/>
        <w:gridCol w:w="1719"/>
        <w:gridCol w:w="542"/>
      </w:tblGrid>
      <w:tr w:rsidR="001C1459" w:rsidRPr="00A82399" w:rsidTr="00877F8A">
        <w:trPr>
          <w:trHeight w:val="15"/>
          <w:tblCellSpacing w:w="15" w:type="dxa"/>
        </w:trPr>
        <w:tc>
          <w:tcPr>
            <w:tcW w:w="277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73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Инженерные сети</w:t>
            </w:r>
          </w:p>
        </w:tc>
        <w:tc>
          <w:tcPr>
            <w:tcW w:w="12936"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Расстояние, м, по горизонтали (в свету) до</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водопровода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канализации бытовой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дренажа и дождевой канализации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кабелей силовых всех напряжений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кабелей связи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тепловых сетей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каналов, тоннелей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наружных пневмомусоропроводов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наружная стенка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оболочка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Водопровод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см. прим. 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Канализация бытовая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Канализация дождевая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Кабели силовые всех напряжений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0,1 - 0,5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Кабели связи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Тепловые сети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наружной стенки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оболочки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Каналы, тоннели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r>
      <w:tr w:rsidR="001C1459" w:rsidRPr="00A82399" w:rsidTr="00877F8A">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Наружные </w:t>
            </w:r>
            <w:r w:rsidRPr="00A82399">
              <w:rPr>
                <w:rFonts w:ascii="Arial" w:eastAsia="Times New Roman" w:hAnsi="Arial" w:cs="Arial"/>
                <w:sz w:val="24"/>
                <w:szCs w:val="24"/>
                <w:lang w:eastAsia="ru-RU"/>
              </w:rPr>
              <w:lastRenderedPageBreak/>
              <w:t>пневмомусоропроводы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________________</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&lt;*&gt; В соответствии с требованиями Правил устройства электроустановок (ПУЭ).</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16.8. При пересечении инженерных сетей между собой расстояния по вертикали (в свету) следует принимать в соответствии с требованиями СП 18.13330.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V. Расчетные показатели в сфере охраны окружающей среды</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17. Рациональное использование и охрана природных ресурсов</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17.1.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w:t>
      </w:r>
      <w:r w:rsidRPr="00A82399">
        <w:rPr>
          <w:rFonts w:ascii="Arial" w:eastAsia="Times New Roman" w:hAnsi="Arial" w:cs="Arial"/>
          <w:sz w:val="24"/>
          <w:szCs w:val="24"/>
          <w:lang w:eastAsia="ru-RU"/>
        </w:rPr>
        <w:lastRenderedPageBreak/>
        <w:t>а также допустимых уровней шума, вибрации, электромагнитных излучений, радиации и других факторов природного и техногенного происхождения.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17.2. Выбор территории для строительства новых и развития существующих населенных пунктов следует предусматривать на основе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17.3. Проектирование и строительство населенных пунктов, промышленных комплексов и других хозяйственных объектов осуществляются с учетом требований </w:t>
      </w:r>
      <w:hyperlink r:id="rId34" w:history="1">
        <w:r w:rsidRPr="00A82399">
          <w:rPr>
            <w:rStyle w:val="a7"/>
            <w:rFonts w:ascii="Arial" w:hAnsi="Arial" w:cs="Arial"/>
            <w:sz w:val="24"/>
            <w:szCs w:val="24"/>
          </w:rPr>
          <w:t>Закона Российской Федерации от 21.02.1992 N 2395-1 "О недрах"</w:t>
        </w:r>
      </w:hyperlink>
      <w:r w:rsidRPr="00A82399">
        <w:rPr>
          <w:rFonts w:ascii="Arial" w:eastAsia="Times New Roman" w:hAnsi="Arial" w:cs="Arial"/>
          <w:sz w:val="24"/>
          <w:szCs w:val="24"/>
          <w:lang w:eastAsia="ru-RU"/>
        </w:rPr>
        <w:t xml:space="preserve">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17.6. Пригодность нарушенных земель для различных видов использования после рекультивации следует оценивать согласно ГОСТ 17.5.3.04 и ГОСТ 17.5.1.02.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17.9. Размещение объектов в границах водоохранных зон регламентируется </w:t>
      </w:r>
      <w:hyperlink r:id="rId35" w:history="1">
        <w:r w:rsidRPr="00A82399">
          <w:rPr>
            <w:rStyle w:val="a7"/>
            <w:rFonts w:ascii="Arial" w:hAnsi="Arial" w:cs="Arial"/>
            <w:sz w:val="24"/>
            <w:szCs w:val="24"/>
          </w:rPr>
          <w:t>Водным кодексом Российской Федерации</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17.10. Размещение объектов в пределах второго и третьего поясов зон санитарной </w:t>
      </w:r>
      <w:r w:rsidRPr="00A82399">
        <w:rPr>
          <w:rFonts w:ascii="Arial" w:eastAsia="Times New Roman" w:hAnsi="Arial" w:cs="Arial"/>
          <w:sz w:val="24"/>
          <w:szCs w:val="24"/>
          <w:lang w:eastAsia="ru-RU"/>
        </w:rPr>
        <w:lastRenderedPageBreak/>
        <w:t>охраны источников питьевого водоснабжения следует осуществлять в соответствии с требованиями СанПиН 2.1.4.1110.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17.11. 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для крупных городов - 500 м, больших и средних городов - 100 м, малых городов и сельских поселений - 50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17.14. Параметры и режимы регулирования градостроительной и хозяйственной деятельности следует устанавливать с учетом Земельного, Лесного и </w:t>
      </w:r>
      <w:hyperlink r:id="rId36" w:history="1">
        <w:r w:rsidRPr="00A82399">
          <w:rPr>
            <w:rStyle w:val="a7"/>
            <w:rFonts w:ascii="Arial" w:hAnsi="Arial" w:cs="Arial"/>
            <w:sz w:val="24"/>
            <w:szCs w:val="24"/>
          </w:rPr>
          <w:t>Водного кодексов Российской Федерации</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17.15. При осуществлении градостроительной и хозяйственной деятельности подлежат выполнению требования, изложенные в </w:t>
      </w:r>
      <w:hyperlink r:id="rId37" w:history="1">
        <w:r w:rsidRPr="00A82399">
          <w:rPr>
            <w:rStyle w:val="a7"/>
            <w:rFonts w:ascii="Arial" w:hAnsi="Arial" w:cs="Arial"/>
            <w:sz w:val="24"/>
            <w:szCs w:val="24"/>
          </w:rPr>
          <w:t>постановлении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Pr="00A82399">
        <w:rPr>
          <w:rFonts w:ascii="Arial" w:eastAsia="Times New Roman" w:hAnsi="Arial" w:cs="Arial"/>
          <w:sz w:val="24"/>
          <w:szCs w:val="24"/>
          <w:lang w:eastAsia="ru-RU"/>
        </w:rPr>
        <w:t>.</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18. Защита атмосферного воздуха, поверхностных и подземных вод и почв от загрязнения</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18.1. При планировке и застройке городских округов, городских и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СанПиН 2.2.1/2.1.1.1200.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18.3. Жилые, общественно-деловые зоны и зоны рекреационного назначения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w:t>
      </w:r>
      <w:r w:rsidRPr="00A82399">
        <w:rPr>
          <w:rFonts w:ascii="Arial" w:eastAsia="Times New Roman" w:hAnsi="Arial" w:cs="Arial"/>
          <w:sz w:val="24"/>
          <w:szCs w:val="24"/>
          <w:lang w:eastAsia="ru-RU"/>
        </w:rPr>
        <w:lastRenderedPageBreak/>
        <w:t>отношению к соседним предприятиям с источниками загрязнения атмосферного воздуха.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18.6. 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18.7. Мероприятия по защите водоемов и водотоков необходимо предусматривать в соответствии с требованиями </w:t>
      </w:r>
      <w:hyperlink r:id="rId38" w:history="1">
        <w:r w:rsidRPr="00A82399">
          <w:rPr>
            <w:rStyle w:val="a7"/>
            <w:rFonts w:ascii="Arial" w:hAnsi="Arial" w:cs="Arial"/>
            <w:sz w:val="24"/>
            <w:szCs w:val="24"/>
          </w:rPr>
          <w:t>Водного кодекса Российской Федерации</w:t>
        </w:r>
      </w:hyperlink>
      <w:r w:rsidRPr="00A82399">
        <w:rPr>
          <w:rFonts w:ascii="Arial" w:eastAsia="Times New Roman" w:hAnsi="Arial" w:cs="Arial"/>
          <w:sz w:val="24"/>
          <w:szCs w:val="24"/>
          <w:lang w:eastAsia="ru-RU"/>
        </w:rPr>
        <w:t>,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18.8. Жилые, общественно-деловые, смешанные зоны и зоны рекреационного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18.9. При планировке и застройке городских округов, городских и сельских поселений и пригородных зон необходимо предусматривать организацию водоохранных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18.10. Ширина водоохранной зоны водных объектов устанавливается в соответствии с </w:t>
      </w:r>
      <w:hyperlink r:id="rId39" w:history="1">
        <w:r w:rsidRPr="00A82399">
          <w:rPr>
            <w:rStyle w:val="a7"/>
            <w:rFonts w:ascii="Arial" w:hAnsi="Arial" w:cs="Arial"/>
            <w:sz w:val="24"/>
            <w:szCs w:val="24"/>
          </w:rPr>
          <w:t>Водным кодексом Российской Федерации</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18.11. Ширина водоохранной зоны рек или ручьев устанавливается от их истока для рек или ручьев протяженностью:</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10 км - 50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10 до 50 км - 100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от 50 км и более - 200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18.12. Для реки, ручья протяженностью менее 50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18.13. Ширина водоохранной зоны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18.14. Водоохранные зоны магистральных или межхозяйственных каналов совпадают по ширине с полосами отводов таких каналов.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18.15. Водоохранные зоны рек, их частей, помещенных в закрытые коллекторы, не устанавливаются.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18.16.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18.17.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18.18.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18.19. В границах водоохранных зон запрещается: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использование сточных вод в целях регулирования плодородия почв;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осуществление авиационных мер по борьбе с вредными организмами;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5) размещение автозаправочных станций, складов горюче-смазочных материалов (за исключением случаев, предусмотренных частью 15 статьи 65 </w:t>
      </w:r>
      <w:hyperlink r:id="rId40" w:history="1">
        <w:r w:rsidRPr="00A82399">
          <w:rPr>
            <w:rStyle w:val="a7"/>
            <w:rFonts w:ascii="Arial" w:hAnsi="Arial" w:cs="Arial"/>
            <w:sz w:val="24"/>
            <w:szCs w:val="24"/>
          </w:rPr>
          <w:t>Водного кодекса Российской Федерации</w:t>
        </w:r>
      </w:hyperlink>
      <w:r w:rsidRPr="00A82399">
        <w:rPr>
          <w:rFonts w:ascii="Arial" w:eastAsia="Times New Roman" w:hAnsi="Arial" w:cs="Arial"/>
          <w:sz w:val="24"/>
          <w:szCs w:val="24"/>
          <w:lang w:eastAsia="ru-RU"/>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6) размещение специализированных хранилищ пестицидов и агрохимикатов, применение пестицидов и агрохимикатов;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7) сброс сточных, в том числе дренажных, вод;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8) разведка и добыча общераспространенных полезных ископаемых (за исключением случаев, предусмотренных частью 15 статьи 65 </w:t>
      </w:r>
      <w:hyperlink r:id="rId41" w:history="1">
        <w:r w:rsidRPr="00A82399">
          <w:rPr>
            <w:rStyle w:val="a7"/>
            <w:rFonts w:ascii="Arial" w:hAnsi="Arial" w:cs="Arial"/>
            <w:sz w:val="24"/>
            <w:szCs w:val="24"/>
          </w:rPr>
          <w:t>Водного кодекса Российской Федерации</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18.20.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18.21.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18.22. В границах прибрежных защитных полос наряду с установленными пунктом 18.20 настоящей главы ограничениями запрещается: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распашка земель;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размещение отвалов размываемых грунтов;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выпас сельскохозяйственных животных и организация для них летних лагерей, ванн.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18.23.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18.24. В границах береговых полос запрещается возведение ограждений и иных объектов, затрудняющих или закрывающих доступ в полосу общего пользования.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18.25.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18.26.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18.27. Для источников хозяйственно-питьевого водоснабжения устанавливаются </w:t>
      </w:r>
      <w:r w:rsidRPr="00A82399">
        <w:rPr>
          <w:rFonts w:ascii="Arial" w:eastAsia="Times New Roman" w:hAnsi="Arial" w:cs="Arial"/>
          <w:sz w:val="24"/>
          <w:szCs w:val="24"/>
          <w:lang w:eastAsia="ru-RU"/>
        </w:rPr>
        <w:lastRenderedPageBreak/>
        <w:t>округа (II и III) санитарной охраны согласно СанПиН 2.1.4.1110. 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N 233.</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18.28. Мероприятия по защите почв от загрязнения и их санирование следует предусматривать в соответствии с требованиями СанПиН 2.1.7.1287.</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18.29.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18.30.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18.31.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18.32.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19. Защита от шума, вибрации, электромагнитных полей, радиации. Улучшение микроклимата</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19.4. Обеспечение радиационной безопасности при производстве, обработке, переработке, применении, хранении, транспортировании, обезвреживании и </w:t>
      </w:r>
      <w:r w:rsidRPr="00A82399">
        <w:rPr>
          <w:rFonts w:ascii="Arial" w:eastAsia="Times New Roman" w:hAnsi="Arial" w:cs="Arial"/>
          <w:sz w:val="24"/>
          <w:szCs w:val="24"/>
          <w:lang w:eastAsia="ru-RU"/>
        </w:rPr>
        <w:lastRenderedPageBreak/>
        <w:t>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19.5. 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19.7.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2.2.1/2.1.1.1076 - не менее 2 ч. в день с 22 марта по 22 сентября.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19.9. 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VI. Расчетные показатели в сфере сохранения культурного наследия</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20. Охрана объектов культурного наследия</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w:t>
      </w:r>
      <w:hyperlink r:id="rId42" w:history="1">
        <w:r w:rsidRPr="00A82399">
          <w:rPr>
            <w:rStyle w:val="a7"/>
            <w:rFonts w:ascii="Arial" w:hAnsi="Arial" w:cs="Arial"/>
            <w:sz w:val="24"/>
            <w:szCs w:val="24"/>
          </w:rPr>
          <w:t>Федерального закона от 25.06.2002 N 73-ФЗ "Об объектах культурного наследия (памятниках истории и культуры) народов Российской Федерации"</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w:t>
      </w:r>
      <w:r w:rsidRPr="00A82399">
        <w:rPr>
          <w:rFonts w:ascii="Arial" w:eastAsia="Times New Roman" w:hAnsi="Arial" w:cs="Arial"/>
          <w:sz w:val="24"/>
          <w:szCs w:val="24"/>
          <w:lang w:eastAsia="ru-RU"/>
        </w:rPr>
        <w:lastRenderedPageBreak/>
        <w:t xml:space="preserve">режим которых регулируется земельным законодательством Российской Федерации и </w:t>
      </w:r>
      <w:hyperlink r:id="rId43" w:history="1">
        <w:r w:rsidRPr="00A82399">
          <w:rPr>
            <w:rStyle w:val="a7"/>
            <w:rFonts w:ascii="Arial" w:hAnsi="Arial" w:cs="Arial"/>
            <w:sz w:val="24"/>
            <w:szCs w:val="24"/>
          </w:rPr>
          <w:t>Федеральным законом от 25.06.2002 N 73-ФЗ "Об объектах культурного наследия (памятниках истории и культуры) народов Российской Федерации"</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20.4.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w:t>
      </w:r>
      <w:r w:rsidRPr="00A82399">
        <w:rPr>
          <w:rFonts w:ascii="Arial" w:eastAsia="Times New Roman" w:hAnsi="Arial" w:cs="Arial"/>
          <w:sz w:val="24"/>
          <w:szCs w:val="24"/>
          <w:lang w:eastAsia="ru-RU"/>
        </w:rPr>
        <w:lastRenderedPageBreak/>
        <w:t>нормативной продолжительности инсоляции и освещенности в соответствии с СанПиН 2.2.1/2.1.1.1076 и СП 52.13330.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20.10. Расстояния от объектов культурного наследия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- 5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20.12. 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1 и диаметром до 40 м - в радиусе 30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2 и диаметром до 50 м - в радиусе 40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 3 и диаметром до 60 м - в радиусе 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свыше 3 м - определяется индивидуально в каждом конкретном случае, но не менее 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для курганных групп - радиусы устанавливаются как для курганов, включая межкурганное пространство, но не менее 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для городищ, селищ, поселений, грунтовых могильников - в радиусе 50 м от границ памятников.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оси магистральных газопроводов - 75 - 250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оси нефтепроводов и нефтепродуктопроводов - 50 - 100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от земляного полотна автодороги - 50 - 90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 сплошной городской застройке до границы застройки - 250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 разработке карьера от края карьера - 100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при мелиоративных работах от границы орошаемого участка - 100 м.</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VII. 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21. Защита населения и территорий от воздействия поражающих факторов чрезвычайных ситуаций</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МО </w:t>
      </w:r>
      <w:r w:rsidR="00383181" w:rsidRPr="00A82399">
        <w:rPr>
          <w:rFonts w:ascii="Arial" w:eastAsia="Times New Roman" w:hAnsi="Arial" w:cs="Arial"/>
          <w:sz w:val="24"/>
          <w:szCs w:val="24"/>
          <w:lang w:eastAsia="ru-RU"/>
        </w:rPr>
        <w:t>Маралихи</w:t>
      </w:r>
      <w:r w:rsidRPr="00A82399">
        <w:rPr>
          <w:rFonts w:ascii="Arial" w:eastAsia="Times New Roman" w:hAnsi="Arial" w:cs="Arial"/>
          <w:sz w:val="24"/>
          <w:szCs w:val="24"/>
          <w:lang w:eastAsia="ru-RU"/>
        </w:rPr>
        <w:t>нский сельсовет Чарышского района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органами исполнительной власти Алтайского края, органами местного самоуправления муниципальных образований в пределах их компетенции и полномочий, определенных законодательством Российской Федерации и Алтайского края в соответствии с требованиями </w:t>
      </w:r>
      <w:hyperlink r:id="rId44" w:history="1">
        <w:r w:rsidRPr="00A82399">
          <w:rPr>
            <w:rStyle w:val="a7"/>
            <w:rFonts w:ascii="Arial" w:hAnsi="Arial" w:cs="Arial"/>
            <w:sz w:val="24"/>
            <w:szCs w:val="24"/>
          </w:rPr>
          <w:t>Федерального закона от 21.12.1994 N 68-ФЗ "О защите населения и территорий от чрезвычайных ситуаций природного и техногенного характера"</w:t>
        </w:r>
      </w:hyperlink>
      <w:r w:rsidRPr="00A82399">
        <w:rPr>
          <w:rFonts w:ascii="Arial" w:eastAsia="Times New Roman" w:hAnsi="Arial" w:cs="Arial"/>
          <w:sz w:val="24"/>
          <w:szCs w:val="24"/>
          <w:lang w:eastAsia="ru-RU"/>
        </w:rPr>
        <w:t xml:space="preserve">, </w:t>
      </w:r>
      <w:hyperlink r:id="rId45" w:history="1">
        <w:r w:rsidRPr="00A82399">
          <w:rPr>
            <w:rStyle w:val="a7"/>
            <w:rFonts w:ascii="Arial" w:hAnsi="Arial" w:cs="Arial"/>
            <w:sz w:val="24"/>
            <w:szCs w:val="24"/>
          </w:rPr>
          <w:t>Федерального закона от 09.01.1996 N 3-ФЗ "О радиационной безопасности населения"</w:t>
        </w:r>
      </w:hyperlink>
      <w:r w:rsidRPr="00A82399">
        <w:rPr>
          <w:rFonts w:ascii="Arial" w:eastAsia="Times New Roman" w:hAnsi="Arial" w:cs="Arial"/>
          <w:sz w:val="24"/>
          <w:szCs w:val="24"/>
          <w:lang w:eastAsia="ru-RU"/>
        </w:rPr>
        <w:t xml:space="preserve">, </w:t>
      </w:r>
      <w:hyperlink r:id="rId46" w:history="1">
        <w:r w:rsidRPr="00A82399">
          <w:rPr>
            <w:rStyle w:val="a7"/>
            <w:rFonts w:ascii="Arial" w:hAnsi="Arial" w:cs="Arial"/>
            <w:sz w:val="24"/>
            <w:szCs w:val="24"/>
          </w:rPr>
          <w:t>Федерального закона от 12.02.1998 N 28-ФЗ "О гражданской обороне"</w:t>
        </w:r>
      </w:hyperlink>
      <w:r w:rsidRPr="00A82399">
        <w:rPr>
          <w:rFonts w:ascii="Arial" w:eastAsia="Times New Roman" w:hAnsi="Arial" w:cs="Arial"/>
          <w:sz w:val="24"/>
          <w:szCs w:val="24"/>
          <w:lang w:eastAsia="ru-RU"/>
        </w:rPr>
        <w:t xml:space="preserve">, </w:t>
      </w:r>
      <w:hyperlink r:id="rId47" w:history="1">
        <w:r w:rsidRPr="00A82399">
          <w:rPr>
            <w:rStyle w:val="a7"/>
            <w:rFonts w:ascii="Arial" w:hAnsi="Arial" w:cs="Arial"/>
            <w:sz w:val="24"/>
            <w:szCs w:val="24"/>
          </w:rPr>
          <w:t>закона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Pr="00A82399">
        <w:rPr>
          <w:rFonts w:ascii="Arial" w:eastAsia="Times New Roman" w:hAnsi="Arial" w:cs="Arial"/>
          <w:sz w:val="24"/>
          <w:szCs w:val="24"/>
          <w:lang w:eastAsia="ru-RU"/>
        </w:rPr>
        <w:t>, с учетом требований ГОСТ Р 22.0.06-95, ГОСТ Р 22.0.07-95, ГОСТ Р 22.1.12, ГОСТ Р 55201-2012.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21.3. 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а также глав 23 - 32 настоящих нормативов.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21.4. Классификация чрезвычайных ситуаций (ЧС) осуществляется в соответствии с </w:t>
      </w:r>
      <w:hyperlink r:id="rId48" w:history="1">
        <w:r w:rsidRPr="00A82399">
          <w:rPr>
            <w:rStyle w:val="a7"/>
            <w:rFonts w:ascii="Arial" w:hAnsi="Arial" w:cs="Arial"/>
            <w:sz w:val="24"/>
            <w:szCs w:val="24"/>
          </w:rPr>
          <w:t>постановлением Правительства Российской Федерации от 21.05.2007 N 304 "О классификации чрезвычайных ситуаций природного и техногенного характера"</w:t>
        </w:r>
      </w:hyperlink>
      <w:r w:rsidRPr="00A82399">
        <w:rPr>
          <w:rFonts w:ascii="Arial" w:eastAsia="Times New Roman" w:hAnsi="Arial" w:cs="Arial"/>
          <w:sz w:val="24"/>
          <w:szCs w:val="24"/>
          <w:lang w:eastAsia="ru-RU"/>
        </w:rPr>
        <w:t>.</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22. Инженерная подготовка и защита территории</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w:t>
      </w:r>
      <w:r w:rsidRPr="00A82399">
        <w:rPr>
          <w:rFonts w:ascii="Arial" w:eastAsia="Times New Roman" w:hAnsi="Arial" w:cs="Arial"/>
          <w:sz w:val="24"/>
          <w:szCs w:val="24"/>
          <w:lang w:eastAsia="ru-RU"/>
        </w:rPr>
        <w:lastRenderedPageBreak/>
        <w:t>47.13330.2012, СП 58.13330.2012, СП 116.13330.2012 и другими) и Общей схемой инженерной защиты территории России от опасных процессов.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22.3. Необходимость инженерной защиты определяется в соответствии с положениями </w:t>
      </w:r>
      <w:hyperlink r:id="rId49" w:history="1">
        <w:r w:rsidRPr="00A82399">
          <w:rPr>
            <w:rStyle w:val="a7"/>
            <w:rFonts w:ascii="Arial" w:hAnsi="Arial" w:cs="Arial"/>
            <w:sz w:val="24"/>
            <w:szCs w:val="24"/>
          </w:rPr>
          <w:t>Градостроительного кодекса Российской Федерации</w:t>
        </w:r>
      </w:hyperlink>
      <w:r w:rsidRPr="00A82399">
        <w:rPr>
          <w:rFonts w:ascii="Arial" w:eastAsia="Times New Roman" w:hAnsi="Arial" w:cs="Arial"/>
          <w:sz w:val="24"/>
          <w:szCs w:val="24"/>
          <w:lang w:eastAsia="ru-RU"/>
        </w:rPr>
        <w:t xml:space="preserve"> и </w:t>
      </w:r>
      <w:hyperlink r:id="rId50" w:history="1">
        <w:r w:rsidRPr="00A82399">
          <w:rPr>
            <w:rStyle w:val="a7"/>
            <w:rFonts w:ascii="Arial" w:hAnsi="Arial" w:cs="Arial"/>
            <w:sz w:val="24"/>
            <w:szCs w:val="24"/>
          </w:rPr>
          <w:t>закона Алтайского края от 29.12.2009 N 120-ЗС "О градостроительной деятельности на территории Алтайского края"</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22.4. При проектировании инженерной защиты следует обеспечивать: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производство работ способами, не приводящими к появлению новых и (или) интенсификации действующих геологических процессов;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сохранение заповедных зон, ландшафтов, исторических и иных объектов, территорий и зон;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надлежащее архитектурное оформление сооружений инженерной защиты;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сочетание с мероприятиями по охране окружающей среды;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22.5.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городских 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22.10. На территории жилых 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22.11.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22.14. Сооружения и мероприятия по защите от опасных геологических процессов должны выполняться в соответствии с требованиями СП 116.13330.2012.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Рекультивацию и благоустройство территорий следует производить с учетом требований ГОСТ 17.5.3.04-83* и ГОСТ 17.5.3.05-84.</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23. Противооползневые и противообвальные сооружения и мероприятия</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23.1.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искусственное понижение уровня подземных вод;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6)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23.2. Если применение мероприятий и сооружений активной защиты, указанных в пункте 24.1, полностью не исключает возможность образования оползней и обвалов, а </w:t>
      </w:r>
      <w:r w:rsidRPr="00A82399">
        <w:rPr>
          <w:rFonts w:ascii="Arial" w:eastAsia="Times New Roman" w:hAnsi="Arial" w:cs="Arial"/>
          <w:sz w:val="24"/>
          <w:szCs w:val="24"/>
          <w:lang w:eastAsia="ru-RU"/>
        </w:rPr>
        <w:lastRenderedPageBreak/>
        <w:t>также в случае технической невозможности или нецелесообразности активной защиты, следует предусматривать мероприятия пассивной защиты: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приспособление защищаемых сооружений к обтеканию их оползнем;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прочие мероприятия.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23.5.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23.6.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23.7. Противооползневые и противообвальные сооружения проектируются в соответствии с требованиями СП 116.13330.2012.</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24. Сооружения и мероприятия для защиты от затопления и подтопления</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24.1. Зоны затопления определяются в отношении: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территорий, прилегающих к устьевым участкам водотоков, затапливаемых в результате нагонных явлений расчетной обеспеченности;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территорий, прилегающих к естественным водоемам, затапливаемых при уровнях воды однопроцентной обеспеченности;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территорий, прилегающих к водохранилищам, затапливаемых при уровнях воды, соответствующих форсированному подпорному уровню воды водохранилища;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24.2. Границы зон затопления, подтопления определяются в соответствии с требованиями </w:t>
      </w:r>
      <w:hyperlink r:id="rId51" w:history="1">
        <w:r w:rsidRPr="00A82399">
          <w:rPr>
            <w:rStyle w:val="a7"/>
            <w:rFonts w:ascii="Arial" w:hAnsi="Arial" w:cs="Arial"/>
            <w:sz w:val="24"/>
            <w:szCs w:val="24"/>
          </w:rPr>
          <w:t>постановления Правительства Российской Федерации от 18.04.2014 N 360 "Об определении границ зон затопления, подтопления"</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24.3. 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Администрацией Чарышского района Алтайского края, об определении границ зон затопления, подтопления.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24.4.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116.13330.2012, СП 58.13330.2012.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24.6. Расчетный уровень горизонта высоких вод определяется с учетом: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 геодезических и картографических материалов, выполненных в соответствии с </w:t>
      </w:r>
      <w:hyperlink r:id="rId52" w:history="1">
        <w:r w:rsidRPr="00A82399">
          <w:rPr>
            <w:rStyle w:val="a7"/>
            <w:rFonts w:ascii="Arial" w:hAnsi="Arial" w:cs="Arial"/>
            <w:sz w:val="24"/>
            <w:szCs w:val="24"/>
          </w:rPr>
          <w:t>Федеральным законом "О геодезии и картографии"</w:t>
        </w:r>
      </w:hyperlink>
      <w:r w:rsidRPr="00A82399">
        <w:rPr>
          <w:rFonts w:ascii="Arial" w:eastAsia="Times New Roman" w:hAnsi="Arial" w:cs="Arial"/>
          <w:sz w:val="24"/>
          <w:szCs w:val="24"/>
          <w:lang w:eastAsia="ru-RU"/>
        </w:rPr>
        <w:t>, а также данных обследований по выявлению паводкоопасных зон;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данных об отметках характерных уровней воды расчетной обеспеченности на пунктах государственной наблюдательной сети;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данных проектных материалов, подготовленных в целях создания водохранилищ;</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сведений, содержащихся в правилах использования водохранилищ;</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6) расчетных параметров границ затоплений пойм рек, определенных на основе инженерно-гидрологических расчетов.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24.7. 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24.8. В качестве основных средств инженерной защиты от затопления следует предусматривать: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обвалование территорий со стороны водных объектов;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искусственное повышение рельефа территории до незатопляемых планировочных отметок;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сооружения инженерной защиты, в том числе: дамбы обвалования, дренажи, дренажные и водосбросные сети и другие.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24.13. 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 границах зон подтопления определяются: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территории сильного подтопления - при глубине залегания грунтовых вод менее 0,3 метра;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территории умеренного подтопления - при глубине залегания грунтовых вод от 0,3 - 0,7 до 1,2-2 метров от поверхности;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территории слабого подтопления - при глубине залегания грунтовых вод от 2 до 3 метров.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24.14. Параметры границ подтоплений определяются на основе инженерно-</w:t>
      </w:r>
      <w:r w:rsidRPr="00A82399">
        <w:rPr>
          <w:rFonts w:ascii="Arial" w:eastAsia="Times New Roman" w:hAnsi="Arial" w:cs="Arial"/>
          <w:sz w:val="24"/>
          <w:szCs w:val="24"/>
          <w:lang w:eastAsia="ru-RU"/>
        </w:rPr>
        <w:lastRenderedPageBreak/>
        <w:t>геологических и гидрогеологических изысканий.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24.16. Защита от подтопления должна включать: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защиту населения от опасных явлений, связанных с пропуском паводковых вод в весенне-осенний период, при половодье;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локальную защиту зданий, сооружений, грунтов оснований и защиту застроенной территории в целом;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защиту сельскохозяйственных земель и природных ландшафтов, сохранение природных систем, имеющих особую научную или культурную ценность;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водоотведение;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утилизацию (при необходимости очистки) дренажных вод;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24.17. Защита от подтопления должна обеспечивать: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нормативные санитарно-гигиенические условия жизнедеятельности населения;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нормативные санитарно-гигиенические, социальные и рекреационные условия защищаемых территорий.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24.18. В зависимости от характера подтопления (локальный - отдельные здания, 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24.19. Дождевая канализация должна являться элементом территориальной системы и проектироваться в составе общей системы инженерной защиты или </w:t>
      </w:r>
      <w:r w:rsidRPr="00A82399">
        <w:rPr>
          <w:rFonts w:ascii="Arial" w:eastAsia="Times New Roman" w:hAnsi="Arial" w:cs="Arial"/>
          <w:sz w:val="24"/>
          <w:szCs w:val="24"/>
          <w:lang w:eastAsia="ru-RU"/>
        </w:rPr>
        <w:lastRenderedPageBreak/>
        <w:t>отдельно.</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24.20.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городских округов и поселений, а также с документацией по планировке территории.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городских промышленных и коммунально-складских зон, центров крупных и больших городов - не менее 5 м; селитебных территорий городов и сельских населенных пунктов - не менее 2 м; 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24.22.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24.23.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24.24. Сооружения и мероприятия для защиты от затопления, подтопления проектируются в соответствии с требованиями СП 116.13330.2012, СП 116.13330.2012.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24.25.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25. Берегозащитные сооружения и мероприятия</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25.1. Для инженерной защиты берегов рек, озер, водохранилищ используются сооружения и осуществляются мероприятия, приведенные в таблице 25.</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Таблица 25</w:t>
      </w:r>
    </w:p>
    <w:tbl>
      <w:tblPr>
        <w:tblW w:w="0" w:type="auto"/>
        <w:tblCellSpacing w:w="15" w:type="dxa"/>
        <w:tblLook w:val="04A0"/>
      </w:tblPr>
      <w:tblGrid>
        <w:gridCol w:w="5100"/>
        <w:gridCol w:w="4911"/>
      </w:tblGrid>
      <w:tr w:rsidR="001C1459" w:rsidRPr="00A82399" w:rsidTr="00877F8A">
        <w:trPr>
          <w:trHeight w:val="15"/>
          <w:tblCellSpacing w:w="15" w:type="dxa"/>
        </w:trPr>
        <w:tc>
          <w:tcPr>
            <w:tcW w:w="517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Вид сооружения и мероприятия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Назначение сооружения и мероприятия и условия их применения</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r>
      <w:tr w:rsidR="001C1459" w:rsidRPr="00A82399" w:rsidTr="00877F8A">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Волнозащитные</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шпунтовые стенки железобетонные и металлические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основном на реках и водохранилищах</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ступенчатые крепления с укреплением основания террас</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при крутизне откосов более 15°</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массивные волноломы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при стабильном уровне воды</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монолитные покрытия из бетона, асфальтобетона, асфальта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реках, откосах подпорных земляных сооружений при достаточной их статической устойчивости</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покрытия из сборных плит</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волнах до 2,5 м</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покрытия из гибких тюфяков и сетчатых блоков, заполненных камнем</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реках, откосах земляных сооружений (при пологих откосах и невысоких волнах - менее 0,5 - 0,6 м)</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покрытия из синтетических материалов и вторичного сырья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r>
      <w:tr w:rsidR="001C1459" w:rsidRPr="00A82399" w:rsidTr="00877F8A">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Волногасящие</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Вдольбереговые (проницаемые сооружения с пористой напорной гранью и волногасящими камерами)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наброска из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реках, откосах земляных сооружений при отсутствии рекреационного использования</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наброска или укладка из фасонных блоков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при отсутствии рекреационного использования</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искусственные свободные пляжи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1C1459" w:rsidRPr="00A82399" w:rsidTr="00877F8A">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Пляжеудерживающие</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подводные банкеты из бетона, бетонных блоков,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при небольшом волнении для закрепления пляжа</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загрузка инертными на локальных участках (каменные банкеты, песчаные примывы и другие)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при относительно пологих откосах</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поперечные (молы, шпоры (гравитационные, свайные и др.)</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реках при создании и закреплении естественных и искусственных пляжей</w:t>
            </w:r>
          </w:p>
        </w:tc>
      </w:tr>
      <w:tr w:rsidR="001C1459" w:rsidRPr="00A82399" w:rsidTr="00877F8A">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Специальные</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Регулирующие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сооружения, имитирующие природные формы рельефа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для регулирования береговых процессов</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перебазирование запаса наносов (переброска вдоль побережья, использование подводных карьеров и т.д.)</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для регулирования баланса наносов</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Струенаправляющие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струенаправляющие дамбы из каменной наброски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реках для защиты берегов рек и отклонения оси потока от размывания берега</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струенаправляющие дамбы из грунта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реках с невысокими скоростями течения для отклонения оси потока</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струенаправляющие массивные шпоры или полузапруды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Склоноукрепляющие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искусственное закрепление грунта откосов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водохранилищах, реках, откосах земляных сооружений при высоте волн до 0,5 м</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25.3. Берегозащитные сооружения проектируются в соответствии с требованиями СП 116.13330.2012.</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26. Мероприятия для защиты от морозного пучения грунтов</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26.1.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26.2. Мероприятия для защиты от морозного пучения грунтов следует проектировать в соответствии с требованиями СП 116.13330.2012, СП 58.13330.2012.</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lastRenderedPageBreak/>
        <w:t>27. Противокарстовые мероприятия</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27.2. Для инженерной защиты зданий и сооружений от карста осуществляются следующие мероприятия или их сочетания: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планировочные;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водозащитные и противофильтрационные;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геотехнические (укрепление оснований);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конструктивные (отдельно или в комплексе с геотехническими);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эксплуатационные (мониторинг состояния грунтов, деформаций зданий и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27.3.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27.4. Противокарстовые мероприятия должны: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предотвращать активизацию, а при необходимости снижать активность карстовых и карстово-суффозионных процессов;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исключать или уменьшать в необходимой степени карстовые и карстово-суффозионные деформации грунтовых толщ;</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предотвращать повышенную фильтрацию и прорывы воды из карстовых полостей в подземные помещения и горные выработки;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обеспечивать возможность нормальной эксплуатации территорий, зданий и сооружений при допущенных карстовых проявлениях.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27.5.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а также учитывать перспективу развития данного района и влияние противокарстовой защиты на условия развития карста.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27.6. В состав планировочных мероприятий входят: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разработка инженерной защиты территорий от техногенного влияния строительства на развитие карста;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27.7.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максимальное сокращение инфильтрации поверхностных, промышленных и хозяйственно-бытовых вод в грунт, в том числе борьба с утечками промышленных и хозяйственно-бытовых вод;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27.8.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27.9. При проектировании водохранилищ, водоемов,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иные мероприятия.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27.10. Противокарстовые мероприятия осуществляются в соответствии с требованиями СП 116.13330.2012.</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lastRenderedPageBreak/>
        <w:t>28. Сооружения и мероприятия по защите на подрабатываемых территориях и просадочных грунтах</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28.1. При проектировании зданий и сооружений на подрабатываемых территориях и просадочных грунтах следует предусматривать: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планировочные мероприятия;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конструктивные меры защиты зданий и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мероприятия, снижающие неравномерную осадку и устраняющие крены зданий и сооружений с применением различных методов их выравнивания;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горные меры защиты, предусматривающие порядок горных работ, снижающий деформации земной поверхности;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инженерную подготовку строительных площадок, снижающую неравномерность деформаций основания;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6) водозащитные мероприятия на территориях, сложенных просадочными грунтами;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 инструментальные наблюдения за деформациями земной поверхности, а также зданиями и сооружениями при необходимости и в период строительства.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28.2.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28.3.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28.4.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IVк групп (СП 21.13330.2012), следует предусматривать наиболее эффективное использование территорий, пригодных для застройки.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28.5. 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28.6.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28.7. На подрабатываемых территориях, где по прогнозу ожидаются деформации земной поверхности, превышающие предельные по группам I и Iк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28.8.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28.9.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28.10. При рельефе местности в виде крутых склонов планировку застраиваемой территории следует осуществлять террасами.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28.11.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СП 21.13330.2012.</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29.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29.1. Обеспечение безопасности людей в чрезвычайных ситуациях (далее - 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29.2. При градостроительном проектировании безопасность людей в ЧС должна обеспечиваться: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городов и других населенных пунктов, строительства специфически устойчивых в конкретных ЧС зданий и </w:t>
      </w:r>
      <w:r w:rsidRPr="00A82399">
        <w:rPr>
          <w:rFonts w:ascii="Arial" w:eastAsia="Times New Roman" w:hAnsi="Arial" w:cs="Arial"/>
          <w:sz w:val="24"/>
          <w:szCs w:val="24"/>
          <w:lang w:eastAsia="ru-RU"/>
        </w:rPr>
        <w:lastRenderedPageBreak/>
        <w:t>сооружений, принятия соответствующих объемно-планировочных и конструктивных решений;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29.3.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29.4.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29.5.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29.6. Систему защиты населения в ЧС следует формировать на основе разбивки подконтрольной территории на зоны вероятных ЧС по результатам: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анализа вероятности возникновения на данной территории и на отдельных ее элементах ЧС;</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прогнозирования характера, масштабов и времени существования вероятных ЧС;</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оценки возможных факторов риска, интенсивности формирования и проявления поражающих факторов и воздействий источников ЧС;</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оценки особенностей техносферы и населения подконтрольной территории и ее элементов.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29.7. Для выделенных зон опасности согласно совокупным характеристикам относящихся к ним территорий, объектов техносферы и населения необходимо </w:t>
      </w:r>
      <w:r w:rsidRPr="00A82399">
        <w:rPr>
          <w:rFonts w:ascii="Arial" w:eastAsia="Times New Roman" w:hAnsi="Arial" w:cs="Arial"/>
          <w:sz w:val="24"/>
          <w:szCs w:val="24"/>
          <w:lang w:eastAsia="ru-RU"/>
        </w:rPr>
        <w:lastRenderedPageBreak/>
        <w:t>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29.8.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29.9. 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численность населения планировочных и жилых районов населенных пунктов при проектировании необходимо принимать в соответствии с таблицей 4;</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29.10. При подготовке генеральных планов поселений и городских округов, отнесенных к группам по гражданской обороне, а также при реконструкции застроенных территорий категорированных городов должны соблюдаться требования СП 11-112-2001.</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30. Пожарная безопасность</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30.1. При разработке документов территориального планирования Алтайского края должны выполняться требования </w:t>
      </w:r>
      <w:hyperlink r:id="rId53" w:history="1">
        <w:r w:rsidRPr="00A82399">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A82399">
        <w:rPr>
          <w:rFonts w:ascii="Arial" w:eastAsia="Times New Roman" w:hAnsi="Arial" w:cs="Arial"/>
          <w:sz w:val="24"/>
          <w:szCs w:val="24"/>
          <w:lang w:eastAsia="ru-RU"/>
        </w:rPr>
        <w:t>, иных нормативных правовых актов и нормативных документов Российской Федерации, устанавливающих нормы пожарной безопасности.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30.2.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30.3.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w:t>
      </w:r>
      <w:hyperlink r:id="rId54" w:history="1">
        <w:r w:rsidRPr="00A82399">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A82399">
        <w:rPr>
          <w:rFonts w:ascii="Arial" w:eastAsia="Times New Roman" w:hAnsi="Arial" w:cs="Arial"/>
          <w:sz w:val="24"/>
          <w:szCs w:val="24"/>
          <w:lang w:eastAsia="ru-RU"/>
        </w:rPr>
        <w:t>, СП 8.13130.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30.4. При разработке документов территориального планирования необходимо резервировать территорию под размещение пожарных депо с учетом перспективы </w:t>
      </w:r>
      <w:r w:rsidRPr="00A82399">
        <w:rPr>
          <w:rFonts w:ascii="Arial" w:eastAsia="Times New Roman" w:hAnsi="Arial" w:cs="Arial"/>
          <w:sz w:val="24"/>
          <w:szCs w:val="24"/>
          <w:lang w:eastAsia="ru-RU"/>
        </w:rPr>
        <w:lastRenderedPageBreak/>
        <w:t>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30.5. Размещение пожарных депо следует осуществлять в соответствии с требованиями главы 17 </w:t>
      </w:r>
      <w:hyperlink r:id="rId55" w:history="1">
        <w:r w:rsidRPr="00A82399">
          <w:rPr>
            <w:rStyle w:val="a7"/>
            <w:rFonts w:ascii="Arial" w:hAnsi="Arial" w:cs="Arial"/>
            <w:sz w:val="24"/>
            <w:szCs w:val="24"/>
          </w:rPr>
          <w:t>Федерального закона от 22.07.2008 N 123-ФЗ</w:t>
        </w:r>
      </w:hyperlink>
      <w:r w:rsidRPr="00A82399">
        <w:rPr>
          <w:rFonts w:ascii="Arial" w:eastAsia="Times New Roman" w:hAnsi="Arial" w:cs="Arial"/>
          <w:sz w:val="24"/>
          <w:szCs w:val="24"/>
          <w:lang w:eastAsia="ru-RU"/>
        </w:rPr>
        <w:t xml:space="preserve"> и с учетом требований, указанных в таблице 10 настоящих нормативов.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30.6.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 xml:space="preserve">31. Сейсмическое районирование территории муниципального образования </w:t>
      </w:r>
      <w:r w:rsidR="007D12FE" w:rsidRPr="00A82399">
        <w:rPr>
          <w:rFonts w:ascii="Arial" w:eastAsia="Times New Roman" w:hAnsi="Arial" w:cs="Arial"/>
          <w:b/>
          <w:bCs/>
          <w:sz w:val="24"/>
          <w:szCs w:val="24"/>
          <w:lang w:eastAsia="ru-RU"/>
        </w:rPr>
        <w:t>Маралихин</w:t>
      </w:r>
      <w:r w:rsidRPr="00A82399">
        <w:rPr>
          <w:rFonts w:ascii="Arial" w:eastAsia="Times New Roman" w:hAnsi="Arial" w:cs="Arial"/>
          <w:b/>
          <w:bCs/>
          <w:sz w:val="24"/>
          <w:szCs w:val="24"/>
          <w:lang w:eastAsia="ru-RU"/>
        </w:rPr>
        <w:t>ский сельсовет Чарышского района Алтайского края</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31.1. 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 ОСР-97, утвержденных Российской академией наук и прилагаемым к настоящей главе списком населенных пунктов Алтайского края с указанием сейсмичности района строительства в баллах MSK-64 по картам ОСР-97 А, В, С для участков со средними по сейсмическим свойствам грунтами (Приложения Р, С).</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31.2. 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31.3. Идентификация зданий и сооружений должна проводиться в соответствии с законодательством Российской Федерации.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(в ред. </w:t>
      </w:r>
      <w:hyperlink r:id="rId56" w:history="1">
        <w:r w:rsidRPr="00A82399">
          <w:rPr>
            <w:rStyle w:val="a7"/>
            <w:rFonts w:ascii="Arial" w:hAnsi="Arial" w:cs="Arial"/>
            <w:sz w:val="24"/>
            <w:szCs w:val="24"/>
          </w:rPr>
          <w:t>Постановления Администрации Алтайского края от 13.07.2015 N 287</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31.4. Решение о выборе карты при проектировании конкретного объекта принимается заказчиком по представлению генерального проектировщика. При этом под зоны жилой застройки следует использовать земельные участки с меньшей сейсмичностью.</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(в ред. </w:t>
      </w:r>
      <w:hyperlink r:id="rId57" w:history="1">
        <w:r w:rsidRPr="00A82399">
          <w:rPr>
            <w:rStyle w:val="a7"/>
            <w:rFonts w:ascii="Arial" w:hAnsi="Arial" w:cs="Arial"/>
            <w:sz w:val="24"/>
            <w:szCs w:val="24"/>
          </w:rPr>
          <w:t>Постановления Администрации Алтайского края от 13.07.2015 N 287</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31.5.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32. Обеспечение антитеррористической защищенности зданий и сооружений</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32.1. 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32.2. К объектам социально-культурного, коммунально-бытового назначения относятся здания и помещения, указанные в подпунктах 1 - 7 пункта 3.1 главы 3 нормативов. К производственным объектам относятся здания, используемые для производства и сборочных работ, складские здания.</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VIII. Расчетные показатели доступной среды для маломобильных групп населения</w:t>
      </w:r>
    </w:p>
    <w:p w:rsidR="001C1459" w:rsidRPr="00A82399" w:rsidRDefault="001C1459" w:rsidP="001C1459">
      <w:pPr>
        <w:spacing w:before="100" w:beforeAutospacing="1" w:after="100" w:afterAutospacing="1" w:line="240" w:lineRule="auto"/>
        <w:jc w:val="both"/>
        <w:outlineLvl w:val="3"/>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33. Обеспечение доступности объектов социальной и транспортной инфраструктуры для маломобильных групп населения</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33.1. 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w:t>
      </w:r>
      <w:hyperlink r:id="rId58" w:history="1">
        <w:r w:rsidRPr="00A82399">
          <w:rPr>
            <w:rStyle w:val="a7"/>
            <w:rFonts w:ascii="Arial" w:hAnsi="Arial" w:cs="Arial"/>
            <w:sz w:val="24"/>
            <w:szCs w:val="24"/>
          </w:rPr>
          <w:t>Федерального закона от 24.11.1995 N 181-ФЗ "О социальной защите инвалидов в Российской Федерации"</w:t>
        </w:r>
      </w:hyperlink>
      <w:r w:rsidRPr="00A82399">
        <w:rPr>
          <w:rFonts w:ascii="Arial" w:eastAsia="Times New Roman" w:hAnsi="Arial" w:cs="Arial"/>
          <w:sz w:val="24"/>
          <w:szCs w:val="24"/>
          <w:lang w:eastAsia="ru-RU"/>
        </w:rPr>
        <w:t>, СП 59.13330.2012, СП 35-101, СП 35-102, СП 31-102, СП 35-103, ВСН 62-91*, РДС 35-201.</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жилые и административные здания и сооружения;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объекты культуры и культурно-зрелищные сооружения (театры, библиотеки, музеи, места отправления религиозных обрядов и т.д.);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объекты и организации образования и науки, здравоохранения и социальной защиты населения;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объекты торговли, общественного питания и бытового обслуживания населения, финансово-банковские учреждения, страховые организации;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гостиницы, отели, иные места временного проживания;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7) здания и сооружения, предназначенные для работы с пользователями услугами связи, в том числе места оказания услуг связи и их оплаты на объектах связи;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9) 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10) тротуары, переходы улиц, дорог и магистралей;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11) прилегающие к вышеперечисленным зданиям и сооружениям территории и площади.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беспрепятственное передвижение по участку к зданию или по территории предприятия, комплекса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досягаемость мест целевого посещения и беспрепятственность перемещения внутри зданий и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безопасность путей движения (в том числе эвакуационных), а также мест проживания, обслуживания и приложения труда;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информационную поддержку маломобильных групп населения на всех путях движения.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33.7. Ширина пешеходного пути через островок безопасности в местах перехода через проезжую часть улиц должна быть не менее 3 м, длина - не менее 2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33.8. Опасные для инвалидов участки и пространства следует огораживать бортовым камнем высотой не менее 0,1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33.9. Объекты социальной инфраструктуры должны оснащаться следующими специальными приспособлениями и оборудованием: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визуальной и звуковой информацией, включая специальные знаки у строящихся, ремонтируемых объектов и звуковую сигнализацию у светофоров;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телефонами-автоматами или иными средствами связи, доступными для инвалидов;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3) санитарно-гигиеническими помещениями;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пандусами и поручнями у лестниц при входах в здания;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пологими спусками у тротуаров в местах наземных переходов улиц, дорог, магистралей и остановок городского транспорта общего пользования;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7) специальными указателями маршрутов движения инвалидов по территории вокзалов, парков и других рекреационных зон;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 пандусами и поручнями у лестниц привокзальных площадей, платформ, остановок маршрутных транспортных средств и мест посадки и высадки пассажиров;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33.11.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33.13.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59" w:history="1">
        <w:r w:rsidRPr="00A82399">
          <w:rPr>
            <w:rStyle w:val="a7"/>
            <w:rFonts w:ascii="Arial" w:hAnsi="Arial" w:cs="Arial"/>
            <w:sz w:val="24"/>
            <w:szCs w:val="24"/>
          </w:rPr>
          <w:t>Правил дорожного движения</w:t>
        </w:r>
      </w:hyperlink>
      <w:r w:rsidRPr="00A82399">
        <w:rPr>
          <w:rFonts w:ascii="Arial" w:eastAsia="Times New Roman" w:hAnsi="Arial" w:cs="Arial"/>
          <w:sz w:val="24"/>
          <w:szCs w:val="24"/>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33.15.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33.16.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МАТЕРИАЛЫ ПО ОБОСНОВАНИЮ РАСЧЕТНЫХ ПОКАЗАТЕЛЕЙ</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Перечень законодательных актов Российской Федерации</w:t>
      </w:r>
    </w:p>
    <w:p w:rsidR="001C1459" w:rsidRPr="00A82399" w:rsidRDefault="00C76DB7" w:rsidP="001C1459">
      <w:pPr>
        <w:spacing w:before="100" w:beforeAutospacing="1" w:after="100" w:afterAutospacing="1" w:line="240" w:lineRule="auto"/>
        <w:jc w:val="both"/>
        <w:rPr>
          <w:rFonts w:ascii="Arial" w:eastAsia="Times New Roman" w:hAnsi="Arial" w:cs="Arial"/>
          <w:sz w:val="24"/>
          <w:szCs w:val="24"/>
          <w:lang w:eastAsia="ru-RU"/>
        </w:rPr>
      </w:pPr>
      <w:hyperlink r:id="rId60" w:history="1">
        <w:r w:rsidR="001C1459" w:rsidRPr="00A82399">
          <w:rPr>
            <w:rStyle w:val="a7"/>
            <w:rFonts w:ascii="Arial" w:hAnsi="Arial" w:cs="Arial"/>
            <w:sz w:val="24"/>
            <w:szCs w:val="24"/>
          </w:rPr>
          <w:t>Воздушный кодекс Российской Федерации от 19.03.1997 N 60-ФЗ</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61" w:history="1">
        <w:r w:rsidR="001C1459" w:rsidRPr="00A82399">
          <w:rPr>
            <w:rStyle w:val="a7"/>
            <w:rFonts w:ascii="Arial" w:hAnsi="Arial" w:cs="Arial"/>
            <w:sz w:val="24"/>
            <w:szCs w:val="24"/>
          </w:rPr>
          <w:t>Кодекс внутреннего водного транспорта Российской Федерации от 07.03.2001 N 24-ФЗ</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62" w:history="1">
        <w:r w:rsidR="001C1459" w:rsidRPr="00A82399">
          <w:rPr>
            <w:rStyle w:val="a7"/>
            <w:rFonts w:ascii="Arial" w:hAnsi="Arial" w:cs="Arial"/>
            <w:sz w:val="24"/>
            <w:szCs w:val="24"/>
          </w:rPr>
          <w:t>Земельный кодекс Российской Федерации от 25.10.2001 N 136-ФЗ</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63" w:history="1">
        <w:r w:rsidR="001C1459" w:rsidRPr="00A82399">
          <w:rPr>
            <w:rStyle w:val="a7"/>
            <w:rFonts w:ascii="Arial" w:hAnsi="Arial" w:cs="Arial"/>
            <w:sz w:val="24"/>
            <w:szCs w:val="24"/>
          </w:rPr>
          <w:t>Жилищный кодекс Российской Федерации от 29.12.2004 N 188-ФЗ</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64" w:history="1">
        <w:r w:rsidR="001C1459" w:rsidRPr="00A82399">
          <w:rPr>
            <w:rStyle w:val="a7"/>
            <w:rFonts w:ascii="Arial" w:hAnsi="Arial" w:cs="Arial"/>
            <w:sz w:val="24"/>
            <w:szCs w:val="24"/>
          </w:rPr>
          <w:t>Градостроительный кодекс Российской Федерации от 29.12.2004 N 190-ФЗ</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65" w:history="1">
        <w:r w:rsidR="001C1459" w:rsidRPr="00A82399">
          <w:rPr>
            <w:rStyle w:val="a7"/>
            <w:rFonts w:ascii="Arial" w:hAnsi="Arial" w:cs="Arial"/>
            <w:sz w:val="24"/>
            <w:szCs w:val="24"/>
          </w:rPr>
          <w:t>Водный кодекс Российской Федерации от 03.06.2006 N 74-ФЗ</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66" w:history="1">
        <w:r w:rsidR="001C1459" w:rsidRPr="00A82399">
          <w:rPr>
            <w:rStyle w:val="a7"/>
            <w:rFonts w:ascii="Arial" w:hAnsi="Arial" w:cs="Arial"/>
            <w:sz w:val="24"/>
            <w:szCs w:val="24"/>
          </w:rPr>
          <w:t>Лесной кодекс Российской Федерации от 04.12.2006 N 200-ФЗ</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67" w:history="1">
        <w:r w:rsidR="001C1459" w:rsidRPr="00A82399">
          <w:rPr>
            <w:rStyle w:val="a7"/>
            <w:rFonts w:ascii="Arial" w:hAnsi="Arial" w:cs="Arial"/>
            <w:sz w:val="24"/>
            <w:szCs w:val="24"/>
          </w:rPr>
          <w:t>Закон Российской Федерации от 21.02.1992 N 2395-1 "О недрах"</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68" w:history="1">
        <w:r w:rsidR="001C1459" w:rsidRPr="00A82399">
          <w:rPr>
            <w:rStyle w:val="a7"/>
            <w:rFonts w:ascii="Arial" w:hAnsi="Arial" w:cs="Arial"/>
            <w:sz w:val="24"/>
            <w:szCs w:val="24"/>
          </w:rPr>
          <w:t>Федеральный закон от 21.12.1994 N 68-ФЗ "О защите населения и территорий от чрезвычайных ситуаций природного и техногенного характера"</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69" w:history="1">
        <w:r w:rsidR="001C1459" w:rsidRPr="00A82399">
          <w:rPr>
            <w:rStyle w:val="a7"/>
            <w:rFonts w:ascii="Arial" w:hAnsi="Arial" w:cs="Arial"/>
            <w:sz w:val="24"/>
            <w:szCs w:val="24"/>
          </w:rPr>
          <w:t>Федеральный закон от 23.02.1995 N 26-ФЗ "О природных лечебных ресурсах, лечебно-оздоровительных местностях и курортах"</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70" w:history="1">
        <w:r w:rsidR="001C1459" w:rsidRPr="00A82399">
          <w:rPr>
            <w:rStyle w:val="a7"/>
            <w:rFonts w:ascii="Arial" w:hAnsi="Arial" w:cs="Arial"/>
            <w:sz w:val="24"/>
            <w:szCs w:val="24"/>
          </w:rPr>
          <w:t>Федеральный закон от 14.03.1995 N 33-ФЗ "Об особо охраняемых природных территориях"</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71" w:history="1">
        <w:r w:rsidR="001C1459" w:rsidRPr="00A82399">
          <w:rPr>
            <w:rStyle w:val="a7"/>
            <w:rFonts w:ascii="Arial" w:hAnsi="Arial" w:cs="Arial"/>
            <w:sz w:val="24"/>
            <w:szCs w:val="24"/>
          </w:rPr>
          <w:t>Федеральный закон от 24.11.1995 N 181-ФЗ "О социальной защите инвалидов в Российской Федерации"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72" w:history="1">
        <w:r w:rsidR="001C1459" w:rsidRPr="00A82399">
          <w:rPr>
            <w:rStyle w:val="a7"/>
            <w:rFonts w:ascii="Arial" w:hAnsi="Arial" w:cs="Arial"/>
            <w:sz w:val="24"/>
            <w:szCs w:val="24"/>
          </w:rPr>
          <w:t>Федеральный закон от 10.12.1995 N 196-ФЗ "О безопасности дорожного движения"</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73" w:history="1">
        <w:r w:rsidR="001C1459" w:rsidRPr="00A82399">
          <w:rPr>
            <w:rStyle w:val="a7"/>
            <w:rFonts w:ascii="Arial" w:hAnsi="Arial" w:cs="Arial"/>
            <w:sz w:val="24"/>
            <w:szCs w:val="24"/>
          </w:rPr>
          <w:t>Федеральный закон от 09.01.1996 N 3-ФЗ "О радиационной безопасности населения"</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lastRenderedPageBreak/>
        <w:br/>
        <w:t>     </w:t>
      </w:r>
      <w:hyperlink r:id="rId74" w:history="1">
        <w:r w:rsidR="001C1459" w:rsidRPr="00A82399">
          <w:rPr>
            <w:rStyle w:val="a7"/>
            <w:rFonts w:ascii="Arial" w:hAnsi="Arial" w:cs="Arial"/>
            <w:sz w:val="24"/>
            <w:szCs w:val="24"/>
          </w:rPr>
          <w:t>Федеральный закон от 12.01.1996 N 8-ФЗ "О погребении и похоронном деле"</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75" w:history="1">
        <w:r w:rsidR="001C1459" w:rsidRPr="00A82399">
          <w:rPr>
            <w:rStyle w:val="a7"/>
            <w:rFonts w:ascii="Arial" w:hAnsi="Arial" w:cs="Arial"/>
            <w:sz w:val="24"/>
            <w:szCs w:val="24"/>
          </w:rPr>
          <w:t>Федеральный закон от 21.07.1997 N 116-ФЗ "О промышленной безопасности опасных производственных объектов"</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76" w:history="1">
        <w:r w:rsidR="001C1459" w:rsidRPr="00A82399">
          <w:rPr>
            <w:rStyle w:val="a7"/>
            <w:rFonts w:ascii="Arial" w:hAnsi="Arial" w:cs="Arial"/>
            <w:sz w:val="24"/>
            <w:szCs w:val="24"/>
          </w:rPr>
          <w:t>Федеральный закон от 12.02.1998 N 28-ФЗ "О гражданской обороне"</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77" w:history="1">
        <w:r w:rsidR="001C1459" w:rsidRPr="00A82399">
          <w:rPr>
            <w:rStyle w:val="a7"/>
            <w:rFonts w:ascii="Arial" w:hAnsi="Arial" w:cs="Arial"/>
            <w:sz w:val="24"/>
            <w:szCs w:val="24"/>
          </w:rPr>
          <w:t>Федеральный закон от 15.04.1998 N 66-ФЗ "О садоводческих, огороднических и дачных некоммерческих объединениях граждан"</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78" w:history="1">
        <w:r w:rsidR="001C1459" w:rsidRPr="00A82399">
          <w:rPr>
            <w:rStyle w:val="a7"/>
            <w:rFonts w:ascii="Arial" w:hAnsi="Arial" w:cs="Arial"/>
            <w:sz w:val="24"/>
            <w:szCs w:val="24"/>
          </w:rPr>
          <w:t>Федеральный закон от 24.06.1998 N 89-ФЗ "Об отходах производства и потребления"</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79" w:history="1">
        <w:r w:rsidR="001C1459" w:rsidRPr="00A82399">
          <w:rPr>
            <w:rStyle w:val="a7"/>
            <w:rFonts w:ascii="Arial" w:hAnsi="Arial" w:cs="Arial"/>
            <w:sz w:val="24"/>
            <w:szCs w:val="24"/>
          </w:rPr>
          <w:t>Федеральный закон от 30.03.1999 N 52-ФЗ "О санитарно-эпидемиологическом благополучии населения"</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80" w:history="1">
        <w:r w:rsidR="001C1459" w:rsidRPr="00A82399">
          <w:rPr>
            <w:rStyle w:val="a7"/>
            <w:rFonts w:ascii="Arial" w:hAnsi="Arial" w:cs="Arial"/>
            <w:sz w:val="24"/>
            <w:szCs w:val="24"/>
          </w:rPr>
          <w:t>Федеральный закон от 31.03.1999 N 69-ФЗ "О газоснабжении в Российской Федерации"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81" w:history="1">
        <w:r w:rsidR="001C1459" w:rsidRPr="00A82399">
          <w:rPr>
            <w:rStyle w:val="a7"/>
            <w:rFonts w:ascii="Arial" w:hAnsi="Arial" w:cs="Arial"/>
            <w:sz w:val="24"/>
            <w:szCs w:val="24"/>
          </w:rPr>
          <w:t>Федеральный закон от 04.05.1999 N 96-ФЗ "Об охране атмосферного воздуха"</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82" w:history="1">
        <w:r w:rsidR="001C1459" w:rsidRPr="00A82399">
          <w:rPr>
            <w:rStyle w:val="a7"/>
            <w:rFonts w:ascii="Arial" w:hAnsi="Arial" w:cs="Arial"/>
            <w:sz w:val="24"/>
            <w:szCs w:val="24"/>
          </w:rPr>
          <w:t>Федеральный закон от 10.01.2002 N 7-ФЗ "Об охране окружающей среды"</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83" w:history="1">
        <w:r w:rsidR="001C1459" w:rsidRPr="00A82399">
          <w:rPr>
            <w:rStyle w:val="a7"/>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84" w:history="1">
        <w:r w:rsidR="001C1459" w:rsidRPr="00A82399">
          <w:rPr>
            <w:rStyle w:val="a7"/>
            <w:rFonts w:ascii="Arial" w:hAnsi="Arial" w:cs="Arial"/>
            <w:sz w:val="24"/>
            <w:szCs w:val="24"/>
          </w:rPr>
          <w:t>Федеральный закон от 27.12.2002 N 184-ФЗ "О техническом регулировании"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85" w:history="1">
        <w:r w:rsidR="001C1459" w:rsidRPr="00A82399">
          <w:rPr>
            <w:rStyle w:val="a7"/>
            <w:rFonts w:ascii="Arial" w:hAnsi="Arial" w:cs="Arial"/>
            <w:sz w:val="24"/>
            <w:szCs w:val="24"/>
          </w:rPr>
          <w:t>Федеральный закон от 10.01.2003 N 17-ФЗ "О железнодорожном транспорте в Российской Федерации"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86" w:history="1">
        <w:r w:rsidR="001C1459" w:rsidRPr="00A82399">
          <w:rPr>
            <w:rStyle w:val="a7"/>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87" w:history="1">
        <w:r w:rsidR="001C1459" w:rsidRPr="00A82399">
          <w:rPr>
            <w:rStyle w:val="a7"/>
            <w:rFonts w:ascii="Arial" w:hAnsi="Arial" w:cs="Arial"/>
            <w:sz w:val="24"/>
            <w:szCs w:val="24"/>
          </w:rPr>
          <w:t>Федеральный закон от 21.12.2004 N 172-ФЗ "О переводе земель или земельных участков из одной категории в другую"</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88" w:history="1">
        <w:r w:rsidR="001C1459" w:rsidRPr="00A82399">
          <w:rPr>
            <w:rStyle w:val="a7"/>
            <w:rFonts w:ascii="Arial" w:hAnsi="Arial" w:cs="Arial"/>
            <w:sz w:val="24"/>
            <w:szCs w:val="24"/>
          </w:rPr>
          <w:t>Федеральный закон от 30.12.2004 N 210-ФЗ "Об основах регулирования тарифов организаций коммунального комплекса"</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89" w:history="1">
        <w:r w:rsidR="001C1459" w:rsidRPr="00A82399">
          <w:rPr>
            <w:rStyle w:val="a7"/>
            <w:rFonts w:ascii="Arial" w:hAnsi="Arial" w:cs="Arial"/>
            <w:sz w:val="24"/>
            <w:szCs w:val="24"/>
          </w:rPr>
          <w:t>Федеральный закон от 30.12.2006 N 271-ФЗ "О розничных рынках и о внесении изменений в Трудовой кодекс Российской Федерации"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90" w:history="1">
        <w:r w:rsidR="001C1459" w:rsidRPr="00A82399">
          <w:rPr>
            <w:rStyle w:val="a7"/>
            <w:rFonts w:ascii="Arial" w:hAnsi="Arial" w:cs="Arial"/>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91" w:history="1">
        <w:r w:rsidR="001C1459" w:rsidRPr="00A82399">
          <w:rPr>
            <w:rStyle w:val="a7"/>
            <w:rFonts w:ascii="Arial" w:hAnsi="Arial" w:cs="Arial"/>
            <w:sz w:val="24"/>
            <w:szCs w:val="24"/>
          </w:rPr>
          <w:t>Федеральный закон от 22.07.2008 N 123-ФЗ "Технический регламент о требованиях пожарной безопасности"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92" w:history="1">
        <w:r w:rsidR="001C1459" w:rsidRPr="00A82399">
          <w:rPr>
            <w:rStyle w:val="a7"/>
            <w:rFonts w:ascii="Arial" w:hAnsi="Arial" w:cs="Arial"/>
            <w:sz w:val="24"/>
            <w:szCs w:val="24"/>
          </w:rPr>
          <w:t xml:space="preserve">Федеральный закон от 28.12.2009 N 381-ФЗ "Об основах государственного </w:t>
        </w:r>
        <w:r w:rsidR="001C1459" w:rsidRPr="00A82399">
          <w:rPr>
            <w:rStyle w:val="a7"/>
            <w:rFonts w:ascii="Arial" w:hAnsi="Arial" w:cs="Arial"/>
            <w:sz w:val="24"/>
            <w:szCs w:val="24"/>
          </w:rPr>
          <w:lastRenderedPageBreak/>
          <w:t>регулирования торговой деятельности в Российской Федерации"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93" w:history="1">
        <w:r w:rsidR="001C1459" w:rsidRPr="00A82399">
          <w:rPr>
            <w:rStyle w:val="a7"/>
            <w:rFonts w:ascii="Arial" w:hAnsi="Arial" w:cs="Arial"/>
            <w:sz w:val="24"/>
            <w:szCs w:val="24"/>
          </w:rPr>
          <w:t>Федеральный закон от 30.12.2009 N 384-ФЗ "Технический регламент о безопасности зданий и сооружений"</w:t>
        </w:r>
      </w:hyperlink>
      <w:r w:rsidR="001C1459" w:rsidRPr="00A82399">
        <w:rPr>
          <w:rFonts w:ascii="Arial" w:eastAsia="Times New Roman" w:hAnsi="Arial" w:cs="Arial"/>
          <w:sz w:val="24"/>
          <w:szCs w:val="24"/>
          <w:lang w:eastAsia="ru-RU"/>
        </w:rPr>
        <w:t>.</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Подзаконные правовые акты Российской Федерации</w:t>
      </w:r>
    </w:p>
    <w:p w:rsidR="001C1459" w:rsidRPr="00A82399" w:rsidRDefault="00C76DB7" w:rsidP="001C1459">
      <w:pPr>
        <w:spacing w:before="100" w:beforeAutospacing="1" w:after="100" w:afterAutospacing="1" w:line="240" w:lineRule="auto"/>
        <w:jc w:val="both"/>
        <w:rPr>
          <w:rFonts w:ascii="Arial" w:eastAsia="Times New Roman" w:hAnsi="Arial" w:cs="Arial"/>
          <w:sz w:val="24"/>
          <w:szCs w:val="24"/>
          <w:lang w:eastAsia="ru-RU"/>
        </w:rPr>
      </w:pPr>
      <w:hyperlink r:id="rId94" w:history="1">
        <w:r w:rsidR="001C1459" w:rsidRPr="00A82399">
          <w:rPr>
            <w:rStyle w:val="a7"/>
            <w:rFonts w:ascii="Arial" w:hAnsi="Arial" w:cs="Arial"/>
            <w:sz w:val="24"/>
            <w:szCs w:val="24"/>
          </w:rPr>
          <w:t>Указ Президента Российской Федерации от 02.10.1992 N 1156 "О мерах по формированию доступной для инвалидов среды жизнедеятельности"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95" w:history="1">
        <w:r w:rsidR="001C1459" w:rsidRPr="00A82399">
          <w:rPr>
            <w:rStyle w:val="a7"/>
            <w:rFonts w:ascii="Arial" w:hAnsi="Arial" w:cs="Arial"/>
            <w:sz w:val="24"/>
            <w:szCs w:val="24"/>
          </w:rPr>
          <w:t>Указ Президента Российской Федерации от 30.11.1992 N 1487 "Об особо ценных объектах культурного наследия народов Российской Федерации"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96" w:history="1">
        <w:r w:rsidR="001C1459" w:rsidRPr="00A82399">
          <w:rPr>
            <w:rStyle w:val="a7"/>
            <w:rFonts w:ascii="Arial" w:hAnsi="Arial" w:cs="Arial"/>
            <w:sz w:val="24"/>
            <w:szCs w:val="24"/>
          </w:rPr>
          <w:t>постановление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97" w:history="1">
        <w:r w:rsidR="001C1459" w:rsidRPr="00A82399">
          <w:rPr>
            <w:rStyle w:val="a7"/>
            <w:rFonts w:ascii="Arial" w:hAnsi="Arial" w:cs="Arial"/>
            <w:sz w:val="24"/>
            <w:szCs w:val="24"/>
          </w:rPr>
          <w:t>постановление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98" w:history="1">
        <w:r w:rsidR="001C1459" w:rsidRPr="00A82399">
          <w:rPr>
            <w:rStyle w:val="a7"/>
            <w:rFonts w:ascii="Arial" w:hAnsi="Arial" w:cs="Arial"/>
            <w:sz w:val="24"/>
            <w:szCs w:val="24"/>
          </w:rPr>
          <w:t>постановление Правительства Российской Федерации от 20.11.2000 N 878 "Об утверждении Правил охраны газораспределительных сетей"</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99" w:history="1">
        <w:r w:rsidR="001C1459" w:rsidRPr="00A82399">
          <w:rPr>
            <w:rStyle w:val="a7"/>
            <w:rFonts w:ascii="Arial" w:hAnsi="Arial" w:cs="Arial"/>
            <w:sz w:val="24"/>
            <w:szCs w:val="24"/>
          </w:rPr>
          <w:t>постановление Правительства Российской Федерации от 30.12.2003 N 794 "О единой государственной системе предупреждения и ликвидации чрезвычайных ситуаций"</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00" w:history="1">
        <w:r w:rsidR="001C1459" w:rsidRPr="00A82399">
          <w:rPr>
            <w:rStyle w:val="a7"/>
            <w:rFonts w:ascii="Arial" w:hAnsi="Arial" w:cs="Arial"/>
            <w:sz w:val="24"/>
            <w:szCs w:val="24"/>
          </w:rPr>
          <w:t>постановление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01" w:history="1">
        <w:r w:rsidR="001C1459" w:rsidRPr="00A82399">
          <w:rPr>
            <w:rStyle w:val="a7"/>
            <w:rFonts w:ascii="Arial" w:hAnsi="Arial" w:cs="Arial"/>
            <w:sz w:val="24"/>
            <w:szCs w:val="24"/>
          </w:rPr>
          <w:t>постановление Правительства Российской Федерации от 12.10.2006 N 611 "О порядке установления и использования полос отвода и охранных зон железных дорог"</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02" w:history="1">
        <w:r w:rsidR="001C1459" w:rsidRPr="00A82399">
          <w:rPr>
            <w:rStyle w:val="a7"/>
            <w:rFonts w:ascii="Arial" w:hAnsi="Arial" w:cs="Arial"/>
            <w:sz w:val="24"/>
            <w:szCs w:val="24"/>
          </w:rPr>
          <w:t>постановление Правительства Российской Федерации от 21.05.2007 N 304 "О классификации чрезвычайных ситуаций природного и техногенного характера"</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03" w:history="1">
        <w:r w:rsidR="001C1459" w:rsidRPr="00A82399">
          <w:rPr>
            <w:rStyle w:val="a7"/>
            <w:rFonts w:ascii="Arial" w:hAnsi="Arial" w:cs="Arial"/>
            <w:sz w:val="24"/>
            <w:szCs w:val="24"/>
          </w:rPr>
          <w:t>постановление Правительства Российской Федерации от 26.04.2008 N 315 "Об утверждении Положения о зонах охраны культурного наследия (памятников истории и культуры) народов Российской Федерации"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04" w:history="1">
        <w:r w:rsidR="001C1459" w:rsidRPr="00A82399">
          <w:rPr>
            <w:rStyle w:val="a7"/>
            <w:rFonts w:ascii="Arial" w:hAnsi="Arial" w:cs="Arial"/>
            <w:sz w:val="24"/>
            <w:szCs w:val="24"/>
          </w:rPr>
          <w:t>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05" w:history="1">
        <w:r w:rsidR="001C1459" w:rsidRPr="00A82399">
          <w:rPr>
            <w:rStyle w:val="a7"/>
            <w:rFonts w:ascii="Arial" w:hAnsi="Arial" w:cs="Arial"/>
            <w:sz w:val="24"/>
            <w:szCs w:val="24"/>
          </w:rPr>
          <w:t>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06" w:history="1">
        <w:r w:rsidR="001C1459" w:rsidRPr="00A82399">
          <w:rPr>
            <w:rStyle w:val="a7"/>
            <w:rFonts w:ascii="Arial" w:hAnsi="Arial" w:cs="Arial"/>
            <w:sz w:val="24"/>
            <w:szCs w:val="24"/>
          </w:rPr>
          <w:t xml:space="preserve">постановление Правительства Российской Федерации от 14.12.2009 N 1007 "Об </w:t>
        </w:r>
        <w:r w:rsidR="001C1459" w:rsidRPr="00A82399">
          <w:rPr>
            <w:rStyle w:val="a7"/>
            <w:rFonts w:ascii="Arial" w:hAnsi="Arial" w:cs="Arial"/>
            <w:sz w:val="24"/>
            <w:szCs w:val="24"/>
          </w:rPr>
          <w:lastRenderedPageBreak/>
          <w:t>утверждении Положения об определении функциональных зон в лесопарковых зонах, площади и границ лесопарковых зон, зеленых зон"</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07" w:history="1">
        <w:r w:rsidR="001C1459" w:rsidRPr="00A82399">
          <w:rPr>
            <w:rStyle w:val="a7"/>
            <w:rFonts w:ascii="Arial" w:hAnsi="Arial" w:cs="Arial"/>
            <w:sz w:val="24"/>
            <w:szCs w:val="24"/>
          </w:rPr>
          <w:t>постановление Правительства Российской Федерации от 24.09.2010 N 754 "Об утверждении Правил установления нормативов минимальной обеспеченности населения площадью торговых объектов"</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08" w:history="1">
        <w:r w:rsidR="001C1459" w:rsidRPr="00A82399">
          <w:rPr>
            <w:rStyle w:val="a7"/>
            <w:rFonts w:ascii="Arial" w:hAnsi="Arial" w:cs="Arial"/>
            <w:sz w:val="24"/>
            <w:szCs w:val="24"/>
          </w:rPr>
          <w:t>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09" w:history="1">
        <w:r w:rsidR="001C1459" w:rsidRPr="00A82399">
          <w:rPr>
            <w:rStyle w:val="a7"/>
            <w:rFonts w:ascii="Arial" w:hAnsi="Arial" w:cs="Arial"/>
            <w:sz w:val="24"/>
            <w:szCs w:val="24"/>
          </w:rPr>
          <w:t>постановление Правительства Российской Федерации от 18.04.2014 N 360 "Об определении границ зон затопления, подтопления"</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10" w:history="1">
        <w:r w:rsidR="001C1459" w:rsidRPr="00A82399">
          <w:rPr>
            <w:rStyle w:val="a7"/>
            <w:rFonts w:ascii="Arial" w:hAnsi="Arial" w:cs="Arial"/>
            <w:sz w:val="24"/>
            <w:szCs w:val="24"/>
          </w:rPr>
          <w:t>постановление Правительства Российской Федерации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11" w:history="1">
        <w:r w:rsidR="001C1459" w:rsidRPr="00A82399">
          <w:rPr>
            <w:rStyle w:val="a7"/>
            <w:rFonts w:ascii="Arial" w:hAnsi="Arial" w:cs="Arial"/>
            <w:sz w:val="24"/>
            <w:szCs w:val="24"/>
          </w:rPr>
          <w:t>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12" w:history="1">
        <w:r w:rsidR="001C1459" w:rsidRPr="00A82399">
          <w:rPr>
            <w:rStyle w:val="a7"/>
            <w:rFonts w:ascii="Arial" w:hAnsi="Arial" w:cs="Arial"/>
            <w:sz w:val="24"/>
            <w:szCs w:val="24"/>
          </w:rPr>
          <w:t>распоряжение Правительства Российской Федерации от 21.06.2010 N 1047-р</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постановление Министерства строительства Российской Федерации и Министерства социальной защиты населения Российской Федерации от 11.11.1994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13" w:history="1">
        <w:r w:rsidR="001C1459" w:rsidRPr="00A82399">
          <w:rPr>
            <w:rStyle w:val="a7"/>
            <w:rFonts w:ascii="Arial" w:hAnsi="Arial" w:cs="Arial"/>
            <w:sz w:val="24"/>
            <w:szCs w:val="24"/>
          </w:rPr>
          <w:t>приказ Министерства информационных технологий и связи Российской Федерации от 02.08.2005 N 90 "Об утверждении Инструкции по заполнению технического паспорта линейно-кабельного сооружения связи"</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14" w:history="1">
        <w:r w:rsidR="001C1459" w:rsidRPr="00A82399">
          <w:rPr>
            <w:rStyle w:val="a7"/>
            <w:rFonts w:ascii="Arial" w:hAnsi="Arial" w:cs="Arial"/>
            <w:sz w:val="24"/>
            <w:szCs w:val="24"/>
          </w:rPr>
          <w:t>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N 422/90/376 "Об утверждении Положения о системах оповещения населения"</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15" w:history="1">
        <w:r w:rsidR="001C1459" w:rsidRPr="00A82399">
          <w:rPr>
            <w:rStyle w:val="a7"/>
            <w:rFonts w:ascii="Arial" w:hAnsi="Arial" w:cs="Arial"/>
            <w:sz w:val="24"/>
            <w:szCs w:val="24"/>
          </w:rPr>
          <w:t>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16" w:history="1">
        <w:r w:rsidR="001C1459" w:rsidRPr="00A82399">
          <w:rPr>
            <w:rStyle w:val="a7"/>
            <w:rFonts w:ascii="Arial" w:hAnsi="Arial" w:cs="Arial"/>
            <w:sz w:val="24"/>
            <w:szCs w:val="24"/>
          </w:rPr>
          <w:t xml:space="preserve">приказ Федерального агентства по техническому регулированию и метрологии от 01.06.2010 N 2079 "Об утверждении Перечня документов в области стандартизации, в </w:t>
        </w:r>
        <w:r w:rsidR="001C1459" w:rsidRPr="00A82399">
          <w:rPr>
            <w:rStyle w:val="a7"/>
            <w:rFonts w:ascii="Arial" w:hAnsi="Arial" w:cs="Arial"/>
            <w:sz w:val="24"/>
            <w:szCs w:val="24"/>
          </w:rPr>
          <w:lastRenderedPageBreak/>
          <w:t>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w:t>
        </w:r>
      </w:hyperlink>
      <w:r w:rsidR="001C1459" w:rsidRPr="00A82399">
        <w:rPr>
          <w:rFonts w:ascii="Arial" w:eastAsia="Times New Roman" w:hAnsi="Arial" w:cs="Arial"/>
          <w:sz w:val="24"/>
          <w:szCs w:val="24"/>
          <w:lang w:eastAsia="ru-RU"/>
        </w:rPr>
        <w:t>.</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Законы и иные нормативные правовые акты Алтайского края</w:t>
      </w:r>
    </w:p>
    <w:p w:rsidR="001C1459" w:rsidRPr="00A82399" w:rsidRDefault="00C76DB7" w:rsidP="001C1459">
      <w:pPr>
        <w:spacing w:before="100" w:beforeAutospacing="1" w:after="100" w:afterAutospacing="1" w:line="240" w:lineRule="auto"/>
        <w:jc w:val="both"/>
        <w:rPr>
          <w:rFonts w:ascii="Arial" w:eastAsia="Times New Roman" w:hAnsi="Arial" w:cs="Arial"/>
          <w:sz w:val="24"/>
          <w:szCs w:val="24"/>
          <w:lang w:eastAsia="ru-RU"/>
        </w:rPr>
      </w:pPr>
      <w:hyperlink r:id="rId117" w:history="1">
        <w:r w:rsidR="001C1459" w:rsidRPr="00A82399">
          <w:rPr>
            <w:rStyle w:val="a7"/>
            <w:rFonts w:ascii="Arial" w:hAnsi="Arial" w:cs="Arial"/>
            <w:sz w:val="24"/>
            <w:szCs w:val="24"/>
          </w:rPr>
          <w:t>Закон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18" w:history="1">
        <w:r w:rsidR="001C1459" w:rsidRPr="00A82399">
          <w:rPr>
            <w:rStyle w:val="a7"/>
            <w:rFonts w:ascii="Arial" w:hAnsi="Arial" w:cs="Arial"/>
            <w:sz w:val="24"/>
            <w:szCs w:val="24"/>
          </w:rPr>
          <w:t>закон Алтайского края от 07.11.2006 N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19" w:history="1">
        <w:r w:rsidR="001C1459" w:rsidRPr="00A82399">
          <w:rPr>
            <w:rStyle w:val="a7"/>
            <w:rFonts w:ascii="Arial" w:hAnsi="Arial" w:cs="Arial"/>
            <w:sz w:val="24"/>
            <w:szCs w:val="24"/>
          </w:rPr>
          <w:t>закон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20" w:history="1">
        <w:r w:rsidR="001C1459" w:rsidRPr="00A82399">
          <w:rPr>
            <w:rStyle w:val="a7"/>
            <w:rFonts w:ascii="Arial" w:hAnsi="Arial" w:cs="Arial"/>
            <w:sz w:val="24"/>
            <w:szCs w:val="24"/>
          </w:rPr>
          <w:t>закон Алтайского края от 01.03.2008 N 28-ЗС "Об административно-территориальном устройстве Алтайского края"</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21" w:history="1">
        <w:r w:rsidR="001C1459" w:rsidRPr="00A82399">
          <w:rPr>
            <w:rStyle w:val="a7"/>
            <w:rFonts w:ascii="Arial" w:hAnsi="Arial" w:cs="Arial"/>
            <w:sz w:val="24"/>
            <w:szCs w:val="24"/>
          </w:rPr>
          <w:t>закон Алтайского края от 29.12.2009 N 120-ЗС "О градостроительной деятельности на территории Алтайского края"</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22" w:history="1">
        <w:r w:rsidR="001C1459" w:rsidRPr="00A82399">
          <w:rPr>
            <w:rStyle w:val="a7"/>
            <w:rFonts w:ascii="Arial" w:hAnsi="Arial" w:cs="Arial"/>
            <w:sz w:val="24"/>
            <w:szCs w:val="24"/>
          </w:rPr>
          <w:t>закон Алтайского края от 06.12.2010 N 110-ЗС "О пчеловодстве"</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23" w:history="1">
        <w:r w:rsidR="001C1459" w:rsidRPr="00A82399">
          <w:rPr>
            <w:rStyle w:val="a7"/>
            <w:rFonts w:ascii="Arial" w:hAnsi="Arial" w:cs="Arial"/>
            <w:sz w:val="24"/>
            <w:szCs w:val="24"/>
          </w:rPr>
          <w:t>постановление Администрации края от 08.05.2007 N 195 "Об основных требованиях к торговым местам и размерах площади рынков на территории Алтайского края"</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24" w:history="1">
        <w:r w:rsidR="001C1459" w:rsidRPr="00A82399">
          <w:rPr>
            <w:rStyle w:val="a7"/>
            <w:rFonts w:ascii="Arial" w:hAnsi="Arial" w:cs="Arial"/>
            <w:sz w:val="24"/>
            <w:szCs w:val="24"/>
          </w:rPr>
          <w:t>постановление Администрации края от 31.05.2010 N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25" w:history="1">
        <w:r w:rsidR="001C1459" w:rsidRPr="00A82399">
          <w:rPr>
            <w:rStyle w:val="a7"/>
            <w:rFonts w:ascii="Arial" w:hAnsi="Arial" w:cs="Arial"/>
            <w:sz w:val="24"/>
            <w:szCs w:val="24"/>
          </w:rPr>
          <w:t>постановление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001C1459" w:rsidRPr="00A82399">
        <w:rPr>
          <w:rFonts w:ascii="Arial" w:eastAsia="Times New Roman" w:hAnsi="Arial" w:cs="Arial"/>
          <w:sz w:val="24"/>
          <w:szCs w:val="24"/>
          <w:lang w:eastAsia="ru-RU"/>
        </w:rPr>
        <w:t>;</w:t>
      </w:r>
      <w:r w:rsidR="001C1459" w:rsidRPr="00A82399">
        <w:rPr>
          <w:rFonts w:ascii="Arial" w:eastAsia="Times New Roman" w:hAnsi="Arial" w:cs="Arial"/>
          <w:sz w:val="24"/>
          <w:szCs w:val="24"/>
          <w:lang w:eastAsia="ru-RU"/>
        </w:rPr>
        <w:br/>
      </w:r>
      <w:r w:rsidR="001C1459" w:rsidRPr="00A82399">
        <w:rPr>
          <w:rFonts w:ascii="Arial" w:eastAsia="Times New Roman" w:hAnsi="Arial" w:cs="Arial"/>
          <w:sz w:val="24"/>
          <w:szCs w:val="24"/>
          <w:lang w:eastAsia="ru-RU"/>
        </w:rPr>
        <w:br/>
        <w:t>     </w:t>
      </w:r>
      <w:hyperlink r:id="rId126" w:history="1">
        <w:r w:rsidR="001C1459" w:rsidRPr="00A82399">
          <w:rPr>
            <w:rStyle w:val="a7"/>
            <w:rFonts w:ascii="Arial" w:hAnsi="Arial" w:cs="Arial"/>
            <w:sz w:val="24"/>
            <w:szCs w:val="24"/>
          </w:rPr>
          <w:t>постановление Администрации края от 06.05.2014 N 220 "О памятниках природы краевого значения"</w:t>
        </w:r>
      </w:hyperlink>
      <w:r w:rsidR="001C1459" w:rsidRPr="00A82399">
        <w:rPr>
          <w:rFonts w:ascii="Arial" w:eastAsia="Times New Roman" w:hAnsi="Arial" w:cs="Arial"/>
          <w:sz w:val="24"/>
          <w:szCs w:val="24"/>
          <w:lang w:eastAsia="ru-RU"/>
        </w:rPr>
        <w:t>.</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Государственные стандарты Российской Федерации (ГОСТ)</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Перечень национальных стандартов, применяемых на обязательной основе</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(в редакции </w:t>
      </w:r>
      <w:hyperlink r:id="rId127" w:history="1">
        <w:r w:rsidRPr="00A82399">
          <w:rPr>
            <w:rStyle w:val="a7"/>
            <w:rFonts w:ascii="Arial" w:hAnsi="Arial" w:cs="Arial"/>
            <w:sz w:val="24"/>
            <w:szCs w:val="24"/>
          </w:rPr>
          <w:t>постановления Правительства Российской Федерации от 26.12.2014 N 1521</w:t>
        </w:r>
      </w:hyperlink>
      <w:r w:rsidRPr="00A82399">
        <w:rPr>
          <w:rFonts w:ascii="Arial" w:eastAsia="Times New Roman" w:hAnsi="Arial" w:cs="Arial"/>
          <w:sz w:val="24"/>
          <w:szCs w:val="24"/>
          <w:lang w:eastAsia="ru-RU"/>
        </w:rPr>
        <w:t>)</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ГОСТ Р 54257-2010 "Надежность строительных конструкций и оснований. Основные положения и требования";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31937-2011 "Здания и сооружения. Правила обследования и мониторинга технического состояния".</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lastRenderedPageBreak/>
        <w:t>Перечень национальных стандартов, применяемых на добровольной основе</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Р 22.0.010-96 "Правила нанесения на карты обстановки о чрезвычайных ситуациях";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17.0.0.01-76* "Система стандартов в области охраны природы и улучшения использования природных ресурсов. Основные положения";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9720-76 "Габариты приближения строений и подвижного состава железных дорог колеи 750 мм";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17.6.3.01-78* "Охрана природы. Флора. Охрана и рациональное использование лесов зеленых зон городов. Общие требования";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17.5.3.01-78 "Охрана природы. Земли. Состав и размер зеленых зон городов";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23337-78* "Шум. Методы измерения шума на селитебной территории и в помещениях жилых и общественных зданий";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17.1.1.04-80 "Охрана природы. Гидросфера. Классификация подземных вод по целям водопользования";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17.1.5.02-80 "Охрана природы. Гидросфера. Гигиенические требования к зонам рекреации водных объектов";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17.5.3.03-80 "Охрана природы. Земли. Общие требования к гидролесомелиорации";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17.1.3.06-82 "Охрана природы. Гидросфера. Общие требования к охране подземных вод";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17.5.3.04-83* "Охрана природы. Земли. Общие требования к рекультивации земель";</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9238-83 "Габариты приближения строений и подвижного состава железных дорог колеи 1520 (1524) мм";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СТ СЭВ 3976-83 "Здания жилые и общественные. Основные положения проектирования";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СТ СЭВ 4867-84 "Защита от шума в строительстве. Звукоизоляция ограждающих конструкций. Нормы проектирования";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ГОСТ 2761-84* "Источники централизованного хозяйственно-питьевого водоснабжения. Гигиенические, технические требования и правила выбора";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20444-85 "Шум. Транспортные потоки. Методы измерения шумовой характеристики";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17.1.3.13-86 "Охрана природы. Гидросфера. Общие требования к охране поверхностных вод от загрязнения";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22283-88 "Шум авиационный. Допустимые уровни шума на территории жилой застройки и методы его измерения";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17.5.3.02-90 "Охрана природы. Земли. Нормы выделения на землях государственного лесного фонда защитных полос лесов вдоль железных и автомобильных дорог";</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Р 50681-94 "Туристско-экскурсионное обслуживание. Проектирование туристских услуг";</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Р 22.1.02-95 "Безопасность в чрезвычайных ситуациях. Мониторинг и прогнозирование. Термины и определения";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Р 52108-2003 "Ресурсосбережение. Обращение с отходами. Основные положения";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Р 52142-2003 "Социальное обслуживание населения. Качество социальных услуг. Общие положения";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ГОСТ Р 51773-2009 "Услуги торговли. Классификация предприятий торговли".</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Своды правил по проектированию и строительству (СП) (актуализированные редакции СНиП)</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Перечень сводов правил, применяемых на обязательной основе</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(в редакции </w:t>
      </w:r>
      <w:hyperlink r:id="rId128" w:history="1">
        <w:r w:rsidRPr="00A82399">
          <w:rPr>
            <w:rStyle w:val="a7"/>
            <w:rFonts w:ascii="Arial" w:hAnsi="Arial" w:cs="Arial"/>
            <w:sz w:val="24"/>
            <w:szCs w:val="24"/>
          </w:rPr>
          <w:t>постановления Правительства Российской Федерации от 26.12.2014 N 1521</w:t>
        </w:r>
      </w:hyperlink>
      <w:r w:rsidRPr="00A82399">
        <w:rPr>
          <w:rFonts w:ascii="Arial" w:eastAsia="Times New Roman" w:hAnsi="Arial" w:cs="Arial"/>
          <w:sz w:val="24"/>
          <w:szCs w:val="24"/>
          <w:lang w:eastAsia="ru-RU"/>
        </w:rPr>
        <w:t>)</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 14.13330.2014 "СНиП II-7-81* "Строительство в сейсмических районах";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15.13330.2012 "СНиП II-22-81* "Каменные и армокаменные конструкции";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16.13330.2011 "СНиП II-23-81* "Стальные конструкции";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СП 17.13330.2011 "СНиП II-26-76 "Кровли";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18.13330.2011 "СНиП II-89-80* "Генеральные планы промышленных предприятий";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19.13330.2011 "СНиП II-97-76 "Генеральные планы сельскохозяйственных предприятий";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20.13330.2011 "СНиП 2.01.07-85* "Нагрузки и воздействия";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21.13330.2012 "СНиП 2.01.09-91 "Здания и сооружения на подрабатываемых территориях и просадочных грунтах";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22.13330.2011 "СНиП 2.02.01-83* "Основания зданий и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23.13330.2011 "СНиП 2.02.02-85* "Основания гидротехнических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24.13330.2011 "СНиП 2.02.03-85 "Свайные фундаменты";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25.13330.2012 "СНиП 2.02.04-88 "Основания и фундаменты на вечномерзлых грунтах";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26.13330.2012 "СНиП 2.02.05-87 "Фундаменты машин с динамическими нагрузками";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28.13330.2012 "СНиП 2.03.11-85 "Защита строительных конструкций от коррозии";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29.13330.2011 "СНиП 2.03.13-88 "Полы";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30.13330.2012 "СНиП 2.04.01-85* "Внутренний водопровод и канализация зданий";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31.13330.2012 "СНиП 2.04.02-84* "Водоснабжение. Наружные сети и сооружения";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32.13330.2012 "СНиП 2.04.03-85 "Канализация. Наружные сети и сооружения";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33.13330.2012 "СНиП 2.04.12-86 "Расчет на прочность стальных трубопроводов";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34.13330.2012 "СНиП 2.05.02-85* "Автомобильные дороги";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35.13330.2011 "СНиП 2.05.03-84* "Мосты и трубы";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36.13330.2012 "СНиП 2.05.06-85* "Магистральные трубопроводы";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37.13330.2012 "СНиП 2.05.07-91* "Промышленный транспорт";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38.13330.2012 "СНиП 2.06.04-82* "Нагрузки и воздействия на гидротехнические сооружения (волновые, ледовые и от судов)";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39.13330.2012 "СНиП 2.06.05-84* "Плотины из грунтовых материалов";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СП 41.13330.2012 "СНиП 2.06.08-87 "Бетонные и железобетонные конструкции гидротехнических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42.13330.2011 "СНиП 2.07.01-89* "Градостроительство. Планировка и застройка городских и сельских поселений";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43.13330.2012 "СНиП 2.09.03-85 "Сооружения промышленных предприятий";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45.13330.2012 "СНиП 3.02.01-87 "Земляные сооружения, основания и фундаменты";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46.13330.2012 "СНиП 3.06.04-91 "Мосты и трубы";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47.13330.2012 "СНиП 11-02-96 "Инженерные изыскания для строительства. Основные положения";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50.13330.2012 "СНиП 23-02-2003 "Тепловая защита зданий";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51.13330.2011 "СНиП 23-03-2003 "Защита от шума";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52.13330.2011 "СНиП 23-05-95* "Естественное и искусственное освещение";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54.13330.2011 "СНиП 31-01-2003 "Здания жилые многоквартирные";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56.13330.2011 "СНиП 31-03-2001 "Производственные здания";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58.13330.2012 "СНиП 33-01-2003 "Гидротехнические сооружения. Основные положения";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59.13330.2012 "СНиП 35-01-2001 "Доступность зданий и сооружений для маломобильных групп населения";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60.13330.2012 "СНиП 41-01-2003 "Отопление, вентиляция и кондиционирование воздуха";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61.13330.2012 "СНиП 41-03-2003 "Тепловая изоляция оборудования и трубопроводов";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62.13330.2011 "СНиП 42-01-2012 "Газораспределительные системы";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63.13330.2012 "СНиП 52-01-2003 "Бетонные и железобетонные конструкции. Основные положения";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64.13330.2011 "СНиП II-25-80 "Деревянные конструкции";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70.13330.2012 "СНиП 3.03.01-87 "Несущие и ограждающие конструкции";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78.13330.2012 "СНиП 3.06.03-85 "Автомобильные дороги";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79.13330.2012 "СНиП 3.06.07-86 "Мосты и трубы. Правила обследований и испытаний";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СП 86.13330.2014 "СНиП III-42-80* "Магистральные трубопроводы";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88.13330.2014 "СНиП II-11-77* "Защитные сооружения гражданской обороны";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89.13330.2012 "СНиП II-35-76 "Котельные установки";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90.13330.2012 "СНиП II-58-75 "Электростанции тепловые";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91.13330.2012 "СНиП II-94-80 "Подземные горные выработки";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92.13330.2012 "СНиП II-108-78 "Склады сухих минеральных удобрений и химических средств защиты растений";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98.13330.2012 "СНиП 2.05.09-90 "Трамвайные и троллейбусные линии";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101.13330.2012 "СНиП 2.06.07-87 "Подпорные стены, судоходные шлюзы, рыбопропускные и рыбозащитные сооружения";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102.13330.2012 "СНиП 2.06.09-84 "Туннели гидротехнические";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103.13330.2012 "СНиП 2.06.14-85 "Защита горных выработок от подземных и поверхностных вод";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105.13330.2012 "СНиП 2.10.02-84 "Здания и помещения для хранения и переработки сельскохозяйственной продукции";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106.13330.2012 "СНиП 2.10.03-84 "Животноводческие, птицеводческие и звероводческие здания и помещения";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108.13330.2012 "СНиП 2.10.05-85 "Предприятия, здания и сооружения по хранению и переработке зерна";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109.13330.2012 "СНиП 2.11.02-87 "Холодильники";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113.13330.2012 "СНиП 21-02-99* "Стоянки автомобилей";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116.13330.2012 "СНиП 22-02-2003 "Инженерная защита территорий, зданий и сооружений от опасных геологических процессов. Основные положения";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118.13330.2012 "СНиП 31-06-2009 "Общественные здания и сооружения";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119.13330.2012 "СНиП 32-01-95 "Железные дороги колеи 1520 мм";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120.13330.2012 "СНиП 32-02-2003 "Метрополитены";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121.13330.2012 "СНиП 32-03-96 "Аэродромы";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122.13330.2012 "СНиП 32-04-97 "Тоннели железнодорожные и автодорожные";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123.13330.2012 "СНиП 34-02-99 "Подземные хранилища газа, нефти и продуктов их переработки";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СП 124.13330.2012 "СНиП 41-02-2003 "Тепловые сети";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125.13330.2012 "СНиП 2.05.13-90 "Нефтепродуктопроводы, прокладываемые на территории городов и других населенных пунктов";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128.13330.2012 "СНиП 2.03.06-85 "Алюминиевые конструкции";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131.13330.2012 "СНиП 23-01-99* "Строительная климатология";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132.13330.2011 "Обеспечение антитеррористической защищенности зданий и сооружений. Общие требования проектирования".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Перечень сводов правил, применяемых на добровольной основе</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 11-103-97 "Инженерно-гидрометеорологические изыскания для строительства";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27.13330.2011 "СНиП 2.03.04-84 "Бетонные и железобетонные конструкции, предназначенные для работы в условиях воздействия повышенных и высоких температур";</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30-102-99 "Планировка и застройка территорий малоэтажного жилищного строительства";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31-102-99 "Требования доступности общественных зданий и сооружений для инвалидов и других маломобильных посетителей";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31-103-99 "Проектирование и строительство зданий, сооружений и комплексов православных храмов";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31-110-2003 "Проектирование и монтаж электроустановок жилых и общественных зданий";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31-112-2004(1) "Физкультурно-спортивные залы. Часть 1";</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31-112-2004(2) "Физкультурно-спортивные залы. Часть 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СП 31-112-2004(3) "Физкультурно-спортивные залы. Часть 3. Крытые ледовые </w:t>
      </w:r>
      <w:r w:rsidRPr="00A82399">
        <w:rPr>
          <w:rFonts w:ascii="Arial" w:eastAsia="Times New Roman" w:hAnsi="Arial" w:cs="Arial"/>
          <w:sz w:val="24"/>
          <w:szCs w:val="24"/>
          <w:lang w:eastAsia="ru-RU"/>
        </w:rPr>
        <w:lastRenderedPageBreak/>
        <w:t>арены";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31-113-2004 "Бассейны для плавания";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33-101-2003 "Определение основных расчетных гидрологических характеристик";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35-101-2001 "Проектирование зданий и сооружений с учетом доступности для маломобильных групп населения. Общие положения";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35-102-2001 "Жилая среда с планировочными элементами, доступными инвалидам";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35-103-2001 "Общественные здания и сооружения, доступные маломобильным посетителям";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35-105-2002 "Реконструкция городской застройки с учетом доступности для инвалидов и других маломобильных групп населения";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35-106-2003 "Расчет и размещение учреждений социального обслуживания пожилых людей";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41-104-2000 "Проектирование автономных источников теплоснабжения";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41-108-2004 "Поквартирное теплоснабжение жилых зданий с теплогенераторами на газовом топливе";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42-101-2003 "Общие положения по проектированию и строительству газораспределительных систем из металлических и полиэтиленовых труб";</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44.13330.2011 "СНиП 2.09.04-87* "Административные и бытовые здания";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48.13330.2011 "СНиП 12-01-2004 "Организация строительства";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53.13330.2011 "СНиП 30-02-97 "Планировка и застройка территорий садоводческих (дачных) объединений граждан, здания и сооружения";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55.13330.2011 "СНиП 31-02-2001 "Дома жилые одноквартирные";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57.13330.2010 "СНиП 31-04-2001 "Складские здания";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115.13330.2012 "СНиП 22-01-95 "Геофизика опасных природных воздействий";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Строительные нормы (СН)</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СН 441-72* "Указания по проектированию ограждений площадок и участков предприятий, зданий и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СН 452-73 "Нормы отвода земель для магистральных трубопроводов";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СН 455-73 "Нормы отвода земель для предприятий рыбного хозяйства";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СН 456-73 "Нормы отвода земель для магистральных водоводов и канализационных коллекторов";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СН 457-74 "Нормы отвода земель для аэропортов";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СН 459-74 "Нормы отвода земель для нефтяных и газовых скважин";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СН 461-74 "Нормы отвода земель для линий связи";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СН 462-74 "Нормы отвода земель для сооружения геологоразведочных скважин";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СН 474-75 "Нормы отвода земель для мелиоративных каналов".</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Ведомственные строительные нормы (ВСН)</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ВСН 53-86(р) "Правила оценки физического износа жилых зданий";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ВСН 33-2.2.12-87 "Мелиоративные системы и сооружения. Насосные станции. Нормы проектирования";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ВСН 01-89 "Предприятия по обслуживанию автомобилей";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ВСН 60-89 "Устройства связи, сигнализации и диспетчеризации инженерного оборудования жилых и общественных зданий. Нормы проектирования";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ВСН 61-89(р) "Реконструкция и капитальный ремонт жилых домов. Нормы проектирования";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ВСН 8-89 "Инструкция по охране природной среды при строительстве, ремонте и содержании автомобильных дорог";</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ВСН 62-91* "Проектирование среды жизнедеятельности с учетом потребностей инвалидов и маломобильных групп населения";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ВСН 14278 тм-т1 "Нормы отвода земель для электрических сетей напряжением 0,38-750 кВ".</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Отраслевые нормы</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ОСН 3.02.01-97 "Нормы и правила проектирования отвода земель для железных дорог";</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ОДН 218.012-99 "Общие технические требования к ограждающим устройствам на мостовых сооружениях, расположенных на магистральных автомобильных дорогах";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НТП-</w:t>
      </w:r>
      <w:hyperlink r:id="rId129" w:history="1">
        <w:r w:rsidRPr="00A82399">
          <w:rPr>
            <w:rStyle w:val="a7"/>
            <w:rFonts w:ascii="Arial" w:hAnsi="Arial" w:cs="Arial"/>
            <w:sz w:val="24"/>
            <w:szCs w:val="24"/>
          </w:rPr>
          <w:t>АПК</w:t>
        </w:r>
      </w:hyperlink>
      <w:r w:rsidRPr="00A82399">
        <w:rPr>
          <w:rFonts w:ascii="Arial" w:eastAsia="Times New Roman" w:hAnsi="Arial" w:cs="Arial"/>
          <w:sz w:val="24"/>
          <w:szCs w:val="24"/>
          <w:lang w:eastAsia="ru-RU"/>
        </w:rPr>
        <w:t xml:space="preserve"> 1.10.04.003-03 "Нормы технологического проектирования конно-спортивных комплексов";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ОСТ 218.1.002-2003 "Автобусные остановки на автомобильных дорогах. Общие технические условия";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ОСН </w:t>
      </w:r>
      <w:hyperlink r:id="rId130" w:history="1">
        <w:r w:rsidRPr="00A82399">
          <w:rPr>
            <w:rStyle w:val="a7"/>
            <w:rFonts w:ascii="Arial" w:hAnsi="Arial" w:cs="Arial"/>
            <w:sz w:val="24"/>
            <w:szCs w:val="24"/>
          </w:rPr>
          <w:t>АПК</w:t>
        </w:r>
      </w:hyperlink>
      <w:r w:rsidRPr="00A82399">
        <w:rPr>
          <w:rFonts w:ascii="Arial" w:eastAsia="Times New Roman" w:hAnsi="Arial" w:cs="Arial"/>
          <w:sz w:val="24"/>
          <w:szCs w:val="24"/>
          <w:lang w:eastAsia="ru-RU"/>
        </w:rPr>
        <w:t xml:space="preserve">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ОДМ 218.5.001-2008 "Методические рекомендации по защите и очистке автомобильных дорог от снега".</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Санитарные правила и нормы (СанПиН)</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2.1.2882 "Гигиенические требования к размещению, устройству и содержанию кладбищ, зданий и сооружений похоронного назначения";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2.1.4.1074 "Питьевая вода. Гигиенические требования к качеству воды централизованного питьевого водоснабжения. Контроль качества";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2.1.4.1110 "Зоны санитарной охраны источников водоснабжения и водопроводов питьевого назначения";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2.1.4.1175 "Гигиенические требования к качеству воды нецентрализованного водоснабжения. Санитарная охрана источников";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2.1.5.980 "Водоотведение населенных мест, санитарная охрана водных объектов. Гигиенические требования к охране поверхностных вод";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2.1.6.1032 "Гигиенические требования к обеспечению качества атмосферного воздуха населенных мест";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2.1.7.728 "Правила сбора, хранения и удаления отходов лечебно-профилактических учреждений";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2.1.7.1287 "Санитарно-эпидемиологические требования к качеству почвы";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2.1.7.1322 "Гигиенические требования к размещению и обезвреживанию отходов производства и потребления";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2.1.8/2.2.4.1190 "Гигиенические требования к размещению и эксплуатации средств сухопутной подвижной радиосвязи";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СанПиН 2.1.8/2.2.4.1383 "Гигиенические требования к размещению и эксплуатации передающих радиотехнических объектов";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2.2.1/2.1.1.1076 "Гигиенические требования к инсоляции и солнцезащите помещений жилых и общественных зданий и территорий";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2.2.1/2.1.1.1200 "Санитарно-защитные зоны и санитарная классификация предприятий, сооружений и иных объектов";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2.4.1.3049 "Санитарно-эпидемиологические требования к устройству, содержанию и организации режима работы дошкольных образовательных организаций";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2.4.2.2821 "Санитарно-эпидемиологические требования к условиям и организации обучения в общеобразовательных учреждениях";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2.4.3.1186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2.4.4.1204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2.4.4.1251 "Санитарно-эпидемиологические требования к учреждениям дополнительного образования детей (внешкольные учреждения)";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2.6.1.2523 (НРБ-99/2009) "Нормы радиационной безопасности";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3907 "Санитарные правила проектирования, строительства и эксплуатации водохранилищ";</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4060 "Лечебные пляжи. Санитарные правила устройства, оборудования и эксплуатации";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42-125-4437 "Устройство, содержание и организация режима детских санаториев";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2.4.2.2821 "Санитарно-эпидемиологические требования к условиям и организации обучения в общеобразовательных учреждениях";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2.1.2.2645 "Санитарно-эпидемиологические требования к условиям проживания в жилых зданиях и помещениях";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СанПиН 42-128-4690 "Санитарные правила содержания территорий населенных мест".</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Санитарные нормы (СН) и санитарные правила (СП)</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СН 2.2.4/2.1.8.562 "Шум на рабочих местах, в помещениях жилых, общественных зданий и на территории жилой застройки";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2.1.5.1059 "Гигиенические требования к охране подземных вод от загрязнения";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2.1.7.1386 "Санитарные правила по определению класса опасности токсичных отходов производства и потребления";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2.2.1.1312 "Гигиенические требования к проектированию вновь строящихся и реконструируемых промышленных предприятий";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2.4.990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2.6.1.799 (ОСПОРБ 99) "Основные санитарные правила обеспечения радиационной безопасности";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2.6.1.1292 "Гигиенические требования по ограничению облучения населения за счет природных источников ионизирующего излучения";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2.6.6.1168 (СПОРО 2002) "Санитарные правила обращения с радиоактивными отходами";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1567 "Санитарные правила устройства и содержания мест занятий по физической культуре и спорту";</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Гигиенические нормативы (ГН)</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ГН 2.1.6.1338-03 "Предельно допустимые концентрации (ПДК) загрязняющих веществ в атмосферном воздухе населенных мест";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ГН 2.1.7.2041-06 "Предельно допустимые концентрации (ПДК) химических веществ в почве";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ГН 2.1.5.2307-07 "Ориентировочные допустимые уровни (ОДУ) химических веществ в воде водных объектов хозяйственно-питьевого и культурно-бытового </w:t>
      </w:r>
      <w:r w:rsidRPr="00A82399">
        <w:rPr>
          <w:rFonts w:ascii="Arial" w:eastAsia="Times New Roman" w:hAnsi="Arial" w:cs="Arial"/>
          <w:sz w:val="24"/>
          <w:szCs w:val="24"/>
          <w:lang w:eastAsia="ru-RU"/>
        </w:rPr>
        <w:lastRenderedPageBreak/>
        <w:t>водопользования";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ГН 2.1.6.2309-07 "Ориентировочные безопасные уровни воздействия (ОБУВ) загрязняющих веществ в атмосферном воздухе населенных мест";</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ГН 2.1.8/2.2.4.2262-07 "Предельно допустимые уровни магнитных полей частотой 50 Гц в помещениях жилых, общественных зданий и на селитебных территориях";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ГН 2.1.7.2511-09 "Ориентировочные допустимые концентрации (ОДК) химических веществ в почве".</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Ветеринарно-санитарные правила</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Ветеринарно-санитарные правила содержания пчел, утвержденные Главным управлением ветеринарии Министерства сельского хозяйства СССР, 1976 г.;</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Ветеринарно-санитарные правила сбора, утилизации и уничтожения биологических отходов, утвержденные </w:t>
      </w:r>
      <w:hyperlink r:id="rId131" w:history="1">
        <w:r w:rsidRPr="00A82399">
          <w:rPr>
            <w:rStyle w:val="a7"/>
            <w:rFonts w:ascii="Arial" w:hAnsi="Arial" w:cs="Arial"/>
            <w:sz w:val="24"/>
            <w:szCs w:val="24"/>
          </w:rPr>
          <w:t>Главным государственным ветеринарным инспектором Российской Федерации 04.12.1995 N 13-7-2/469</w:t>
        </w:r>
      </w:hyperlink>
      <w:r w:rsidRPr="00A82399">
        <w:rPr>
          <w:rFonts w:ascii="Arial" w:eastAsia="Times New Roman" w:hAnsi="Arial" w:cs="Arial"/>
          <w:sz w:val="24"/>
          <w:szCs w:val="24"/>
          <w:lang w:eastAsia="ru-RU"/>
        </w:rPr>
        <w:t>.</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Руководящие документы (РД, СО)</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РД 52.04.212-86 (ОНД 86) "Методика расчета концентраций в атмосферном воздухе вредных веществ, содержащихся в выбросах предприятий";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РД 34.20.185-94 (СО 153-34.20.185-94) "Инструкция по проектированию городских электрических сетей";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РД 45.120-2000 (НТП 112-2000) "Нормы технологического проектирования. Городские и сельские телефонные сети";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СО 153-34.21.122-2003 "Инструкция по устройству молниезащиты зданий, сооружений и промышленных коммуникаций".</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Руководящие документы в строительстве (РДС)</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РДС 35-201-99 "Порядок реализации требований доступности для инвалидов к объектам социальной инфраструктуры".</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Методические документы в строительстве (МДС)</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МДС 15-2.99 "Инструкция о порядке осуществления государственного контроля за использованием и охраной земель в городских и сельских поселениях;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МДС 30-1.99 "Методические рекомендации по разработке схем зонирования территории городов";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МДС 32-1.2000 "Рекомендации по проектированию вокзалов";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ПРАВИЛА И ОБЛАСТЬ ПРИМЕНЕНИЯ РАСЧЕТНЫХ ПОКАЗАТЕЛЕЙ</w:t>
      </w: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Нормативы градостроительного проектирования муниципального образования </w:t>
      </w:r>
      <w:r w:rsidR="00EF4091" w:rsidRPr="00A82399">
        <w:rPr>
          <w:rFonts w:ascii="Arial" w:eastAsia="Times New Roman" w:hAnsi="Arial" w:cs="Arial"/>
          <w:sz w:val="24"/>
          <w:szCs w:val="24"/>
          <w:lang w:eastAsia="ru-RU"/>
        </w:rPr>
        <w:t>Маралихин</w:t>
      </w:r>
      <w:r w:rsidRPr="00A82399">
        <w:rPr>
          <w:rFonts w:ascii="Arial" w:eastAsia="Times New Roman" w:hAnsi="Arial" w:cs="Arial"/>
          <w:sz w:val="24"/>
          <w:szCs w:val="24"/>
          <w:lang w:eastAsia="ru-RU"/>
        </w:rPr>
        <w:t xml:space="preserve">ский сельсовет Чарышского района Алтайского края применяются при подготовке, согласовании документов территориального планирования и документации по планировке территорий муниципального  образования, населенных пунктов муниципального образования </w:t>
      </w:r>
      <w:r w:rsidR="00EF4091" w:rsidRPr="00A82399">
        <w:rPr>
          <w:rFonts w:ascii="Arial" w:eastAsia="Times New Roman" w:hAnsi="Arial" w:cs="Arial"/>
          <w:sz w:val="24"/>
          <w:szCs w:val="24"/>
          <w:lang w:eastAsia="ru-RU"/>
        </w:rPr>
        <w:t>Маралихи</w:t>
      </w:r>
      <w:r w:rsidRPr="00A82399">
        <w:rPr>
          <w:rFonts w:ascii="Arial" w:eastAsia="Times New Roman" w:hAnsi="Arial" w:cs="Arial"/>
          <w:sz w:val="24"/>
          <w:szCs w:val="24"/>
          <w:lang w:eastAsia="ru-RU"/>
        </w:rPr>
        <w:t xml:space="preserve">нский сельсовет Чарышского района  Алтайского края, а также для принятия решений в области градостроительной деятельности органами  местного самоуправления  </w:t>
      </w:r>
      <w:r w:rsidR="00EF4091" w:rsidRPr="00A82399">
        <w:rPr>
          <w:rFonts w:ascii="Arial" w:eastAsia="Times New Roman" w:hAnsi="Arial" w:cs="Arial"/>
          <w:sz w:val="24"/>
          <w:szCs w:val="24"/>
          <w:lang w:eastAsia="ru-RU"/>
        </w:rPr>
        <w:t>Маралихи</w:t>
      </w:r>
      <w:r w:rsidRPr="00A82399">
        <w:rPr>
          <w:rFonts w:ascii="Arial" w:eastAsia="Times New Roman" w:hAnsi="Arial" w:cs="Arial"/>
          <w:sz w:val="24"/>
          <w:szCs w:val="24"/>
          <w:lang w:eastAsia="ru-RU"/>
        </w:rPr>
        <w:t>нского сельсовета Чарышского района Алтайского края.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показатели, характеризующие территорию </w:t>
      </w:r>
      <w:r w:rsidR="00EF4091" w:rsidRPr="00A82399">
        <w:rPr>
          <w:rFonts w:ascii="Arial" w:eastAsia="Times New Roman" w:hAnsi="Arial" w:cs="Arial"/>
          <w:sz w:val="24"/>
          <w:szCs w:val="24"/>
          <w:lang w:eastAsia="ru-RU"/>
        </w:rPr>
        <w:t>Маралихи</w:t>
      </w:r>
      <w:r w:rsidRPr="00A82399">
        <w:rPr>
          <w:rFonts w:ascii="Arial" w:eastAsia="Times New Roman" w:hAnsi="Arial" w:cs="Arial"/>
          <w:sz w:val="24"/>
          <w:szCs w:val="24"/>
          <w:lang w:eastAsia="ru-RU"/>
        </w:rPr>
        <w:t>нского сельсовета  по сейсмическому районированию.</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w:t>
      </w:r>
      <w:hyperlink r:id="rId132" w:history="1">
        <w:r w:rsidRPr="00A82399">
          <w:rPr>
            <w:rStyle w:val="a7"/>
            <w:rFonts w:ascii="Arial" w:hAnsi="Arial" w:cs="Arial"/>
            <w:sz w:val="24"/>
            <w:szCs w:val="24"/>
          </w:rPr>
          <w:t>Федерального закона от 27.12.2002 N 184-ФЗ "О техническом регулировании"</w:t>
        </w:r>
      </w:hyperlink>
      <w:r w:rsidRPr="00A82399">
        <w:rPr>
          <w:rFonts w:ascii="Arial" w:eastAsia="Times New Roman" w:hAnsi="Arial" w:cs="Arial"/>
          <w:sz w:val="24"/>
          <w:szCs w:val="24"/>
          <w:lang w:eastAsia="ru-RU"/>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xml:space="preserve">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00EF4091" w:rsidRPr="00A82399">
        <w:rPr>
          <w:rFonts w:ascii="Arial" w:eastAsia="Times New Roman" w:hAnsi="Arial" w:cs="Arial"/>
          <w:sz w:val="24"/>
          <w:szCs w:val="24"/>
          <w:lang w:eastAsia="ru-RU"/>
        </w:rPr>
        <w:t>Маралихин</w:t>
      </w:r>
      <w:r w:rsidRPr="00A82399">
        <w:rPr>
          <w:rFonts w:ascii="Arial" w:eastAsia="Times New Roman" w:hAnsi="Arial" w:cs="Arial"/>
          <w:sz w:val="24"/>
          <w:szCs w:val="24"/>
          <w:lang w:eastAsia="ru-RU"/>
        </w:rPr>
        <w:t>ский сельсовет Чарышского района Алтайского края, независимо от их организационно-правовой формы.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А. ТЕРМИНЫ И ОПРЕДЕЛЕНИЯ</w:t>
      </w:r>
    </w:p>
    <w:p w:rsidR="001C1459" w:rsidRPr="00A82399" w:rsidRDefault="001C1459" w:rsidP="001C1459">
      <w:pPr>
        <w:spacing w:after="0"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Приложение А</w:t>
      </w:r>
      <w:r w:rsidRPr="00A82399">
        <w:rPr>
          <w:rFonts w:ascii="Arial" w:eastAsia="Times New Roman" w:hAnsi="Arial" w:cs="Arial"/>
          <w:sz w:val="24"/>
          <w:szCs w:val="24"/>
          <w:lang w:eastAsia="ru-RU"/>
        </w:rPr>
        <w:br/>
        <w:t>(справочное)</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r w:rsidRPr="00A82399">
        <w:rPr>
          <w:rFonts w:ascii="Arial" w:eastAsia="Times New Roman" w:hAnsi="Arial" w:cs="Arial"/>
          <w:sz w:val="24"/>
          <w:szCs w:val="24"/>
          <w:lang w:eastAsia="ru-RU"/>
        </w:rPr>
        <w:br/>
        <w:t xml:space="preserve">МО </w:t>
      </w:r>
      <w:r w:rsidR="00520535" w:rsidRPr="00A82399">
        <w:rPr>
          <w:rFonts w:ascii="Arial" w:eastAsia="Times New Roman" w:hAnsi="Arial" w:cs="Arial"/>
          <w:sz w:val="24"/>
          <w:szCs w:val="24"/>
          <w:lang w:eastAsia="ru-RU"/>
        </w:rPr>
        <w:t>Маралихинский</w:t>
      </w:r>
      <w:r w:rsidRPr="00A82399">
        <w:rPr>
          <w:rFonts w:ascii="Arial" w:eastAsia="Times New Roman" w:hAnsi="Arial" w:cs="Arial"/>
          <w:sz w:val="24"/>
          <w:szCs w:val="24"/>
          <w:lang w:eastAsia="ru-RU"/>
        </w:rPr>
        <w:t xml:space="preserve"> сельсовет</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Чарышского района Алтайского края</w:t>
      </w:r>
      <w:r w:rsidRPr="00A82399">
        <w:rPr>
          <w:rFonts w:ascii="Arial" w:eastAsia="Times New Roman" w:hAnsi="Arial" w:cs="Arial"/>
          <w:sz w:val="24"/>
          <w:szCs w:val="24"/>
          <w:lang w:eastAsia="ru-RU"/>
        </w:rPr>
        <w:br/>
      </w: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Автостоянка гостевая, паркинг - открытая площадка, предназначенная для кратковременного хранения (стоянки) легковых автомобилей.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Автостоянка надземная закрытого типа - автостоянка с наружными стеновыми ограждениями.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Береговая полоса - полоса земли вдоль береговой линии водного объекта общего пользования, которая предназначена для общего пользования.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w:t>
      </w:r>
      <w:hyperlink r:id="rId133" w:history="1">
        <w:r w:rsidRPr="00A82399">
          <w:rPr>
            <w:rStyle w:val="a7"/>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hyperlink>
      <w:r w:rsidRPr="00A82399">
        <w:rPr>
          <w:rFonts w:ascii="Arial" w:eastAsia="Times New Roman" w:hAnsi="Arial" w:cs="Arial"/>
          <w:sz w:val="24"/>
          <w:szCs w:val="24"/>
          <w:lang w:eastAsia="ru-RU"/>
        </w:rPr>
        <w:t xml:space="preserve">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Градостроительные нормативы -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Граница населенного пункта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w:t>
      </w:r>
      <w:r w:rsidRPr="00A82399">
        <w:rPr>
          <w:rFonts w:ascii="Arial" w:eastAsia="Times New Roman" w:hAnsi="Arial" w:cs="Arial"/>
          <w:sz w:val="24"/>
          <w:szCs w:val="24"/>
          <w:lang w:eastAsia="ru-RU"/>
        </w:rPr>
        <w:lastRenderedPageBreak/>
        <w:t>допускается строительство зданий и сооружений, не имеющих отношения к эксплуатации железнодорожного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Границы зон охраны объектов культурного наследия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Граница береговой полосы - граница полосы земли вдоль береговой линии водного объекта общего пользования, предназначенная для общего пользования.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Границы прибрежных защитных полос - границы территорий внутри водоохранных зон, на которых в соответствии с </w:t>
      </w:r>
      <w:hyperlink r:id="rId134" w:history="1">
        <w:r w:rsidRPr="00A82399">
          <w:rPr>
            <w:rStyle w:val="a7"/>
            <w:rFonts w:ascii="Arial" w:hAnsi="Arial" w:cs="Arial"/>
            <w:sz w:val="24"/>
            <w:szCs w:val="24"/>
          </w:rPr>
          <w:t>Водным кодексом Российской Федерации</w:t>
        </w:r>
      </w:hyperlink>
      <w:r w:rsidRPr="00A82399">
        <w:rPr>
          <w:rFonts w:ascii="Arial" w:eastAsia="Times New Roman" w:hAnsi="Arial" w:cs="Arial"/>
          <w:sz w:val="24"/>
          <w:szCs w:val="24"/>
          <w:lang w:eastAsia="ru-RU"/>
        </w:rPr>
        <w:t xml:space="preserve"> вводятся дополнительные ограничения природопользования.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границы II и III поясов зоны санитарной охраны - границы территории, </w:t>
      </w:r>
      <w:r w:rsidRPr="00A82399">
        <w:rPr>
          <w:rFonts w:ascii="Arial" w:eastAsia="Times New Roman" w:hAnsi="Arial" w:cs="Arial"/>
          <w:sz w:val="24"/>
          <w:szCs w:val="24"/>
          <w:lang w:eastAsia="ru-RU"/>
        </w:rPr>
        <w:lastRenderedPageBreak/>
        <w:t>предназначенной для предупреждения загрязнения воды источников водоснабжения.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w:t>
      </w:r>
      <w:hyperlink r:id="rId135" w:history="1">
        <w:r w:rsidRPr="00A82399">
          <w:rPr>
            <w:rStyle w:val="a7"/>
            <w:rFonts w:ascii="Arial" w:hAnsi="Arial" w:cs="Arial"/>
            <w:sz w:val="24"/>
            <w:szCs w:val="24"/>
          </w:rPr>
          <w:t>Градостроительным кодексом Российской Федерации</w:t>
        </w:r>
      </w:hyperlink>
      <w:r w:rsidRPr="00A82399">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w:t>
      </w:r>
      <w:hyperlink r:id="rId136" w:history="1">
        <w:r w:rsidRPr="00A82399">
          <w:rPr>
            <w:rStyle w:val="a7"/>
            <w:rFonts w:ascii="Arial" w:hAnsi="Arial" w:cs="Arial"/>
            <w:sz w:val="24"/>
            <w:szCs w:val="24"/>
          </w:rPr>
          <w:t>Градостроительным кодексом Российской Федерации</w:t>
        </w:r>
      </w:hyperlink>
      <w:r w:rsidRPr="00A82399">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Дом жилой индивидуальный - отдельно стоящий жилой дом с количеством этажей не более чем три, предназначенный для проживания одной семьи.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Дом жилой секционный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Дом коттеджного типа - малоэтажный одноквартирный жилой дом.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Жилой район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Земельный участок - часть поверхности земли (в том числе почвенный слой), границы которой описаны и удостоверены в установленном порядке.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Зоны с особыми условиями использования территорий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Историческое поселение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Комплексное освоение земельных участков в целях жилищного строительства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Микрорайон (квартал)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Населенный пункт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Нормативы градостроительного проектирования (краевые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Объекты вспомогательного назначения - строения и сооружения предназначенные </w:t>
      </w:r>
      <w:r w:rsidRPr="00A82399">
        <w:rPr>
          <w:rFonts w:ascii="Arial" w:eastAsia="Times New Roman" w:hAnsi="Arial" w:cs="Arial"/>
          <w:sz w:val="24"/>
          <w:szCs w:val="24"/>
          <w:lang w:eastAsia="ru-RU"/>
        </w:rPr>
        <w:lastRenderedPageBreak/>
        <w:t xml:space="preserve">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w:t>
      </w:r>
      <w:hyperlink r:id="rId137" w:history="1">
        <w:r w:rsidRPr="00A82399">
          <w:rPr>
            <w:rStyle w:val="a7"/>
            <w:rFonts w:ascii="Arial" w:hAnsi="Arial" w:cs="Arial"/>
            <w:sz w:val="24"/>
            <w:szCs w:val="24"/>
          </w:rPr>
          <w:t>Градостроительного кодекса</w:t>
        </w:r>
      </w:hyperlink>
      <w:r w:rsidRPr="00A82399">
        <w:rPr>
          <w:rFonts w:ascii="Arial" w:eastAsia="Times New Roman" w:hAnsi="Arial" w:cs="Arial"/>
          <w:sz w:val="24"/>
          <w:szCs w:val="24"/>
          <w:lang w:eastAsia="ru-RU"/>
        </w:rPr>
        <w:t xml:space="preserve"> Российской Федерации) и другие подобные хозяйственные постройки).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Пешеходная зона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Поселение - городское или сельское поселение.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Приквартирный участок - земельный участок, примыкающий к квартире (дому), с непосредственным выходом на него.</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Процент застройки - отношение суммарной площади земельного участка, которая может быть застроена, ко всей площади земельного участка.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Развитие застроенных территорий - комплекс работ по реконструкции территорий, проводимых в соответствии с требованиями статей 46.1 - 46.3 </w:t>
      </w:r>
      <w:hyperlink r:id="rId138" w:history="1">
        <w:r w:rsidRPr="00A82399">
          <w:rPr>
            <w:rStyle w:val="a7"/>
            <w:rFonts w:ascii="Arial" w:hAnsi="Arial" w:cs="Arial"/>
            <w:sz w:val="24"/>
            <w:szCs w:val="24"/>
          </w:rPr>
          <w:t>Градостроительного кодекса Российской Федерации</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Реконструкция территорий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Территориальные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Функциональные зоны - зоны, для которых документами территориального планирования определены границы и функциональное назначение.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Б. РАЗМЕРЫ ПРИУСАДЕБНЫХ И ПРИКВАРТИРНЫХ ЗЕМЕЛЬНЫХ УЧАСТКОВ</w:t>
      </w:r>
    </w:p>
    <w:p w:rsidR="001C1459" w:rsidRPr="00A82399" w:rsidRDefault="001C1459" w:rsidP="001C1459">
      <w:pPr>
        <w:spacing w:after="0"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Приложение Б</w:t>
      </w:r>
      <w:r w:rsidRPr="00A82399">
        <w:rPr>
          <w:rFonts w:ascii="Arial" w:eastAsia="Times New Roman" w:hAnsi="Arial" w:cs="Arial"/>
          <w:sz w:val="24"/>
          <w:szCs w:val="24"/>
          <w:lang w:eastAsia="ru-RU"/>
        </w:rPr>
        <w:br/>
        <w:t>(рекомендуемое)</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r w:rsidRPr="00A82399">
        <w:rPr>
          <w:rFonts w:ascii="Arial" w:eastAsia="Times New Roman" w:hAnsi="Arial" w:cs="Arial"/>
          <w:sz w:val="24"/>
          <w:szCs w:val="24"/>
          <w:lang w:eastAsia="ru-RU"/>
        </w:rPr>
        <w:br/>
        <w:t xml:space="preserve">МО </w:t>
      </w:r>
      <w:r w:rsidR="006213C9" w:rsidRPr="00A82399">
        <w:rPr>
          <w:rFonts w:ascii="Arial" w:eastAsia="Times New Roman" w:hAnsi="Arial" w:cs="Arial"/>
          <w:sz w:val="24"/>
          <w:szCs w:val="24"/>
          <w:lang w:eastAsia="ru-RU"/>
        </w:rPr>
        <w:t>Маралих</w:t>
      </w:r>
      <w:r w:rsidRPr="00A82399">
        <w:rPr>
          <w:rFonts w:ascii="Arial" w:eastAsia="Times New Roman" w:hAnsi="Arial" w:cs="Arial"/>
          <w:sz w:val="24"/>
          <w:szCs w:val="24"/>
          <w:lang w:eastAsia="ru-RU"/>
        </w:rPr>
        <w:t>инский сельсовет</w:t>
      </w:r>
    </w:p>
    <w:p w:rsidR="001C1459" w:rsidRPr="00A82399" w:rsidRDefault="001C1459" w:rsidP="001C1459">
      <w:pPr>
        <w:spacing w:after="0"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Чарышского района Алтайского края</w:t>
      </w:r>
      <w:r w:rsidRPr="00A82399">
        <w:rPr>
          <w:rFonts w:ascii="Arial" w:eastAsia="Times New Roman" w:hAnsi="Arial" w:cs="Arial"/>
          <w:sz w:val="24"/>
          <w:szCs w:val="24"/>
          <w:lang w:eastAsia="ru-RU"/>
        </w:rPr>
        <w:br/>
        <w:t> </w:t>
      </w: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200 - 400 кв. м (включая площадь застройки)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30 - 60 кв. м (без площади застройки)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В. НОРМАТИВНЫЕ ПОКАЗАТЕЛИ ПЛОТНОСТИ ЗАСТРОЙКИ ТЕРРИТОРИАЛЬНЫХ ЗОН</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Приложение В</w:t>
      </w:r>
      <w:r w:rsidRPr="00A82399">
        <w:rPr>
          <w:rFonts w:ascii="Arial" w:eastAsia="Times New Roman" w:hAnsi="Arial" w:cs="Arial"/>
          <w:sz w:val="24"/>
          <w:szCs w:val="24"/>
          <w:lang w:eastAsia="ru-RU"/>
        </w:rPr>
        <w:br/>
        <w:t>(рекомендуемое)</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МО </w:t>
      </w:r>
      <w:r w:rsidR="00A816AA" w:rsidRPr="00A82399">
        <w:rPr>
          <w:rFonts w:ascii="Arial" w:eastAsia="Times New Roman" w:hAnsi="Arial" w:cs="Arial"/>
          <w:sz w:val="24"/>
          <w:szCs w:val="24"/>
          <w:lang w:eastAsia="ru-RU"/>
        </w:rPr>
        <w:t>Маралих</w:t>
      </w:r>
      <w:r w:rsidRPr="00A82399">
        <w:rPr>
          <w:rFonts w:ascii="Arial" w:eastAsia="Times New Roman" w:hAnsi="Arial" w:cs="Arial"/>
          <w:sz w:val="24"/>
          <w:szCs w:val="24"/>
          <w:lang w:eastAsia="ru-RU"/>
        </w:rPr>
        <w:t>нский сельсовет</w:t>
      </w:r>
      <w:r w:rsidRPr="00A82399">
        <w:rPr>
          <w:rFonts w:ascii="Arial" w:eastAsia="Times New Roman" w:hAnsi="Arial" w:cs="Arial"/>
          <w:sz w:val="24"/>
          <w:szCs w:val="24"/>
          <w:lang w:eastAsia="ru-RU"/>
        </w:rPr>
        <w:br/>
        <w:t>Чарышского района Алтайского края</w:t>
      </w:r>
      <w:r w:rsidRPr="00A82399">
        <w:rPr>
          <w:rFonts w:ascii="Arial" w:eastAsia="Times New Roman" w:hAnsi="Arial" w:cs="Arial"/>
          <w:sz w:val="24"/>
          <w:szCs w:val="24"/>
          <w:lang w:eastAsia="ru-RU"/>
        </w:rPr>
        <w:br/>
        <w:t> </w:t>
      </w:r>
    </w:p>
    <w:tbl>
      <w:tblPr>
        <w:tblW w:w="0" w:type="auto"/>
        <w:tblCellSpacing w:w="15" w:type="dxa"/>
        <w:tblLook w:val="04A0"/>
      </w:tblPr>
      <w:tblGrid>
        <w:gridCol w:w="5760"/>
        <w:gridCol w:w="2041"/>
        <w:gridCol w:w="2210"/>
      </w:tblGrid>
      <w:tr w:rsidR="001C1459" w:rsidRPr="00A82399" w:rsidTr="00877F8A">
        <w:trPr>
          <w:trHeight w:val="15"/>
          <w:tblCellSpacing w:w="15" w:type="dxa"/>
        </w:trPr>
        <w:tc>
          <w:tcPr>
            <w:tcW w:w="628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Территориальные зоны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Коэффициент застройки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Коэффициент плотности застройки</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Жилая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Застройка многоквартирными многоэтажными жилыми домами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 - при реконструкции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Застройка многоквартирными жилыми домами малой и средней этажности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0,8</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Застройка блокированными жилыми домами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0,6</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Застройка одно-, двухквартирными жилыми домами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Общественно-деловая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Многофункциональная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Специализированная общественная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2,4</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Производственная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Промышленная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2,4</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Научно-производственная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r>
      <w:tr w:rsidR="001C1459" w:rsidRPr="00A82399" w:rsidTr="00877F8A">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Коммунально-складская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________________</w:t>
      </w: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&lt;*&gt; Без учета опытных полей и полигонов, резервных территорий и санитарно-защитных зон.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Для производственных зон указанные коэффициенты приведены для кварталов производственной застройки, включающей один или несколько объектов.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br/>
        <w:t>     3. Границами кварталов являются красные линии.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Г. ПЛОТНОСТЬ ЗАСТРОЙКИ КВАРТАЛОВ, ЗАНИМАЕМЫХ ПРОМЫШЛЕННЫМИ, СЕЛЬСКОХОЗЯЙСТВЕННЫМИ И ДРУГИМИ ПРОИЗВОДСТВЕННЫМИ ОБЪЕКТАМИ</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Приложение Г</w:t>
      </w:r>
      <w:r w:rsidRPr="00A82399">
        <w:rPr>
          <w:rFonts w:ascii="Arial" w:eastAsia="Times New Roman" w:hAnsi="Arial" w:cs="Arial"/>
          <w:sz w:val="24"/>
          <w:szCs w:val="24"/>
          <w:lang w:eastAsia="ru-RU"/>
        </w:rPr>
        <w:br/>
        <w:t>(рекомендуемое)</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МО </w:t>
      </w:r>
      <w:r w:rsidR="00371EDF" w:rsidRPr="00A82399">
        <w:rPr>
          <w:rFonts w:ascii="Arial" w:eastAsia="Times New Roman" w:hAnsi="Arial" w:cs="Arial"/>
          <w:sz w:val="24"/>
          <w:szCs w:val="24"/>
          <w:lang w:eastAsia="ru-RU"/>
        </w:rPr>
        <w:t>Маралих</w:t>
      </w:r>
      <w:r w:rsidRPr="00A82399">
        <w:rPr>
          <w:rFonts w:ascii="Arial" w:eastAsia="Times New Roman" w:hAnsi="Arial" w:cs="Arial"/>
          <w:sz w:val="24"/>
          <w:szCs w:val="24"/>
          <w:lang w:eastAsia="ru-RU"/>
        </w:rPr>
        <w:t>инский  сельсовет</w:t>
      </w:r>
      <w:r w:rsidRPr="00A82399">
        <w:rPr>
          <w:rFonts w:ascii="Arial" w:eastAsia="Times New Roman" w:hAnsi="Arial" w:cs="Arial"/>
          <w:sz w:val="24"/>
          <w:szCs w:val="24"/>
          <w:lang w:eastAsia="ru-RU"/>
        </w:rPr>
        <w:br/>
        <w:t>Чарышского района Алтайского края</w:t>
      </w:r>
      <w:r w:rsidRPr="00A82399">
        <w:rPr>
          <w:rFonts w:ascii="Arial" w:eastAsia="Times New Roman" w:hAnsi="Arial" w:cs="Arial"/>
          <w:sz w:val="24"/>
          <w:szCs w:val="24"/>
          <w:lang w:eastAsia="ru-RU"/>
        </w:rPr>
        <w:br/>
        <w:t> </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Г-1. Показатели минимальной плотности застройки площадок промышленных предприятий</w:t>
      </w:r>
    </w:p>
    <w:tbl>
      <w:tblPr>
        <w:tblW w:w="0" w:type="auto"/>
        <w:tblCellSpacing w:w="15" w:type="dxa"/>
        <w:tblLook w:val="04A0"/>
      </w:tblPr>
      <w:tblGrid>
        <w:gridCol w:w="3308"/>
        <w:gridCol w:w="4734"/>
        <w:gridCol w:w="1969"/>
      </w:tblGrid>
      <w:tr w:rsidR="001C1459" w:rsidRPr="00A82399" w:rsidTr="00877F8A">
        <w:trPr>
          <w:trHeight w:val="15"/>
          <w:tblCellSpacing w:w="15" w:type="dxa"/>
        </w:trPr>
        <w:tc>
          <w:tcPr>
            <w:tcW w:w="32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470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92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Отрасли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Предприятия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Минимальная плотность застройки, %</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Черная металлургия</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трубные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производству огнеупорных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обжигу огнеупорного сырья и производству порошков и мертелей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разделке лома и отходов черных металлов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Химическая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азотной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33</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фосфатных удобрений и другой продукции неорганической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содовой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хлорной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33</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прочих продуктов основной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33</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вискозных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синтетических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синтетических смол и пластмасс</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изделий из пластмасс и резины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лакокрасочной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34</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продуктов органического синтеза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r>
      <w:tr w:rsidR="001C1459" w:rsidRPr="00A82399" w:rsidTr="00877F8A">
        <w:trPr>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Бумажная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целлюлозно-бумажные и целлюлозно-картонные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переделочные, бумажные и картонные, работающие на привозной целлюлозе и макулатуре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Энергетическая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электростанции мощностью более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29</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38</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26</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электростанции мощностью до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22</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33</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21</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33</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теплоэлектроцентрали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 мощностью до 500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 мощностью от 500 до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26</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мощностью более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29</w:t>
            </w:r>
          </w:p>
        </w:tc>
      </w:tr>
      <w:tr w:rsidR="001C1459" w:rsidRPr="00A82399" w:rsidTr="00877F8A">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Электротехническая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электродвигателей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крупных электрических машин и турбогенераторов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высоковольтной 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низковольтной аппаратуры и светотехнического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трансформаторов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кабельной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электроламповые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электроизоляционных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57</w:t>
            </w:r>
          </w:p>
        </w:tc>
      </w:tr>
      <w:tr w:rsidR="001C1459" w:rsidRPr="00A82399" w:rsidTr="00877F8A">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аккумуляторные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полупроводниковых приборов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Радиопромышленность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радиопромышленности при общей площади производственных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Электронная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электронной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 предприятия, расположенные в одном здании (корпус, завод)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 предприятия, расположенные в нескольких зданиях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одноэтажных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многоэтажных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Приборостроение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приборостроения, средств автоматизации и систем управления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 при общей площади производственных зданий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 то же, 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при применении ртути и стекловарения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Медицинская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химико-фармацевтические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медико-инструментальные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43</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Тяжелое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подъемно-транспортного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Химическое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оборудования и арматуры для целлюлозно-бумажной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промышленной трубопроводной арматуры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rHeight w:val="552"/>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Станкостроение</w:t>
            </w: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металлорежущих станков, деревообрабатывающего оборудования</w:t>
            </w:r>
          </w:p>
        </w:tc>
        <w:tc>
          <w:tcPr>
            <w:tcW w:w="1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искусственных алмазов, абразивных материалов и инструментов из них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литья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поковок и штамповок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сварных конструкций для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изделий общемашиностроительного применения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Автомобильная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автосборочные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автомобильного моторостроения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агрегатов, узлов, запчастей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Строительное и дорожное </w:t>
            </w:r>
            <w:r w:rsidRPr="00A82399">
              <w:rPr>
                <w:rFonts w:ascii="Arial" w:eastAsia="Times New Roman" w:hAnsi="Arial" w:cs="Arial"/>
                <w:sz w:val="24"/>
                <w:szCs w:val="24"/>
                <w:lang w:eastAsia="ru-RU"/>
              </w:rPr>
              <w:lastRenderedPageBreak/>
              <w:t>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пневматического, электрического инструмента и средств малой </w:t>
            </w:r>
            <w:r w:rsidRPr="00A82399">
              <w:rPr>
                <w:rFonts w:ascii="Arial" w:eastAsia="Times New Roman" w:hAnsi="Arial" w:cs="Arial"/>
                <w:sz w:val="24"/>
                <w:szCs w:val="24"/>
                <w:lang w:eastAsia="ru-RU"/>
              </w:rPr>
              <w:lastRenderedPageBreak/>
              <w:t>механизации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63</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оборудования для лесозаготовительной и торфяной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коммунального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57</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Машиностроение для легкой и пищевой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технологического оборудования для легкой, текстильной и пищевой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технологического оборудования для торговли и общественного питания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57</w:t>
            </w:r>
          </w:p>
        </w:tc>
      </w:tr>
      <w:tr w:rsidR="001C1459" w:rsidRPr="00A82399" w:rsidTr="00877F8A">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бытовых приборов и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57</w:t>
            </w:r>
          </w:p>
        </w:tc>
      </w:tr>
      <w:tr w:rsidR="001C1459" w:rsidRPr="00A82399" w:rsidTr="00877F8A">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Речной флот</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судоремонтные речных судов с годовым выпуском,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42</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20 - 40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48</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40 - 60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 и более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речные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I и II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0" w:type="auto"/>
            <w:vMerge/>
            <w:tcBorders>
              <w:top w:val="nil"/>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ковшовом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70</w:t>
            </w:r>
          </w:p>
        </w:tc>
      </w:tr>
      <w:tr w:rsidR="001C1459" w:rsidRPr="00A82399" w:rsidTr="00877F8A">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русловом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III и IV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Лесная и деревообрабатывающая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лесозаготовительные с примыканием к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без переработки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 переработкой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23</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лесозаготовительные с примыканием к водным транспортным путям при отправке леса в хлыстах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 зимним плотбищем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без зимнего плотбища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44</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 при отправке леса в сортиментах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с зимним плотбищем </w:t>
            </w:r>
            <w:r w:rsidRPr="00A82399">
              <w:rPr>
                <w:rFonts w:ascii="Arial" w:eastAsia="Times New Roman" w:hAnsi="Arial" w:cs="Arial"/>
                <w:sz w:val="24"/>
                <w:szCs w:val="24"/>
                <w:lang w:eastAsia="ru-RU"/>
              </w:rPr>
              <w:lastRenderedPageBreak/>
              <w:t>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33</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без зимнего плотбища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33</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38</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пиломатериалов, стандартных домов, комплектов деталей, столярных изделий и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поставке сырья и отправке продукции по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поставке сырья по воде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древесно-стружечных плит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фанеры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мебельные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53</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Легкая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льнозаводы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пенькозаводы (без полей сушки)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текстильные комбинаты с одноэтажными главными корпусами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текстильные фабрики, размещенные в одноэтажных корпусах, при общей площади главного производственного корпуса,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свыше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текстильной галантереи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швейно-трикотажные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швейные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кожевенные и первичной обработки кожсырья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двухэтажные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искусственных кож, обувных картонов и пленочных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кожгалантерейные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обувные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фурнитуры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Пищевая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хлеба и хлебобулочных изделий производственной мощностью,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кондитерских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маргариновой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плодоовощных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пива, солода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этилового спирта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водки и ликероводочных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Мясомолочная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мяса (с цехами убоя и обескровливания)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мясных консервов, колбас, копченостей и других мясных продуктов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переработке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43</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сухого обезжиренного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36</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молочных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сыра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Рыбное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рыбоперерабатывающие производственной мощностью, т/сутки, до</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рыбные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Микробиологическая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гидролизно-дрожжевые, белково-витаминных концентратов и по производству премиксов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45 </w:t>
            </w:r>
            <w:proofErr w:type="spellStart"/>
            <w:r w:rsidRPr="00A82399">
              <w:rPr>
                <w:rFonts w:ascii="Arial" w:eastAsia="Times New Roman" w:hAnsi="Arial" w:cs="Arial"/>
                <w:sz w:val="24"/>
                <w:szCs w:val="24"/>
                <w:lang w:eastAsia="ru-RU"/>
              </w:rPr>
              <w:t>45</w:t>
            </w:r>
            <w:proofErr w:type="spellEnd"/>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Заготовительное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мелькомбинаты, крупозаводы, комбинированные кормовые заводы, хлебоприемные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41</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комбинаты </w:t>
            </w:r>
            <w:r w:rsidRPr="00A82399">
              <w:rPr>
                <w:rFonts w:ascii="Arial" w:eastAsia="Times New Roman" w:hAnsi="Arial" w:cs="Arial"/>
                <w:sz w:val="24"/>
                <w:szCs w:val="24"/>
                <w:lang w:eastAsia="ru-RU"/>
              </w:rPr>
              <w:lastRenderedPageBreak/>
              <w:t>хлебопродуктов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Местная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ремонтные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56</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63</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художественной керамики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56</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художественных изделий из металла и камня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игрушек и сувениров из дерева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53</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игрушек из металла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61</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швейных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зданиях до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74</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зданиях более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Промышленность строительных материалов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цементные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сухим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 мокрым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асбестоцементные изделия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крупных блоков, панелей и других конструкций из ячеистого, плотного силикатобетона,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железобетонных конструкций производственной мощностью 150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обожженного глиняного кирпича и керамических блоков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силикатного кирпича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керамических плиток для полов, облицовочных глазурованных плиток, керамических изделий для облицовки фасадов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керамических канализационных и дренажных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гравийно-сортировочные по разработке месторождений способом гидромеханизации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50 - 1000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гравийно-сортировочные при разработке месторождений экскаваторным способом производственной мощностью 500 - 1000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дробильно-сортировочные по переработке прочных однородных пород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600 - 1600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аглопоритового гравия из зол ТЭЦ и керамзита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вспученного перлита (с производством перлитобитумных плит) при применении в качестве топлива мазута (угля)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минеральной ваты и изделий из нее, вермикулитовых и перлитовых тепло- и звукоизоляционных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извести,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известняковой муки и сыромолотого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33</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стекла оконного, полированного, архитектурно-строительного, технического и стекловолокна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38</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обогатительные кварцевого песка производственной мощностью 150 - 300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стальных строительных конструкций (в том числе из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алюминиевых строительных конструкций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монтажных (для КИП и автоматики, сантехнических) и электромонтажных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технологических металлоконструкций и узлов трубопроводов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48</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Строительная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ремонту 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63</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опорные базы общестроительных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опорные базы специализированных </w:t>
            </w:r>
            <w:r w:rsidRPr="00A82399">
              <w:rPr>
                <w:rFonts w:ascii="Arial" w:eastAsia="Times New Roman" w:hAnsi="Arial" w:cs="Arial"/>
                <w:sz w:val="24"/>
                <w:szCs w:val="24"/>
                <w:lang w:eastAsia="ru-RU"/>
              </w:rPr>
              <w:lastRenderedPageBreak/>
              <w:t>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стоянки (гаражи)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Обслуживание сельскохозяйственной техники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ремонту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ремонту 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56</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станции технического обслуживания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станции технического обслуживания тракторов, бульдозеров и других спецмашин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базы торговые областные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базы минеральных удобрений, известковых материалов, ядохимикатов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склады химических средств защиты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Транспорт и дорожное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капитальному ремонту грузовых автомобилей мощностью 2 - 10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ремонту автобусов с применением готовых агрегатов мощностью 1 - 2 тыс.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ремонту агрегатов легковых автомобилей мощностью 30 - 60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грузовые автотранспортные на 200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51</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грузовые автотранспортные на 300 и 500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автобусные парки при количестве автобусов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таксомоторные парки при количестве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грузовые автостанции при отправке грузов 500 - 1500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станции технического обслуживания легковых автомобилей при количестве постов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rHeight w:val="266"/>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автозаправочные станции при количестве заправок в 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дорожно-ремонтные пункты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29</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дорожные участки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 с дорожно-ремонтным пунктом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 с дорожно-ремонтным пунктом технической помощи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34</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дорожно-строительное управление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цементно-бетонные производительностью,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42</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51</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асфальтобетонные производительностью,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44</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48</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битумные базы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прирельсовые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31</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притрассовые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базы песка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48</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полигоны для изготовления железобетонных конструкций мощностью 4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Бытовое обслуживание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специализированные промышленные предприятия общей площадью производственных зданий более 2000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изготовлению и ремонту одежды, ремонту телерадиоаппаратуры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изготовлению и ремонту обуви, ремонту сложной бытовой техники, химчистки и крашения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ремонту и изготовлению мебели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Полиграфическая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газетно-журнальные, книжные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bl>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Г-2. Показатели минимальной плотности застройки площадок сельскохозяйственных предприятий</w:t>
      </w:r>
    </w:p>
    <w:tbl>
      <w:tblPr>
        <w:tblW w:w="0" w:type="auto"/>
        <w:tblCellSpacing w:w="15" w:type="dxa"/>
        <w:tblLook w:val="04A0"/>
      </w:tblPr>
      <w:tblGrid>
        <w:gridCol w:w="2915"/>
        <w:gridCol w:w="5089"/>
        <w:gridCol w:w="2007"/>
      </w:tblGrid>
      <w:tr w:rsidR="001C1459" w:rsidRPr="00A82399" w:rsidTr="00877F8A">
        <w:trPr>
          <w:trHeight w:val="15"/>
          <w:tblCellSpacing w:w="15" w:type="dxa"/>
        </w:trPr>
        <w:tc>
          <w:tcPr>
            <w:tcW w:w="287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505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96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Отрасли сельского хозяйства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Предприятия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Минимальная плотность застройки, %</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Крупного рогатого скота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молочные при 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количество коров в стаде 50 - 60%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51 &lt;*&gt; / 45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 / 50</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количество коров в стаде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51 / 45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 / 49</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молочные при беспривязном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количество коров в стаде 50, 60 и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53</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56</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2000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мясные и мясные репродукторные 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 &lt;**&gt; / 35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выращивания телят, 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41</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46</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откорма крупного рогатого скота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34</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36</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откормочные площадки 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мясные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400, 600 и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выращивания ремонтных телок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1000 и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Свиноводческие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товарные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репродукторные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36</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6000 и 12000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39</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 законченным производственным циклом на 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38</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Овцеводческие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размещаемые на одной площадке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шерстные, шерстно-мясные, мясо-сальные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5000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66</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56</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откормочные площадки для получения каракульчи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5000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58</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 законченным оборотом стада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мясо-шерстно-молочные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2000 и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63</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67</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Козоводческие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пуховые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63</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3000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67</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3600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64</w:t>
            </w:r>
          </w:p>
        </w:tc>
      </w:tr>
      <w:tr w:rsidR="001C1459" w:rsidRPr="00A82399" w:rsidTr="00877F8A">
        <w:trPr>
          <w:trHeight w:val="349"/>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Коневодческие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38</w:t>
            </w:r>
          </w:p>
        </w:tc>
      </w:tr>
      <w:tr w:rsidR="001C1459" w:rsidRPr="00A82399" w:rsidTr="00877F8A">
        <w:trPr>
          <w:trHeight w:val="198"/>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39</w:t>
            </w:r>
          </w:p>
        </w:tc>
      </w:tr>
      <w:tr w:rsidR="001C1459" w:rsidRPr="00A82399" w:rsidTr="00877F8A">
        <w:trPr>
          <w:trHeight w:val="384"/>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Птицеводческие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200 тыс. кур-несушек</w:t>
            </w:r>
          </w:p>
        </w:tc>
        <w:tc>
          <w:tcPr>
            <w:tcW w:w="19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300 тыс. кур-несушек</w:t>
            </w:r>
          </w:p>
        </w:tc>
        <w:tc>
          <w:tcPr>
            <w:tcW w:w="196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бройлерные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3 и 6 млн бройлеров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 &lt;***&gt; / 43</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утиные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65 тыс. утят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31</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индейководческие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250 тыс. индюшат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24</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Звероводческие и кролиководческие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звероводческие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21</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кролиководческие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22</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Тепличные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многолетние теплицы общей площадью</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54</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56</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 24 и 30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однопролетные </w:t>
            </w:r>
            <w:r w:rsidRPr="00A82399">
              <w:rPr>
                <w:rFonts w:ascii="Arial" w:eastAsia="Times New Roman" w:hAnsi="Arial" w:cs="Arial"/>
                <w:sz w:val="24"/>
                <w:szCs w:val="24"/>
                <w:lang w:eastAsia="ru-RU"/>
              </w:rPr>
              <w:lastRenderedPageBreak/>
              <w:t>(ангарные) теплицы общей площадью</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5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41</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ремонту сельскохозяйственной техники</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центральные ремонтные мастерские для хозяйств с парком</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25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50 и 75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31</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150 и 200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пункты технического обслуживания бригады или отделения хозяйств с парком на 10,20,30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40 и более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38</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Прочие предприятия</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переработке или хранению сельскохозяйственной продукции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комбикормовые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w:t>
            </w:r>
          </w:p>
        </w:tc>
      </w:tr>
      <w:tr w:rsidR="001C1459" w:rsidRPr="00A82399" w:rsidTr="00877F8A">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хранению семян и зерна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________________</w:t>
      </w: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&lt;*&gt; Над чертой приведены показатели для зданий без чердаков, под чертой - с используемыми чердаками.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&lt;**&gt; Над чертой приведены показатели при хранении грубых кормов и подстилки под навесами, под чертой - при хранении в скирдах.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&lt;***&gt; Над чертой приведены показатели для многоэтажных зданий, под чертой - для одноэтажных.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lastRenderedPageBreak/>
        <w:t>     3. 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5. 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6.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7. При строительстве сельскохозяйственных предприятий на площадке с уклоном свыше 3%, просадочных грунтах и в сложных инженерно-геологических условиях минимальную плотность застройки допускается уменьшать, но не более чем на 10% установленной настоящим приложением.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8.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Д. ПЛОЩАДЬ И РАЗМЕРЫ ЗЕМЕЛЬНЫХ УЧАСТКОВ СКЛАДОВ</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Приложение Д</w:t>
      </w:r>
      <w:r w:rsidRPr="00A82399">
        <w:rPr>
          <w:rFonts w:ascii="Arial" w:eastAsia="Times New Roman" w:hAnsi="Arial" w:cs="Arial"/>
          <w:sz w:val="24"/>
          <w:szCs w:val="24"/>
          <w:lang w:eastAsia="ru-RU"/>
        </w:rPr>
        <w:br/>
        <w:t>(рекомендуемое)</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МО </w:t>
      </w:r>
      <w:r w:rsidR="00371EDF" w:rsidRPr="00A82399">
        <w:rPr>
          <w:rFonts w:ascii="Arial" w:eastAsia="Times New Roman" w:hAnsi="Arial" w:cs="Arial"/>
          <w:sz w:val="24"/>
          <w:szCs w:val="24"/>
          <w:lang w:eastAsia="ru-RU"/>
        </w:rPr>
        <w:t>Маралих</w:t>
      </w:r>
      <w:r w:rsidRPr="00A82399">
        <w:rPr>
          <w:rFonts w:ascii="Arial" w:eastAsia="Times New Roman" w:hAnsi="Arial" w:cs="Arial"/>
          <w:sz w:val="24"/>
          <w:szCs w:val="24"/>
          <w:lang w:eastAsia="ru-RU"/>
        </w:rPr>
        <w:t>инский  сельсовет</w:t>
      </w:r>
      <w:r w:rsidRPr="00A82399">
        <w:rPr>
          <w:rFonts w:ascii="Arial" w:eastAsia="Times New Roman" w:hAnsi="Arial" w:cs="Arial"/>
          <w:sz w:val="24"/>
          <w:szCs w:val="24"/>
          <w:lang w:eastAsia="ru-RU"/>
        </w:rPr>
        <w:br/>
        <w:t>Чарышского района Алтайского края</w:t>
      </w:r>
      <w:r w:rsidRPr="00A82399">
        <w:rPr>
          <w:rFonts w:ascii="Arial" w:eastAsia="Times New Roman" w:hAnsi="Arial" w:cs="Arial"/>
          <w:sz w:val="24"/>
          <w:szCs w:val="24"/>
          <w:lang w:eastAsia="ru-RU"/>
        </w:rPr>
        <w:br/>
        <w:t> </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Д-1. Площадь и размеры земельных участков общетоварных складов (на 1 тыс. человек)</w:t>
      </w:r>
    </w:p>
    <w:tbl>
      <w:tblPr>
        <w:tblW w:w="0" w:type="auto"/>
        <w:tblCellSpacing w:w="15" w:type="dxa"/>
        <w:tblLook w:val="04A0"/>
      </w:tblPr>
      <w:tblGrid>
        <w:gridCol w:w="3610"/>
        <w:gridCol w:w="1670"/>
        <w:gridCol w:w="1622"/>
        <w:gridCol w:w="1550"/>
        <w:gridCol w:w="1559"/>
      </w:tblGrid>
      <w:tr w:rsidR="001C1459" w:rsidRPr="00A82399" w:rsidTr="00877F8A">
        <w:trPr>
          <w:trHeight w:val="15"/>
          <w:tblCellSpacing w:w="15" w:type="dxa"/>
        </w:trPr>
        <w:tc>
          <w:tcPr>
            <w:tcW w:w="3696"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Склады общетоварные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Площадь складов, кв. м</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Размеры земельных участков, кв. м</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городов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310 &lt;*&gt; ------------ 210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193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740 &lt;*&gt; ------------- 490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580</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________________</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 (при средней высоте этажей 6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При размещении общетоварных складов в составе специализированных групп размеры земельных участков рекомендуется сокращать до 30%. В зонах досрочного завоза товаров размеры земельных участков следует увеличивать на 40%.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Д-2. Вместимость и размеры земельных участков специализированных складов (на 1 тыс. человек)</w:t>
      </w:r>
    </w:p>
    <w:tbl>
      <w:tblPr>
        <w:tblW w:w="0" w:type="auto"/>
        <w:tblCellSpacing w:w="15" w:type="dxa"/>
        <w:tblLook w:val="04A0"/>
      </w:tblPr>
      <w:tblGrid>
        <w:gridCol w:w="3436"/>
        <w:gridCol w:w="1613"/>
        <w:gridCol w:w="1667"/>
        <w:gridCol w:w="1613"/>
        <w:gridCol w:w="1682"/>
      </w:tblGrid>
      <w:tr w:rsidR="001C1459" w:rsidRPr="00A82399" w:rsidTr="00877F8A">
        <w:trPr>
          <w:trHeight w:val="15"/>
          <w:tblCellSpacing w:w="15" w:type="dxa"/>
        </w:trPr>
        <w:tc>
          <w:tcPr>
            <w:tcW w:w="351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Склады специализированные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Вместимость складов, 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Размеры земельных участков, кв. м</w:t>
            </w:r>
          </w:p>
        </w:tc>
      </w:tr>
      <w:tr w:rsidR="001C1459" w:rsidRPr="00A82399" w:rsidTr="00877F8A">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для сельских </w:t>
            </w:r>
            <w:r w:rsidRPr="00A82399">
              <w:rPr>
                <w:rFonts w:ascii="Arial" w:eastAsia="Times New Roman" w:hAnsi="Arial" w:cs="Arial"/>
                <w:sz w:val="24"/>
                <w:szCs w:val="24"/>
                <w:lang w:eastAsia="ru-RU"/>
              </w:rPr>
              <w:lastRenderedPageBreak/>
              <w:t>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для сельских </w:t>
            </w:r>
            <w:r w:rsidRPr="00A82399">
              <w:rPr>
                <w:rFonts w:ascii="Arial" w:eastAsia="Times New Roman" w:hAnsi="Arial" w:cs="Arial"/>
                <w:sz w:val="24"/>
                <w:szCs w:val="24"/>
                <w:lang w:eastAsia="ru-RU"/>
              </w:rPr>
              <w:lastRenderedPageBreak/>
              <w:t>поселений</w:t>
            </w:r>
          </w:p>
        </w:tc>
      </w:tr>
      <w:tr w:rsidR="001C1459" w:rsidRPr="00A82399" w:rsidTr="00877F8A">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190 &lt;*&gt; ------------ 70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r w:rsidR="001C1459" w:rsidRPr="00A82399" w:rsidTr="00877F8A">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Фруктохранилища</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1300 &lt;*&gt; ------------ 610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380</w:t>
            </w:r>
          </w:p>
        </w:tc>
      </w:tr>
      <w:tr w:rsidR="001C1459" w:rsidRPr="00A82399" w:rsidTr="00877F8A">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Овощехранилища</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Картофелехранилища</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________________</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Д-3. Размеры земельных участков складов строительных материалов и твердого топлива (на 1 тыс. человек)</w:t>
      </w:r>
    </w:p>
    <w:tbl>
      <w:tblPr>
        <w:tblW w:w="0" w:type="auto"/>
        <w:tblCellSpacing w:w="15" w:type="dxa"/>
        <w:tblLook w:val="04A0"/>
      </w:tblPr>
      <w:tblGrid>
        <w:gridCol w:w="7450"/>
        <w:gridCol w:w="2561"/>
      </w:tblGrid>
      <w:tr w:rsidR="001C1459" w:rsidRPr="00A82399" w:rsidTr="00877F8A">
        <w:trPr>
          <w:trHeight w:val="15"/>
          <w:tblCellSpacing w:w="15" w:type="dxa"/>
        </w:trPr>
        <w:tc>
          <w:tcPr>
            <w:tcW w:w="776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Склады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Размеры земельных участков, кв. м</w:t>
            </w:r>
          </w:p>
        </w:tc>
      </w:tr>
      <w:tr w:rsidR="001C1459" w:rsidRPr="00A82399" w:rsidTr="00877F8A">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Склады строительных материалов (потребительские)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r>
      <w:tr w:rsidR="001C1459" w:rsidRPr="00A82399" w:rsidTr="00877F8A">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Склады твердого топлива с преимущественным использованием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угля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r>
      <w:tr w:rsidR="001C1459" w:rsidRPr="00A82399" w:rsidTr="00877F8A">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r>
    </w:tbl>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Е. Таблица Е-1. Нормы расчета учреждений и предприятий обслуживания и размеры земельных участков</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Приложение Е</w:t>
      </w:r>
      <w:r w:rsidRPr="00A82399">
        <w:rPr>
          <w:rFonts w:ascii="Arial" w:eastAsia="Times New Roman" w:hAnsi="Arial" w:cs="Arial"/>
          <w:sz w:val="24"/>
          <w:szCs w:val="24"/>
          <w:lang w:eastAsia="ru-RU"/>
        </w:rPr>
        <w:br/>
        <w:t>(рекомендуемое)</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МО </w:t>
      </w:r>
      <w:r w:rsidR="00371EDF" w:rsidRPr="00A82399">
        <w:rPr>
          <w:rFonts w:ascii="Arial" w:eastAsia="Times New Roman" w:hAnsi="Arial" w:cs="Arial"/>
          <w:sz w:val="24"/>
          <w:szCs w:val="24"/>
          <w:lang w:eastAsia="ru-RU"/>
        </w:rPr>
        <w:t>Маралих</w:t>
      </w:r>
      <w:r w:rsidRPr="00A82399">
        <w:rPr>
          <w:rFonts w:ascii="Arial" w:eastAsia="Times New Roman" w:hAnsi="Arial" w:cs="Arial"/>
          <w:sz w:val="24"/>
          <w:szCs w:val="24"/>
          <w:lang w:eastAsia="ru-RU"/>
        </w:rPr>
        <w:t>инский сельсовет</w:t>
      </w:r>
      <w:r w:rsidRPr="00A82399">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2422"/>
        <w:gridCol w:w="1387"/>
        <w:gridCol w:w="1455"/>
        <w:gridCol w:w="2347"/>
        <w:gridCol w:w="2400"/>
      </w:tblGrid>
      <w:tr w:rsidR="001C1459" w:rsidRPr="00A82399" w:rsidTr="00877F8A">
        <w:trPr>
          <w:trHeight w:val="15"/>
          <w:tblCellSpacing w:w="15" w:type="dxa"/>
        </w:trPr>
        <w:tc>
          <w:tcPr>
            <w:tcW w:w="3696"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351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3696"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Объекты, единица измерения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Расчетный показатель &lt;1&gt;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Размеры земельных участков</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r>
      <w:tr w:rsidR="001C1459" w:rsidRPr="00A82399" w:rsidTr="00877F8A">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Организации народного образования</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Детские дошкольные учреждения,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Е-2 настоящего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вместимости яслей-садов,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&lt;2&gt; (за счет сокращения площади озеленения)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площадь групповой площадки для детей ясельного возраста следует принимать 7,5 кв. м на 1 место</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Крытые бассейны для дошкольников, объект</w:t>
            </w:r>
          </w:p>
        </w:tc>
        <w:tc>
          <w:tcPr>
            <w:tcW w:w="813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Общеобразовательные школы,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следует принимать с учетом 100-процентного охвата детей неполным средним образованием (I - IX классы) и до 75% детей - средним образованием (X - XI классы) при обучении в одну смену. Минимальный </w:t>
            </w:r>
            <w:r w:rsidRPr="00A82399">
              <w:rPr>
                <w:rFonts w:ascii="Arial" w:eastAsia="Times New Roman" w:hAnsi="Arial" w:cs="Arial"/>
                <w:sz w:val="24"/>
                <w:szCs w:val="24"/>
                <w:lang w:eastAsia="ru-RU"/>
              </w:rPr>
              <w:lastRenderedPageBreak/>
              <w:t>расчетный показатель обеспеченности общеобразовательными школами принимается в соответствии с таблицей Е-2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при вместимости общеобразовательной школы &lt;3&gt;, кв. м на 1 учащегося: от 40 до 400 мест - 50; от 400 до 500 мест - 60; от 500 до 600 мест - 50; от 600 до 800 мест - 40; от 800 до 1100 мест - </w:t>
            </w:r>
            <w:r w:rsidRPr="00A82399">
              <w:rPr>
                <w:rFonts w:ascii="Arial" w:eastAsia="Times New Roman" w:hAnsi="Arial" w:cs="Arial"/>
                <w:sz w:val="24"/>
                <w:szCs w:val="24"/>
                <w:lang w:eastAsia="ru-RU"/>
              </w:rPr>
              <w:lastRenderedPageBreak/>
              <w:t>33; от 1100 до 1500 мест - 21; от 1500 до 2000 мест - 17; свыше 2000 мест - 16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 xml:space="preserve">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w:t>
            </w:r>
            <w:r w:rsidRPr="00A82399">
              <w:rPr>
                <w:rFonts w:ascii="Arial" w:eastAsia="Times New Roman" w:hAnsi="Arial" w:cs="Arial"/>
                <w:sz w:val="24"/>
                <w:szCs w:val="24"/>
                <w:lang w:eastAsia="ru-RU"/>
              </w:rPr>
              <w:lastRenderedPageBreak/>
              <w:t>работы не предусмотрены специальные участки на землях сельхозпредприятий, спортивная зона школы может быть объединена с физкультурно-оздоровительным комплексом микрорайона</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Школы-интернаты,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вместимости общеобразовательной школы-интерната, кв. м на 1 учащегося от 200 до 300 - 70; от 300 до 500 - 65; от 500 и более - 45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Межшкольный учебно-производственный комбинат,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 от общего числа школьников</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авто-трактородром следует размещать вне селитебной территории</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Внешкольные учреждения,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w:t>
            </w:r>
            <w:r w:rsidRPr="00A82399">
              <w:rPr>
                <w:rFonts w:ascii="Arial" w:eastAsia="Times New Roman" w:hAnsi="Arial" w:cs="Arial"/>
                <w:sz w:val="24"/>
                <w:szCs w:val="24"/>
                <w:lang w:eastAsia="ru-RU"/>
              </w:rPr>
              <w:lastRenderedPageBreak/>
              <w:t>детско-юношеская спортивная школа - 2,3%; детская школа искусств или музыкальная, художественная, хореографическая школа - 2,7%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в городах межшкольные учебно-производственные комбинаты и внешкольные учреждения размещаются на селитебной территории с учетом транспортной </w:t>
            </w:r>
            <w:r w:rsidRPr="00A82399">
              <w:rPr>
                <w:rFonts w:ascii="Arial" w:eastAsia="Times New Roman" w:hAnsi="Arial" w:cs="Arial"/>
                <w:sz w:val="24"/>
                <w:szCs w:val="24"/>
                <w:lang w:eastAsia="ru-RU"/>
              </w:rPr>
              <w:lastRenderedPageBreak/>
              <w:t>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Средние специальные и профессионально-технические учебные заведения,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 с учетом населения города-центра и других поселений в зоне его влияния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вместимости профессионально-технических училищ и средних специальных учебных заведений, кв. м на 1 учащегося: до 300 мест - 75; от 300 до 900 - 50 - 65; от 900 до 1600 - 30 - 40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зоны, учебных и </w:t>
            </w:r>
            <w:r w:rsidRPr="00A82399">
              <w:rPr>
                <w:rFonts w:ascii="Arial" w:eastAsia="Times New Roman" w:hAnsi="Arial" w:cs="Arial"/>
                <w:sz w:val="24"/>
                <w:szCs w:val="24"/>
                <w:lang w:eastAsia="ru-RU"/>
              </w:rPr>
              <w:lastRenderedPageBreak/>
              <w:t>вспомогательных хозяйств, полигонов и автотрактородромов в указанные размеры не входят</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Высшие учебные заведения, студенты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1C1459" w:rsidRPr="00A82399" w:rsidTr="00877F8A">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Организации здравоохранения, социального обеспечения, спортивные и физкультурно-оздоровительные сооружения</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Дома-интернаты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Дома-интернаты для взрослых инвалидов с физическими нарушениями,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Детские дома-интернаты, место на 1 тыс. чел. (от 4 до 17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Психоневрологические интернаты,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вместимости интернатов, мест: до 200 - 125 кв. м на 1 место; от 200 до 400 - 100 кв. м на 1 место; от 400 до 600 - 80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Специальные жилые дома и группы квартир для ветеранов войны и труда и одиноких престарелых,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Специальные жилые дома и группы квартир для инвалидов на креслах-колясках и их семей, место на 1 тыс. чел. всего населения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Организации здравоохранения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Стационары всех типов для взрослых с вспомогательными зданиями и сооружениями, койка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мощности стационаров, коек: до 50 - 300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1000 - 60 кв. м на 1 койку</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В условиях реконструкции и в крупных и крупнейших городах 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 Площадь земельного участка родильных домов следует </w:t>
            </w:r>
            <w:r w:rsidRPr="00A82399">
              <w:rPr>
                <w:rFonts w:ascii="Arial" w:eastAsia="Times New Roman" w:hAnsi="Arial" w:cs="Arial"/>
                <w:sz w:val="24"/>
                <w:szCs w:val="24"/>
                <w:lang w:eastAsia="ru-RU"/>
              </w:rPr>
              <w:lastRenderedPageBreak/>
              <w:t>принимать по нормативам стационаров с коэффициентом 0,7</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Поликлиники, амбулатории, диспансеры без стационара, посещение в смену</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 га на 100 посещений в смену, но не менее 0,3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Станции (подстанции)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на 10 тыс. чел. в пределах зоны 15-минутной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0,05 га на 1 автомобиль, но не менее 0,1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Выдвижные пункты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на 5 тыс. чел. сельского населения в пределах зоны 30-минутной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Фельдшерские или фельдшерско-акушерские пункты,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Аптеки групп</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I - 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0,3 га или 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III - V</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VI - VIII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Молочные кухни, порция в сутки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0,015 га на 1 тыс. порций в сутки, но не менее 0,15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Раздаточные пункты молочных кухонь, кв. м общей площади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Учреждения санаторно-курортные и оздоровительные, отдыха и туризма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125 - 150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сложившихся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Санатории для родителей с детьми и детские 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145 - 170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Санатории-профилактории,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70 - 100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в санаториях-профилакториях, размещаемых в пределах </w:t>
            </w:r>
            <w:r w:rsidRPr="00A82399">
              <w:rPr>
                <w:rFonts w:ascii="Arial" w:eastAsia="Times New Roman" w:hAnsi="Arial" w:cs="Arial"/>
                <w:sz w:val="24"/>
                <w:szCs w:val="24"/>
                <w:lang w:eastAsia="ru-RU"/>
              </w:rPr>
              <w:lastRenderedPageBreak/>
              <w:t>городской черты, допускается уменьшать размеры земельных участков, но не более чем на 10%</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Санаторные 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Дома отдыха (пансионаты),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120 - 130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Дома отдыха (пансионаты)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140 - 150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Базы отдыха предприятий и организаций, молодежные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140 - 160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Курортные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65 - 75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150 - 200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Оздоровительные лагеря старшеклассников,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175 - 200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Дачи дошкольных учреждений,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120 - 140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Туристские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Туристские базы,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65 - 80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Туристские базы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95 - 120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Мотели,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75 - 100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Кемпинги,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135 - 150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Приюты,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35 - 50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Физкультурно-спортивные сооружения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Территория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0,7 - 0,9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w:t>
            </w:r>
            <w:r w:rsidRPr="00A82399">
              <w:rPr>
                <w:rFonts w:ascii="Arial" w:eastAsia="Times New Roman" w:hAnsi="Arial" w:cs="Arial"/>
                <w:sz w:val="24"/>
                <w:szCs w:val="24"/>
                <w:lang w:eastAsia="ru-RU"/>
              </w:rPr>
              <w:lastRenderedPageBreak/>
              <w:t>Доступность физкультурно-спортивных сооружений городского значения не должна превышать 30 минут.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Помещения для физкультурно-оздоровительных занятий в микрорайоне, кв. м общей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Спортивные залы общего пользования,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Бассейны крытые и открытые общего пользования, кв. м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20 - 25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Спортивные залы и крытые бассейны для климатических подрайонов IА, IБ, IГ, IД и IIА, кв. м площади пола,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поселениях с числом жителей от 2 до 5 тыс. следует предусматривать один спортивный зал площадью 540 кв. м</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Для поселений,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спортивный зал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бассейн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свыше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25 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12 до 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175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5 до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Учреждения культуры и искусства</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Помещения для культурно-массовой работы с населением, досуга и любительской деятельности,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50 - 60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w:t>
            </w:r>
            <w:r w:rsidRPr="00A82399">
              <w:rPr>
                <w:rFonts w:ascii="Arial" w:eastAsia="Times New Roman" w:hAnsi="Arial" w:cs="Arial"/>
                <w:sz w:val="24"/>
                <w:szCs w:val="24"/>
                <w:lang w:eastAsia="ru-RU"/>
              </w:rPr>
              <w:lastRenderedPageBreak/>
              <w:t>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Танцевальные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Клубы, посетительское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Кинотеатры,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25 - 35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5 - 8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Концертные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Цирки,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Лектории,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Залы аттракционов и игровых автоматов,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Универсальные спортивно-зрелищные залы, в том числе и искусственным льдом,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6 - 9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Городские массовые библиотеки на 1 тыс. чел. зоны обслуживания при населении города, тыс. чел. &lt;5&gt;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тыс. ед. хранения -----------------------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свыше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 тыс. ед. хранения ----------------------- 2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4 - 4,5 тыс. ед. хранения --------------------------- 2 - 3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Дополнительно в центральной городской библиотеке на 1 тыс. чел. при населении города,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250 и более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 тыс. ед. хранения ------------------------ 0,1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100 до 250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 тыс. ед. хранения ------------------------- 0,2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50 до 100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0,3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Клубы и </w:t>
            </w:r>
            <w:r w:rsidRPr="00A82399">
              <w:rPr>
                <w:rFonts w:ascii="Arial" w:eastAsia="Times New Roman" w:hAnsi="Arial" w:cs="Arial"/>
                <w:sz w:val="24"/>
                <w:szCs w:val="24"/>
                <w:lang w:eastAsia="ru-RU"/>
              </w:rPr>
              <w:lastRenderedPageBreak/>
              <w:t>библиотеки сельских поселений</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lastRenderedPageBreak/>
              <w:t>Клубы, посетительское место на 1 тыс. чел.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меньшую вместимость клубов и библиотек следует принимать для крупных поселений</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0,2 до 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500 - 300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300 - 230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230 - 190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190 - 140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6 - 7,5 тыс. ед. хранения --------------------------- 5 - 6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5 - 6 тыс. ед. хранения --------------------------- 4 - 5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5 до 10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4,5 - 5 тыс. ед. хранения ---------------------------- 3 - 4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Дополнительно в центральной библиотеке местной системы расселения (административный район) на 1 тыс. чел. системы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4,5 - 5 тыс. ед. хранения ---------------------------- 3 - 4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Предприятия торговли, общественного питания и бытового обслуживания</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городские поселения &lt;6&gt;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сельские поселения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Магазины, кв. м торговой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484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торговые центры местного значения с числом обслуживаемого населения, тыс. чел.: от 4 до 6 - 0,4 - 0,6 га/объект, от 6 до 10 - 0,6 - 0,8; от 10 до 15 - 0,8 - 1,1; от 15 до 20 - 1,1 - 1,3. Торговые центры малых городов и сельских поселений с числом жителей, тыс. чел.: до 1 - 0,1 - 0,2 га; от 1 до 3 - 0,2 - 0,4 га; от 3 до 4 - 0,4 - 0,6 га; от 5 до 6 - 0,6 - 1,0; от 7 до 10 - 1,0 - 1,2. Предприятия торговли, кв. м торговой площади: до 250 - 0,08 га на 100 кв. м торг. площади,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таблице приведены краевые нормативы минимальной обеспеченности населения площадью торговых объектов, которые разрабатываются уполномоченным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определяющих направления социально-экономического развития Алтайского края и муниципальных образований</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том числе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148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336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Розничные рынки, кв. м торговой площади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24 - 40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14 кв. м - при торговой площади до 600 кв. м, 7 кв. м - свыше 3000 кв. 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Требования к торговым местам и размерам площади рынков, тип рынка, минимальная площадь торговых мест определены </w:t>
            </w:r>
            <w:hyperlink r:id="rId139" w:history="1">
              <w:r w:rsidRPr="00A82399">
                <w:rPr>
                  <w:rStyle w:val="a7"/>
                  <w:rFonts w:ascii="Arial" w:hAnsi="Arial" w:cs="Arial"/>
                  <w:sz w:val="24"/>
                  <w:szCs w:val="24"/>
                </w:rPr>
                <w:t>постановлением Администрации Алтайского края от 08.05.2007 N 195 "Об основных требованиях к торговым местам и размерах площади рынков на территории Алтайского края"</w:t>
              </w:r>
            </w:hyperlink>
            <w:r w:rsidRPr="00A82399">
              <w:rPr>
                <w:rFonts w:ascii="Arial" w:eastAsia="Times New Roman" w:hAnsi="Arial" w:cs="Arial"/>
                <w:sz w:val="24"/>
                <w:szCs w:val="24"/>
                <w:lang w:eastAsia="ru-RU"/>
              </w:rPr>
              <w:t>. Для розничных рынков на 1 торговое место следует принимать 6 кв. м торговой площади</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Минимальная площадь рынка, кв.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Минимальные площади на 1 торговое место,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лоток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палатка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киоск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павильон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Предприятия общественного питания, посадочных мест на 1 тыс. чел. в зависимости от численности населения, тыс.</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 (независимо от численности населения)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числе мест, га на 100 мест: до 50 - 0,2 - 0,25; от 50 до 150 - 0,2 - 0,15; свыше 150 - 0,1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городах - курортах и городах-центрах туризма расчет сети предприятий общественного питания следует принимать с учетом временного населения: на бальнеологических курортах не менее 90 мест, на климатических курортах не менее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в соответствии с ведомственными нормативами. Заготовочные предприятия общественного питания рассчитываются по норме - 300 кг в сутки на 1 тыс. чел.</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100 до 250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250 до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Предприятия бытового обслуживания, рабочее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 (2,0)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нормативы минимальной обеспеченности населения предприятиями бытового обслуживания могут дополнительно устанавливаться уполномоченными органами исполнительной власти Алтайского края</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непосредственного обслуживания населения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 10 рабочих мест для предприятий мощностью, рабочих мест: 0,1 - 0,2 га; от 10 до 50 - 0,05 - 0,08 га; от 50 до 150 - 0,03 - 0,04 га; свыше 150 - 0,5 - 1,2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производственные предприятия централизованного выполнения заказов,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Предприятия коммунального обслуживания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Прачечные, кг белья в смену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прачечные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фабрики-прачечные,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показатель расчета фабрик-прачечных дан с учетом обслуживания общественного сектора до 40 кг белья в смену</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Химчистки, кг вещей в смену на 1 тыс. чел.,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11,4(4,0)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химчистки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фабрики-химчистки,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Бани,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0,2 - 0,4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до 10 мест</w:t>
            </w:r>
          </w:p>
        </w:tc>
      </w:tr>
      <w:tr w:rsidR="001C1459" w:rsidRPr="00A82399" w:rsidTr="00877F8A">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Организации и учреждения управления, проектные организации, кредитно-финансовые учреждения и предприятия связи</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Отделения связи,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отделения связи микрорайона, жилого района, га, для обслуживаемого населения, групп: IV - V (до 9 тыс. чел.) - 0,07 - 0,08 га; III - IV (9 - 18 тыс. чел.) - 0,09 - 0,1 га; II - III (20 - 25 тыс. чел.) - 0,11 - 0,12; отделения связи поселка, сельского поселения для обслуживаемого населения групп: V - VI (0,5 - 2 тыс. чел.) - 0,3 - 0,35 га; III - IV (2 - 6 тыс. чел.) - 0,4 - 0,45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Отделения банков, операционная касса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операционная касса на 10 - 30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га на объект: 0,2 - при 2 операционных кассах; 0,5 - при 7 операционных кассах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Отделения банка, операционное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городах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операционное место (окно) на 2 - 3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0,05 га - при 3 операционных местах; 0,4 га - при 20 операционных местах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сельских поселениях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операционное место (окно) на 1 - 2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Организации и учреждения управления,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зависимости от этажности здания, кв. м на 1 сотрудника: 44 - 18,5 - при этажности 3 - 5 этажей, 13,5 - 11 - при этажности 9 - 15 этажей, 10,5 - при этажности 16 и более этажей. Краевых, городских, районных органов власти, кв. м на 1 сотрудника: 54 - 30 при этажности 3 - 5 этажей, 13 - 12 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Проектные организации и конструкторские бюро,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Районные (городские народные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судья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0,15 га на объект - при 1 судье, 0,4 га при 5 судьях, 0,3 га при 10 членах суда, 0,5 га при 25 членах суда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Краевые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член суда на 60 тыс. чел. края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Юридические консультации,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юрист-адвокат на 10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Нотариальная контора,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нотариус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Учреждения жилищно-коммунального хозяйства</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Жилищно-эксплуатационные организации,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микрорайона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0,3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жилого 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объект на жилой район с населением до 80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Пункт приема вторичного сырья,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Гостиницы,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 числе мест гостиницы, кв. м на 1 место: от 25 до 100 - 55, от 100 до 500 - 30, от 500 до 1000 - 20, от 1000 до 2000 - 15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Общественные уборные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прибор на 1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Бюро похоронного обслуживания, дом траурных обрядов</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 объект на 0,5 - 1 млн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Кладбище традиционного захоронения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0,24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1C1459" w:rsidRPr="00A82399" w:rsidTr="00877F8A">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Кладбище урновых захоронений после кремации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0,02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________________</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&lt;1&gt; 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&lt;2&gt;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&lt;3&gt; При наполняемости классов 40 учащимися с учетом площади спортивной зоны и здания школы.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&lt;4&gt;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&lt;7&gt; Нормативы разрабатываются уполномоченными органами Администрации Алтайского края в соответствии с методикой расчета нормативов, утвержденных </w:t>
      </w:r>
      <w:hyperlink r:id="rId140" w:history="1">
        <w:r w:rsidRPr="00A82399">
          <w:rPr>
            <w:rStyle w:val="a7"/>
            <w:rFonts w:ascii="Arial" w:hAnsi="Arial" w:cs="Arial"/>
            <w:sz w:val="24"/>
            <w:szCs w:val="24"/>
          </w:rPr>
          <w:t>постановлением Правительства Российской Федерации от 24.09.2010 N 754</w:t>
        </w:r>
      </w:hyperlink>
      <w:r w:rsidRPr="00A82399">
        <w:rPr>
          <w:rFonts w:ascii="Arial" w:eastAsia="Times New Roman" w:hAnsi="Arial" w:cs="Arial"/>
          <w:sz w:val="24"/>
          <w:szCs w:val="24"/>
          <w:lang w:eastAsia="ru-RU"/>
        </w:rPr>
        <w:t>, и устанавливаются для Алтайского края и входящих в его состав муниципальных образований (таблица Е-3).</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Е-2. Минимальные расчетные показатели обеспечения объектами образования</w:t>
      </w:r>
    </w:p>
    <w:tbl>
      <w:tblPr>
        <w:tblW w:w="0" w:type="auto"/>
        <w:tblCellSpacing w:w="15" w:type="dxa"/>
        <w:tblLook w:val="04A0"/>
      </w:tblPr>
      <w:tblGrid>
        <w:gridCol w:w="4312"/>
        <w:gridCol w:w="2332"/>
        <w:gridCol w:w="1676"/>
        <w:gridCol w:w="1691"/>
      </w:tblGrid>
      <w:tr w:rsidR="001C1459" w:rsidRPr="00A82399" w:rsidTr="00877F8A">
        <w:trPr>
          <w:trHeight w:val="15"/>
          <w:tblCellSpacing w:w="15" w:type="dxa"/>
        </w:trPr>
        <w:tc>
          <w:tcPr>
            <w:tcW w:w="4435"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Наименование объектов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Города и городские поселения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Сельские поселения</w:t>
            </w:r>
          </w:p>
        </w:tc>
      </w:tr>
      <w:tr w:rsidR="001C1459" w:rsidRPr="00A82399" w:rsidTr="00877F8A">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Дошкольные образовательные учреждения,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мест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общего типа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специализированного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r w:rsidR="001C1459" w:rsidRPr="00A82399" w:rsidTr="00877F8A">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оздоровительного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r w:rsidR="001C1459" w:rsidRPr="00A82399" w:rsidTr="00877F8A">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Общеобразовательные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учащихся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110</w:t>
            </w:r>
          </w:p>
        </w:tc>
      </w:tr>
    </w:tbl>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Е-3. Нормативы минимальной обеспеченности населения площадью торговых объектов</w:t>
      </w:r>
    </w:p>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br/>
        <w:t>кв. м торговой площади на 1000 человек</w:t>
      </w:r>
    </w:p>
    <w:tbl>
      <w:tblPr>
        <w:tblW w:w="0" w:type="auto"/>
        <w:tblCellSpacing w:w="15" w:type="dxa"/>
        <w:tblLook w:val="04A0"/>
      </w:tblPr>
      <w:tblGrid>
        <w:gridCol w:w="2872"/>
        <w:gridCol w:w="1652"/>
        <w:gridCol w:w="2603"/>
        <w:gridCol w:w="2884"/>
      </w:tblGrid>
      <w:tr w:rsidR="001C1459" w:rsidRPr="00A82399" w:rsidTr="00877F8A">
        <w:trPr>
          <w:trHeight w:val="15"/>
          <w:tblCellSpacing w:w="15" w:type="dxa"/>
        </w:trPr>
        <w:tc>
          <w:tcPr>
            <w:tcW w:w="381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606"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Наименование муниципального образования</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Всего</w:t>
            </w:r>
          </w:p>
        </w:tc>
        <w:tc>
          <w:tcPr>
            <w:tcW w:w="3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том числе:</w:t>
            </w:r>
          </w:p>
        </w:tc>
      </w:tr>
      <w:tr w:rsidR="001C1459" w:rsidRPr="00A82399" w:rsidTr="00877F8A">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магазины продовольственных товаров</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магазины непродовольственных товаров</w:t>
            </w:r>
          </w:p>
        </w:tc>
      </w:tr>
      <w:tr w:rsidR="001C1459" w:rsidRPr="00A82399" w:rsidTr="00877F8A">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r>
      <w:tr w:rsidR="001C1459" w:rsidRPr="00A82399" w:rsidTr="00877F8A">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 район</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189</w:t>
            </w:r>
          </w:p>
        </w:tc>
      </w:tr>
    </w:tbl>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Ж. ПАРАМЕТРЫ ОТКРЫТЫХ ПЛОСКОСТНЫХ ФИЗКУЛЬТУРНО-СПОРТИВНЫХ И ФИЗКУЛЬТУРНО-РЕКРЕАЦИОННЫХ СООРУЖЕНИЙ</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Приложение Ж</w:t>
      </w:r>
      <w:r w:rsidRPr="00A82399">
        <w:rPr>
          <w:rFonts w:ascii="Arial" w:eastAsia="Times New Roman" w:hAnsi="Arial" w:cs="Arial"/>
          <w:sz w:val="24"/>
          <w:szCs w:val="24"/>
          <w:lang w:eastAsia="ru-RU"/>
        </w:rPr>
        <w:br/>
        <w:t>(рекомендуемое)</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p>
    <w:p w:rsidR="001C1459" w:rsidRPr="00A82399" w:rsidRDefault="00895DC2"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МО Маралих</w:t>
      </w:r>
      <w:r w:rsidR="001C1459" w:rsidRPr="00A82399">
        <w:rPr>
          <w:rFonts w:ascii="Arial" w:eastAsia="Times New Roman" w:hAnsi="Arial" w:cs="Arial"/>
          <w:sz w:val="24"/>
          <w:szCs w:val="24"/>
          <w:lang w:eastAsia="ru-RU"/>
        </w:rPr>
        <w:t>инский  сельсовет</w:t>
      </w:r>
      <w:r w:rsidR="001C1459" w:rsidRPr="00A82399">
        <w:rPr>
          <w:rFonts w:ascii="Arial" w:eastAsia="Times New Roman" w:hAnsi="Arial" w:cs="Arial"/>
          <w:sz w:val="24"/>
          <w:szCs w:val="24"/>
          <w:lang w:eastAsia="ru-RU"/>
        </w:rPr>
        <w:br/>
        <w:t>Чарышского района Алтайского края</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Ж-1. Игровые площадки</w:t>
      </w:r>
    </w:p>
    <w:tbl>
      <w:tblPr>
        <w:tblW w:w="0" w:type="auto"/>
        <w:tblCellSpacing w:w="15" w:type="dxa"/>
        <w:tblLook w:val="04A0"/>
      </w:tblPr>
      <w:tblGrid>
        <w:gridCol w:w="2619"/>
        <w:gridCol w:w="1091"/>
        <w:gridCol w:w="1223"/>
        <w:gridCol w:w="1233"/>
        <w:gridCol w:w="1219"/>
        <w:gridCol w:w="1307"/>
        <w:gridCol w:w="1319"/>
      </w:tblGrid>
      <w:tr w:rsidR="001C1459" w:rsidRPr="00A82399" w:rsidTr="00877F8A">
        <w:trPr>
          <w:trHeight w:val="15"/>
          <w:tblCellSpacing w:w="15" w:type="dxa"/>
        </w:trPr>
        <w:tc>
          <w:tcPr>
            <w:tcW w:w="268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11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1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4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87"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Вид спорта</w:t>
            </w:r>
          </w:p>
        </w:tc>
        <w:tc>
          <w:tcPr>
            <w:tcW w:w="723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Планировочные размеры, м</w:t>
            </w:r>
          </w:p>
        </w:tc>
      </w:tr>
      <w:tr w:rsidR="001C1459" w:rsidRPr="00A82399" w:rsidTr="00877F8A">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3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игровое поле</w:t>
            </w:r>
          </w:p>
        </w:tc>
        <w:tc>
          <w:tcPr>
            <w:tcW w:w="239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зоны безопасности площадки</w:t>
            </w:r>
          </w:p>
        </w:tc>
        <w:tc>
          <w:tcPr>
            <w:tcW w:w="24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градостроительные параметры</w:t>
            </w:r>
          </w:p>
        </w:tc>
      </w:tr>
      <w:tr w:rsidR="001C1459" w:rsidRPr="00A82399" w:rsidTr="00877F8A">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ширина</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длине</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ширине</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длина</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ширина</w:t>
            </w:r>
          </w:p>
        </w:tc>
      </w:tr>
      <w:tr w:rsidR="001C1459" w:rsidRPr="00A82399" w:rsidTr="00877F8A">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Бадминтон</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15,9</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9,1</w:t>
            </w:r>
          </w:p>
        </w:tc>
      </w:tr>
      <w:tr w:rsidR="001C1459" w:rsidRPr="00A82399" w:rsidTr="00877F8A">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Баскетбол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26</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14</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w:t>
            </w:r>
          </w:p>
        </w:tc>
      </w:tr>
      <w:tr w:rsidR="001C1459" w:rsidRPr="00A82399" w:rsidTr="00877F8A">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Волейбол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r>
      <w:tr w:rsidR="001C1459" w:rsidRPr="00A82399" w:rsidTr="00877F8A">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Гандбол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23</w:t>
            </w:r>
          </w:p>
        </w:tc>
      </w:tr>
      <w:tr w:rsidR="001C1459" w:rsidRPr="00A82399" w:rsidTr="00877F8A">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Городки</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26 - 30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13 - 15</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r>
      <w:tr w:rsidR="001C1459" w:rsidRPr="00A82399" w:rsidTr="00877F8A">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Теннис: площадка для игры</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23,8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6,11</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36</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w:t>
            </w:r>
          </w:p>
        </w:tc>
      </w:tr>
      <w:tr w:rsidR="001C1459" w:rsidRPr="00A82399" w:rsidTr="00877F8A">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Теннис: площадка с тренировочной стенкой</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16 - 20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12 - 18</w:t>
            </w:r>
          </w:p>
        </w:tc>
      </w:tr>
      <w:tr w:rsidR="001C1459" w:rsidRPr="00A82399" w:rsidTr="00877F8A">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Теннис настольный (один стол)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1,52</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7,7</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4,3</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Ориентация площадки для игры в городки должна обеспечивать направление игры на север, северо-восток, в крайнем случае - на восток.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Проектирование мест для зрителей следует ориентировать на север или восток.</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Ж-2. Игровые поля</w:t>
      </w:r>
    </w:p>
    <w:tbl>
      <w:tblPr>
        <w:tblW w:w="0" w:type="auto"/>
        <w:tblCellSpacing w:w="15" w:type="dxa"/>
        <w:tblLook w:val="04A0"/>
      </w:tblPr>
      <w:tblGrid>
        <w:gridCol w:w="2077"/>
        <w:gridCol w:w="1295"/>
        <w:gridCol w:w="1318"/>
        <w:gridCol w:w="1449"/>
        <w:gridCol w:w="1262"/>
        <w:gridCol w:w="1324"/>
        <w:gridCol w:w="1286"/>
      </w:tblGrid>
      <w:tr w:rsidR="001C1459" w:rsidRPr="00A82399" w:rsidTr="00877F8A">
        <w:trPr>
          <w:trHeight w:val="15"/>
          <w:tblCellSpacing w:w="15" w:type="dxa"/>
        </w:trPr>
        <w:tc>
          <w:tcPr>
            <w:tcW w:w="203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65"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8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41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3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4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Вид спорта</w:t>
            </w:r>
          </w:p>
        </w:tc>
        <w:tc>
          <w:tcPr>
            <w:tcW w:w="788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Планировочные размеры, м</w:t>
            </w:r>
          </w:p>
        </w:tc>
      </w:tr>
      <w:tr w:rsidR="001C1459" w:rsidRPr="00A82399" w:rsidTr="00877F8A">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5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игровое поле</w:t>
            </w:r>
          </w:p>
        </w:tc>
        <w:tc>
          <w:tcPr>
            <w:tcW w:w="26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зона безопасности</w:t>
            </w:r>
          </w:p>
        </w:tc>
        <w:tc>
          <w:tcPr>
            <w:tcW w:w="25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градостроительные параметры</w:t>
            </w:r>
          </w:p>
        </w:tc>
      </w:tr>
      <w:tr w:rsidR="001C1459" w:rsidRPr="00A82399" w:rsidTr="00877F8A">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длина</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ширина</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передняя сторона</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боковая сторона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длина</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ширина</w:t>
            </w:r>
          </w:p>
        </w:tc>
      </w:tr>
      <w:tr w:rsidR="001C1459" w:rsidRPr="00A82399" w:rsidTr="00877F8A">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Лапта</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40 - 55</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25 - 40</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5 - 20</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r>
      <w:tr w:rsidR="001C1459" w:rsidRPr="00A82399" w:rsidTr="00877F8A">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Футбол</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90 - 110</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60 - 75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4 - 8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2 - 4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120</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80</w:t>
            </w:r>
          </w:p>
        </w:tc>
      </w:tr>
      <w:tr w:rsidR="001C1459" w:rsidRPr="00A82399" w:rsidTr="00877F8A">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105</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68</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Хоккей на траве</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91,4</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3 - 5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99,4</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61</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Ж-3. Места для занятия легкой атлетикой</w:t>
      </w:r>
    </w:p>
    <w:tbl>
      <w:tblPr>
        <w:tblW w:w="0" w:type="auto"/>
        <w:tblCellSpacing w:w="15" w:type="dxa"/>
        <w:tblLook w:val="04A0"/>
      </w:tblPr>
      <w:tblGrid>
        <w:gridCol w:w="5645"/>
        <w:gridCol w:w="1985"/>
        <w:gridCol w:w="2381"/>
      </w:tblGrid>
      <w:tr w:rsidR="001C1459" w:rsidRPr="00A82399" w:rsidTr="00877F8A">
        <w:trPr>
          <w:trHeight w:val="15"/>
          <w:tblCellSpacing w:w="15" w:type="dxa"/>
        </w:trPr>
        <w:tc>
          <w:tcPr>
            <w:tcW w:w="591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Вид спорта</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Планировочные размеры, м</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ширина</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Прыжки в длину и тройной прыжок,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3,25</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Прыжки в высоту,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сектор для разбега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Прыжки с шестом,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1,25</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Толкание ядра,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2,4</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сектор для приземления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Метание диска и (или) молота,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65</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сектор для приземления снарядов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65</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Метание копья,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сектор для приземления копья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Бег по прямой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числу отдельных дорожек</w:t>
            </w:r>
          </w:p>
        </w:tc>
      </w:tr>
      <w:tr w:rsidR="001C1459" w:rsidRPr="00A82399" w:rsidTr="00877F8A">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Бег (ходьба) по кругу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Ж-4. Комплексные физкультурно-игровые площадки</w:t>
      </w:r>
    </w:p>
    <w:tbl>
      <w:tblPr>
        <w:tblW w:w="0" w:type="auto"/>
        <w:tblCellSpacing w:w="15" w:type="dxa"/>
        <w:tblLook w:val="04A0"/>
      </w:tblPr>
      <w:tblGrid>
        <w:gridCol w:w="2948"/>
        <w:gridCol w:w="40"/>
        <w:gridCol w:w="2572"/>
        <w:gridCol w:w="1098"/>
        <w:gridCol w:w="2053"/>
        <w:gridCol w:w="1300"/>
      </w:tblGrid>
      <w:tr w:rsidR="001C1459" w:rsidRPr="00A82399" w:rsidTr="00877F8A">
        <w:trPr>
          <w:trHeight w:val="15"/>
          <w:tblCellSpacing w:w="15" w:type="dxa"/>
        </w:trPr>
        <w:tc>
          <w:tcPr>
            <w:tcW w:w="2980" w:type="dxa"/>
            <w:gridSpan w:val="2"/>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545"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06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05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185"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2980" w:type="dxa"/>
            <w:gridSpan w:val="2"/>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Возрастная группа занимающихся</w:t>
            </w:r>
          </w:p>
        </w:tc>
        <w:tc>
          <w:tcPr>
            <w:tcW w:w="69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Элементы комплексной площадки &lt;*&gt;</w:t>
            </w:r>
          </w:p>
        </w:tc>
      </w:tr>
      <w:tr w:rsidR="001C1459" w:rsidRPr="00A82399" w:rsidTr="00877F8A">
        <w:trPr>
          <w:tblCellSpacing w:w="15"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площадка для подвижных игр и общеразвивающих упражнений, кв. м</w:t>
            </w:r>
          </w:p>
        </w:tc>
        <w:tc>
          <w:tcPr>
            <w:tcW w:w="43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замкнутый контур беговой дорожки</w:t>
            </w:r>
          </w:p>
        </w:tc>
      </w:tr>
      <w:tr w:rsidR="001C1459" w:rsidRPr="00A82399" w:rsidTr="00877F8A">
        <w:trPr>
          <w:tblCellSpacing w:w="15" w:type="dxa"/>
        </w:trPr>
        <w:tc>
          <w:tcPr>
            <w:tcW w:w="2940" w:type="dxa"/>
            <w:vMerge w:val="restart"/>
            <w:tcBorders>
              <w:top w:val="nil"/>
              <w:left w:val="single" w:sz="6" w:space="0" w:color="000000"/>
              <w:bottom w:val="single" w:sz="6" w:space="0" w:color="000000"/>
              <w:right w:val="single" w:sz="4" w:space="0" w:color="auto"/>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585" w:type="dxa"/>
            <w:gridSpan w:val="2"/>
            <w:vMerge w:val="restart"/>
            <w:tcBorders>
              <w:top w:val="nil"/>
              <w:left w:val="single" w:sz="4" w:space="0" w:color="auto"/>
              <w:bottom w:val="single" w:sz="6" w:space="0" w:color="000000"/>
              <w:right w:val="single" w:sz="6" w:space="0" w:color="000000"/>
            </w:tcBorders>
            <w:tcMar>
              <w:top w:w="15" w:type="dxa"/>
              <w:left w:w="15" w:type="dxa"/>
              <w:bottom w:w="15" w:type="dxa"/>
              <w:right w:w="15" w:type="dxa"/>
            </w:tcMar>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p>
        </w:tc>
        <w:tc>
          <w:tcPr>
            <w:tcW w:w="31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длина, м</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ширина, м</w:t>
            </w:r>
          </w:p>
        </w:tc>
      </w:tr>
      <w:tr w:rsidR="001C1459" w:rsidRPr="00A82399" w:rsidTr="00877F8A">
        <w:trPr>
          <w:tblCellSpacing w:w="15" w:type="dxa"/>
        </w:trPr>
        <w:tc>
          <w:tcPr>
            <w:tcW w:w="0" w:type="auto"/>
            <w:vMerge/>
            <w:tcBorders>
              <w:top w:val="nil"/>
              <w:left w:val="single" w:sz="6" w:space="0" w:color="000000"/>
              <w:bottom w:val="single" w:sz="6" w:space="0" w:color="000000"/>
              <w:right w:val="single" w:sz="4" w:space="0" w:color="auto"/>
            </w:tcBorders>
            <w:vAlign w:val="center"/>
            <w:hideMark/>
          </w:tcPr>
          <w:p w:rsidR="001C1459" w:rsidRPr="00A82399" w:rsidRDefault="001C1459" w:rsidP="00877F8A">
            <w:pPr>
              <w:spacing w:after="0" w:line="240" w:lineRule="auto"/>
              <w:rPr>
                <w:rFonts w:ascii="Arial" w:eastAsiaTheme="minorEastAsia" w:hAnsi="Arial" w:cs="Arial"/>
                <w:sz w:val="24"/>
                <w:szCs w:val="24"/>
                <w:lang w:eastAsia="ru-RU"/>
              </w:rPr>
            </w:pPr>
          </w:p>
        </w:tc>
        <w:tc>
          <w:tcPr>
            <w:tcW w:w="0" w:type="auto"/>
            <w:gridSpan w:val="2"/>
            <w:vMerge/>
            <w:tcBorders>
              <w:top w:val="nil"/>
              <w:left w:val="single" w:sz="4" w:space="0" w:color="auto"/>
              <w:bottom w:val="single" w:sz="6" w:space="0" w:color="000000"/>
              <w:right w:val="single" w:sz="6" w:space="0" w:color="000000"/>
            </w:tcBorders>
            <w:vAlign w:val="center"/>
            <w:hideMark/>
          </w:tcPr>
          <w:p w:rsidR="001C1459" w:rsidRPr="00A82399" w:rsidRDefault="001C1459" w:rsidP="00877F8A">
            <w:pPr>
              <w:spacing w:after="0" w:line="240" w:lineRule="auto"/>
              <w:rPr>
                <w:rFonts w:ascii="Arial" w:eastAsia="Times New Roman" w:hAnsi="Arial" w:cs="Arial"/>
                <w:sz w:val="24"/>
                <w:szCs w:val="24"/>
                <w:lang w:eastAsia="ru-RU"/>
              </w:rPr>
            </w:pP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общая</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том числе прямого участка</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Дети от 7 до 10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15</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w:t>
            </w:r>
          </w:p>
        </w:tc>
      </w:tr>
      <w:tr w:rsidR="001C1459" w:rsidRPr="00A82399" w:rsidTr="00877F8A">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Дети старше 10 до 14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30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w:t>
            </w:r>
          </w:p>
        </w:tc>
      </w:tr>
      <w:tr w:rsidR="001C1459" w:rsidRPr="00A82399" w:rsidTr="00877F8A">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Дети старше 14 лет и взрослые</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60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________________</w:t>
      </w:r>
    </w:p>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&lt;*&gt;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И. Таблица И-1. Нормы расчета стоянок автомобилей</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Приложение И</w:t>
      </w:r>
      <w:r w:rsidRPr="00A82399">
        <w:rPr>
          <w:rFonts w:ascii="Arial" w:eastAsia="Times New Roman" w:hAnsi="Arial" w:cs="Arial"/>
          <w:sz w:val="24"/>
          <w:szCs w:val="24"/>
          <w:lang w:eastAsia="ru-RU"/>
        </w:rPr>
        <w:br/>
        <w:t>(рекомендуемое)</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МО </w:t>
      </w:r>
      <w:r w:rsidR="00873A1E" w:rsidRPr="00A82399">
        <w:rPr>
          <w:rFonts w:ascii="Arial" w:eastAsia="Times New Roman" w:hAnsi="Arial" w:cs="Arial"/>
          <w:sz w:val="24"/>
          <w:szCs w:val="24"/>
          <w:lang w:eastAsia="ru-RU"/>
        </w:rPr>
        <w:t>М</w:t>
      </w:r>
      <w:r w:rsidR="00383181" w:rsidRPr="00A82399">
        <w:rPr>
          <w:rFonts w:ascii="Arial" w:eastAsia="Times New Roman" w:hAnsi="Arial" w:cs="Arial"/>
          <w:sz w:val="24"/>
          <w:szCs w:val="24"/>
          <w:lang w:eastAsia="ru-RU"/>
        </w:rPr>
        <w:t>а</w:t>
      </w:r>
      <w:r w:rsidR="00873A1E" w:rsidRPr="00A82399">
        <w:rPr>
          <w:rFonts w:ascii="Arial" w:eastAsia="Times New Roman" w:hAnsi="Arial" w:cs="Arial"/>
          <w:sz w:val="24"/>
          <w:szCs w:val="24"/>
          <w:lang w:eastAsia="ru-RU"/>
        </w:rPr>
        <w:t>ралих</w:t>
      </w:r>
      <w:r w:rsidRPr="00A82399">
        <w:rPr>
          <w:rFonts w:ascii="Arial" w:eastAsia="Times New Roman" w:hAnsi="Arial" w:cs="Arial"/>
          <w:sz w:val="24"/>
          <w:szCs w:val="24"/>
          <w:lang w:eastAsia="ru-RU"/>
        </w:rPr>
        <w:t>инский сельсовет</w:t>
      </w:r>
      <w:r w:rsidRPr="00A82399">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4672"/>
        <w:gridCol w:w="2594"/>
        <w:gridCol w:w="2745"/>
      </w:tblGrid>
      <w:tr w:rsidR="001C1459" w:rsidRPr="00A82399" w:rsidTr="00877F8A">
        <w:trPr>
          <w:trHeight w:val="15"/>
          <w:tblCellSpacing w:w="15" w:type="dxa"/>
        </w:trPr>
        <w:tc>
          <w:tcPr>
            <w:tcW w:w="4805"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Рекреационные территории, объекты отдыха, здания и сооружения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Расчетная единица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Число машино-мест на расчетную единицу</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Рекреационные территории и объекты отдыха</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Пляжи и парки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15 - 20</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Лесопарки и заповедники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7 - 10</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Базы кратковременного отдыха (спортивные, лыжные, рыболовные, охотничьи и другие)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10 - 15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Береговые базы маломерного флота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10 - 15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Дома отдыха и санатории, санатории-профилактории, базы отдыха предприятий и туристские базы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отдыхающих и лиц обслуживающего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3 - 5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Гостиницы (туристские и курортные)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5 - 7</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Мотели и кемпинги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 расчетной вместимости</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Предприятия общественного питания, торговли и коммунально-бытового обслуживания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мест в залах или единовременных посетителей и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7 - 10</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Садоводческие товарищества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участков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7 - 10</w:t>
            </w:r>
          </w:p>
        </w:tc>
      </w:tr>
      <w:tr w:rsidR="001C1459" w:rsidRPr="00A82399" w:rsidTr="00877F8A">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Здания и сооружения</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Учреждения управления, кредитно-финансовые и юридические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работающих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5 - 7</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Научные и проектные организации, высшие и средние специальные учебные заведения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10 - 15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Промышленные предприятия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работающих в двух смежных сменах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7 - 10</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Больницы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коек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3 - 5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Поликлиники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посещений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2 - 3</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Спортивные здания и сооружения с трибунами вместимостью более 500 зрителей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3 - 5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Театры, цирки, кинотеатры, концертные залы, музеи, выставки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мест или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10 - 15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Парки культуры и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5 - 7</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Торговые центры, универмаги, магазины с площадью торговых залов более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5 - 7</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Магазины с торговой площадью до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3 - 5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Нестационарные торговые объекты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Рынки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 торговых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20 - 25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Рестораны и кафе с количеством посадочных мест 100 и более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10 - 15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Рестораны и кафе с количеством посадочных мест до 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5 - 7</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Гостиницы высшего разряда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10 - 15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Прочие гостиницы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6 - 8</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Вокзалы всех видов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пассажиров дальнего и местного сообщений, прибывающих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10 - 15</w:t>
            </w:r>
          </w:p>
        </w:tc>
      </w:tr>
      <w:tr w:rsidR="001C1459" w:rsidRPr="00A82399" w:rsidTr="00877F8A">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Конечные (периферийные) и зонные станции скоростного пассажирского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пассажиров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5 - 10</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Длина пешеходных подходов от стоянок для временного хранения легковых автомобилей до объектов в зонах массового отдыха не должна превышать 1000 м.</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Число машино-мест следует принимать при уровнях автомобилизации, определенных на расчетный срок.</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И-2. Нормы расчета машино-мест для постоянного и временного хранения автомобилей в зависимости от типов жилых домов</w:t>
      </w:r>
    </w:p>
    <w:tbl>
      <w:tblPr>
        <w:tblW w:w="0" w:type="auto"/>
        <w:tblCellSpacing w:w="15" w:type="dxa"/>
        <w:tblLook w:val="04A0"/>
      </w:tblPr>
      <w:tblGrid>
        <w:gridCol w:w="2467"/>
        <w:gridCol w:w="2567"/>
        <w:gridCol w:w="2066"/>
        <w:gridCol w:w="1013"/>
        <w:gridCol w:w="950"/>
        <w:gridCol w:w="948"/>
      </w:tblGrid>
      <w:tr w:rsidR="001C1459" w:rsidRPr="00A82399" w:rsidTr="00877F8A">
        <w:trPr>
          <w:trHeight w:val="15"/>
          <w:tblCellSpacing w:w="15" w:type="dxa"/>
        </w:trPr>
        <w:tc>
          <w:tcPr>
            <w:tcW w:w="425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Показатели</w:t>
            </w:r>
          </w:p>
        </w:tc>
        <w:tc>
          <w:tcPr>
            <w:tcW w:w="776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Значения показателей в зависимости от типов жилых домов по уровню комфорта</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высококомфортный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повышенной комфортности</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400</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Расчетное число машино-мест на квартиру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постоянное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1,10</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временное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0,22</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Удельное обеспечение местами временного хранения, кв. м/чел.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1,83</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Удельное обеспечение местами постоянного хранения, кв. м/чел., при способах 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подземных и полуподземных стоянках в городах (для въездов-выездов)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0,8</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0,1</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надземных стоянках в городах с населением более 100 тыс. чел.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1,83</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1,28</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1,10</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0,92</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надземных и наземных стоянках в малых и средних городах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один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1,98</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0,96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1,32</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0,92</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0,79</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0,66</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1,65</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 наземных и надземных стоянках в поселках и сельских населенных пунктах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2,29</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надземных одноэтажных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2,75</w:t>
            </w:r>
          </w:p>
        </w:tc>
      </w:tr>
      <w:tr w:rsidR="001C1459" w:rsidRPr="00A82399" w:rsidTr="00877F8A">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надземных двухэтажных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1,83</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И-3. Нормы расчета площади земельных участков для стоянок постоянного и временного хранения легковых автомобилей</w:t>
      </w:r>
    </w:p>
    <w:tbl>
      <w:tblPr>
        <w:tblW w:w="0" w:type="auto"/>
        <w:tblCellSpacing w:w="15" w:type="dxa"/>
        <w:tblLook w:val="04A0"/>
      </w:tblPr>
      <w:tblGrid>
        <w:gridCol w:w="5452"/>
        <w:gridCol w:w="4559"/>
      </w:tblGrid>
      <w:tr w:rsidR="001C1459" w:rsidRPr="00A82399" w:rsidTr="00877F8A">
        <w:trPr>
          <w:trHeight w:val="15"/>
          <w:tblCellSpacing w:w="15" w:type="dxa"/>
        </w:trPr>
        <w:tc>
          <w:tcPr>
            <w:tcW w:w="554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462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Виды стоянок</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Размер земельных участков, кв. м, на одно машино-место</w:t>
            </w:r>
          </w:p>
        </w:tc>
      </w:tr>
      <w:tr w:rsidR="001C1459" w:rsidRPr="00A82399" w:rsidTr="00877F8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r>
      <w:tr w:rsidR="001C1459" w:rsidRPr="00A82399" w:rsidTr="00877F8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Надземные при числе этажей</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один</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w:t>
            </w:r>
          </w:p>
        </w:tc>
      </w:tr>
      <w:tr w:rsidR="001C1459" w:rsidRPr="00A82399" w:rsidTr="00877F8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w:t>
            </w:r>
          </w:p>
        </w:tc>
      </w:tr>
      <w:tr w:rsidR="001C1459" w:rsidRPr="00A82399" w:rsidTr="00877F8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три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14</w:t>
            </w:r>
          </w:p>
        </w:tc>
      </w:tr>
      <w:tr w:rsidR="001C1459" w:rsidRPr="00A82399" w:rsidTr="00877F8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четыре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w:t>
            </w:r>
          </w:p>
        </w:tc>
      </w:tr>
      <w:tr w:rsidR="001C1459" w:rsidRPr="00A82399" w:rsidTr="00877F8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пять</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w:t>
            </w:r>
          </w:p>
        </w:tc>
      </w:tr>
      <w:tr w:rsidR="001C1459" w:rsidRPr="00A82399" w:rsidTr="00877F8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Наземные открытые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25</w:t>
            </w:r>
          </w:p>
        </w:tc>
      </w:tr>
    </w:tbl>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И-4. Нормативные показатели обеспечения местами хранения автомобилей в зависимости от типов жилых домов</w:t>
      </w:r>
    </w:p>
    <w:tbl>
      <w:tblPr>
        <w:tblW w:w="0" w:type="auto"/>
        <w:tblCellSpacing w:w="15" w:type="dxa"/>
        <w:tblLook w:val="04A0"/>
      </w:tblPr>
      <w:tblGrid>
        <w:gridCol w:w="1815"/>
        <w:gridCol w:w="2426"/>
        <w:gridCol w:w="2942"/>
        <w:gridCol w:w="2828"/>
      </w:tblGrid>
      <w:tr w:rsidR="001C1459" w:rsidRPr="00A82399" w:rsidTr="00877F8A">
        <w:trPr>
          <w:trHeight w:val="15"/>
          <w:tblCellSpacing w:w="15" w:type="dxa"/>
        </w:trPr>
        <w:tc>
          <w:tcPr>
            <w:tcW w:w="166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Численность населения города</w:t>
            </w:r>
          </w:p>
        </w:tc>
        <w:tc>
          <w:tcPr>
            <w:tcW w:w="85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Распределение типов стоянок и мест постоянного хранения автомобилей, % от общей потребности машино-мест, в зависимости от типов жилых домов по уровню комфорта</w:t>
            </w:r>
          </w:p>
        </w:tc>
      </w:tr>
      <w:tr w:rsidR="001C1459" w:rsidRPr="00A82399" w:rsidTr="00877F8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высоко комфортный</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повышенной комфортности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эконом-класса</w:t>
            </w:r>
          </w:p>
        </w:tc>
      </w:tr>
      <w:tr w:rsidR="001C1459" w:rsidRPr="00A82399" w:rsidTr="00877F8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Более 100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50% в подземных, полуподземных, надземных закрытых и открытых стоянках, в пределах участка, предоставленного для строительства; допускается до 70%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25% в подземных, полуподземных, надземных закрытых и открытых стоянках, в пределах участка, предоставленного для строительства; допускается до 50% при комплексном освоении или развитии застроенных территорий в границах микрорайона квартала</w:t>
            </w:r>
          </w:p>
        </w:tc>
      </w:tr>
      <w:tr w:rsidR="001C1459" w:rsidRPr="00A82399" w:rsidTr="00877F8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тыс. чел. и менее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40% в подземных, полуподземных, надземных закрытых и открытых стоянках, в пределах участка, предоставленного для строительства; допускается до 60%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менее 20% в подземных, полуподземных, надземных закрытых и открытых стоянках, в пределах участка, предоставленного для строительства; допускается до 40% при комплексном освоении или развитии застроенных территорий в границах микрорайона, квартала</w:t>
            </w:r>
          </w:p>
        </w:tc>
      </w:tr>
    </w:tbl>
    <w:p w:rsidR="001C1459" w:rsidRPr="00A82399" w:rsidRDefault="001C1459" w:rsidP="001C1459">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1C1459" w:rsidRPr="00A82399" w:rsidRDefault="001C1459" w:rsidP="001C1459">
      <w:pPr>
        <w:spacing w:before="100" w:beforeAutospacing="1" w:after="100" w:afterAutospacing="1" w:line="240" w:lineRule="auto"/>
        <w:jc w:val="both"/>
        <w:outlineLvl w:val="2"/>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Таблица И-5. Нормативы минимальной обеспеченности населения пунктами технического осмотра (ТО)</w:t>
      </w:r>
    </w:p>
    <w:tbl>
      <w:tblPr>
        <w:tblW w:w="0" w:type="auto"/>
        <w:tblCellSpacing w:w="15" w:type="dxa"/>
        <w:tblLook w:val="04A0"/>
      </w:tblPr>
      <w:tblGrid>
        <w:gridCol w:w="784"/>
        <w:gridCol w:w="3911"/>
        <w:gridCol w:w="2236"/>
      </w:tblGrid>
      <w:tr w:rsidR="001C1459" w:rsidRPr="00A82399" w:rsidTr="00877F8A">
        <w:trPr>
          <w:trHeight w:val="15"/>
          <w:tblCellSpacing w:w="15" w:type="dxa"/>
        </w:trPr>
        <w:tc>
          <w:tcPr>
            <w:tcW w:w="739"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07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Наименование муниципального образования</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Количество диагностических линий ТО, шт.</w:t>
            </w:r>
          </w:p>
        </w:tc>
      </w:tr>
      <w:tr w:rsidR="001C1459" w:rsidRPr="00A82399" w:rsidTr="00877F8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r>
      <w:tr w:rsidR="001C1459" w:rsidRPr="00A82399" w:rsidTr="00877F8A">
        <w:trPr>
          <w:tblCellSpacing w:w="15" w:type="dxa"/>
        </w:trPr>
        <w:tc>
          <w:tcPr>
            <w:tcW w:w="67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Муниципальный район</w:t>
            </w:r>
          </w:p>
        </w:tc>
      </w:tr>
      <w:tr w:rsidR="001C1459" w:rsidRPr="00A82399" w:rsidTr="00877F8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r>
    </w:tbl>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Примечание: Нормативы минимальной обеспеченности населения пунктами технического осмотра рассчитаны исходя из расчетного количества всех категорий транспортных средств, подлежащих техническому осмотру, периодичности ТО и средней производительности одной линии (поста) ТО - 3770 транспортных средств в год.</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К. НОРМЫ ЗЕМЕЛЬНЫХ УЧАСТКОВ ГАРАЖЕЙ И ПАРКОВ ТРАНСПОРТНЫХ СРЕДСТВ</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Приложение К</w:t>
      </w:r>
      <w:r w:rsidRPr="00A82399">
        <w:rPr>
          <w:rFonts w:ascii="Arial" w:eastAsia="Times New Roman" w:hAnsi="Arial" w:cs="Arial"/>
          <w:sz w:val="24"/>
          <w:szCs w:val="24"/>
          <w:lang w:eastAsia="ru-RU"/>
        </w:rPr>
        <w:br/>
        <w:t>(рекомендуемое)</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МО </w:t>
      </w:r>
      <w:r w:rsidR="00873A1E" w:rsidRPr="00A82399">
        <w:rPr>
          <w:rFonts w:ascii="Arial" w:eastAsia="Times New Roman" w:hAnsi="Arial" w:cs="Arial"/>
          <w:sz w:val="24"/>
          <w:szCs w:val="24"/>
          <w:lang w:eastAsia="ru-RU"/>
        </w:rPr>
        <w:t>Маралих</w:t>
      </w:r>
      <w:r w:rsidRPr="00A82399">
        <w:rPr>
          <w:rFonts w:ascii="Arial" w:eastAsia="Times New Roman" w:hAnsi="Arial" w:cs="Arial"/>
          <w:sz w:val="24"/>
          <w:szCs w:val="24"/>
          <w:lang w:eastAsia="ru-RU"/>
        </w:rPr>
        <w:t>инский сельсовет</w:t>
      </w:r>
      <w:r w:rsidRPr="00A82399">
        <w:rPr>
          <w:rFonts w:ascii="Arial" w:eastAsia="Times New Roman" w:hAnsi="Arial" w:cs="Arial"/>
          <w:sz w:val="24"/>
          <w:szCs w:val="24"/>
          <w:lang w:eastAsia="ru-RU"/>
        </w:rPr>
        <w:br/>
        <w:t>Чарышского района Алтайского края</w:t>
      </w:r>
      <w:r w:rsidRPr="00A82399">
        <w:rPr>
          <w:rFonts w:ascii="Arial" w:eastAsia="Times New Roman" w:hAnsi="Arial" w:cs="Arial"/>
          <w:sz w:val="24"/>
          <w:szCs w:val="24"/>
          <w:lang w:eastAsia="ru-RU"/>
        </w:rPr>
        <w:br/>
        <w:t> </w:t>
      </w:r>
    </w:p>
    <w:tbl>
      <w:tblPr>
        <w:tblW w:w="0" w:type="auto"/>
        <w:tblCellSpacing w:w="15" w:type="dxa"/>
        <w:tblLook w:val="04A0"/>
      </w:tblPr>
      <w:tblGrid>
        <w:gridCol w:w="3768"/>
        <w:gridCol w:w="2024"/>
        <w:gridCol w:w="2204"/>
        <w:gridCol w:w="2015"/>
      </w:tblGrid>
      <w:tr w:rsidR="001C1459" w:rsidRPr="00A82399" w:rsidTr="00877F8A">
        <w:trPr>
          <w:trHeight w:val="15"/>
          <w:tblCellSpacing w:w="15" w:type="dxa"/>
        </w:trPr>
        <w:tc>
          <w:tcPr>
            <w:tcW w:w="3723"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99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17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97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Объекты</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Расчетная единица</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Вместимость объекта</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Площадь участка на объект, га</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Многоэтажные гаражи для легковых таксомоторов и базы проката легковых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таксомотор, автомобиль проката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0,5</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1,2</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1,6</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2,1</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2,3</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Гаражи грузовых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автомобиль</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Трамвайные депо</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вагон</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7,5</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6,5</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Троллейбусные парки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машина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6,0</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Автобусные парки (гаражи)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2,3</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4,5</w:t>
            </w:r>
          </w:p>
        </w:tc>
      </w:tr>
      <w:tr w:rsidR="001C1459" w:rsidRPr="00A82399" w:rsidTr="00877F8A">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6,5</w:t>
            </w:r>
          </w:p>
        </w:tc>
      </w:tr>
    </w:tbl>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Примечание: Для условий реконструкции размеры земельных участков при соответствующем обосновании допускается уменьшать, но не более чем на 20%.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Л. НОРМЫ НАКОПЛЕНИЯ БЫТОВЫХ ОТХОДОВ</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Приложение Л</w:t>
      </w:r>
      <w:r w:rsidRPr="00A82399">
        <w:rPr>
          <w:rFonts w:ascii="Arial" w:eastAsia="Times New Roman" w:hAnsi="Arial" w:cs="Arial"/>
          <w:sz w:val="24"/>
          <w:szCs w:val="24"/>
          <w:lang w:eastAsia="ru-RU"/>
        </w:rPr>
        <w:br/>
        <w:t>(рекомендуемое)</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МО</w:t>
      </w:r>
      <w:r w:rsidR="00873A1E" w:rsidRPr="00A82399">
        <w:rPr>
          <w:rFonts w:ascii="Arial" w:eastAsia="Times New Roman" w:hAnsi="Arial" w:cs="Arial"/>
          <w:sz w:val="24"/>
          <w:szCs w:val="24"/>
          <w:lang w:eastAsia="ru-RU"/>
        </w:rPr>
        <w:t xml:space="preserve"> Маралихин</w:t>
      </w:r>
      <w:r w:rsidRPr="00A82399">
        <w:rPr>
          <w:rFonts w:ascii="Arial" w:eastAsia="Times New Roman" w:hAnsi="Arial" w:cs="Arial"/>
          <w:sz w:val="24"/>
          <w:szCs w:val="24"/>
          <w:lang w:eastAsia="ru-RU"/>
        </w:rPr>
        <w:t>ский сельсовет</w:t>
      </w:r>
      <w:r w:rsidRPr="00A82399">
        <w:rPr>
          <w:rFonts w:ascii="Arial" w:eastAsia="Times New Roman" w:hAnsi="Arial" w:cs="Arial"/>
          <w:sz w:val="24"/>
          <w:szCs w:val="24"/>
          <w:lang w:eastAsia="ru-RU"/>
        </w:rPr>
        <w:br/>
        <w:t>Чарышского района Алтайского края</w:t>
      </w:r>
      <w:r w:rsidRPr="00A82399">
        <w:rPr>
          <w:rFonts w:ascii="Arial" w:eastAsia="Times New Roman" w:hAnsi="Arial" w:cs="Arial"/>
          <w:sz w:val="24"/>
          <w:szCs w:val="24"/>
          <w:lang w:eastAsia="ru-RU"/>
        </w:rPr>
        <w:br/>
        <w:t> </w:t>
      </w:r>
    </w:p>
    <w:tbl>
      <w:tblPr>
        <w:tblW w:w="0" w:type="auto"/>
        <w:tblCellSpacing w:w="15" w:type="dxa"/>
        <w:tblLook w:val="04A0"/>
      </w:tblPr>
      <w:tblGrid>
        <w:gridCol w:w="6328"/>
        <w:gridCol w:w="1831"/>
        <w:gridCol w:w="1852"/>
      </w:tblGrid>
      <w:tr w:rsidR="001C1459" w:rsidRPr="00A82399" w:rsidTr="00877F8A">
        <w:trPr>
          <w:trHeight w:val="15"/>
          <w:tblCellSpacing w:w="15" w:type="dxa"/>
        </w:trPr>
        <w:tc>
          <w:tcPr>
            <w:tcW w:w="646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Бытовые отходы</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Количество бытовых отходов, чел./год</w:t>
            </w:r>
          </w:p>
        </w:tc>
      </w:tr>
      <w:tr w:rsidR="001C1459" w:rsidRPr="00A82399" w:rsidTr="00877F8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кг</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л</w:t>
            </w:r>
          </w:p>
        </w:tc>
      </w:tr>
      <w:tr w:rsidR="001C1459" w:rsidRPr="00A82399" w:rsidTr="00877F8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Твердые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жилых зданий, оборудованных водопроводом, канализацией, центральным отоплением и газом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190 - 225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900 - 1000</w:t>
            </w:r>
          </w:p>
        </w:tc>
      </w:tr>
      <w:tr w:rsidR="001C1459" w:rsidRPr="00A82399" w:rsidTr="00877F8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от прочих жилых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300 - 450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1100 - 1500</w:t>
            </w:r>
          </w:p>
        </w:tc>
      </w:tr>
      <w:tr w:rsidR="001C1459" w:rsidRPr="00A82399" w:rsidTr="00877F8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Общее количество по городу с учетом общественных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280 - 300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1400 - 1500</w:t>
            </w:r>
          </w:p>
        </w:tc>
      </w:tr>
      <w:tr w:rsidR="001C1459" w:rsidRPr="00A82399" w:rsidTr="00877F8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Жидкие из выгребов (при отсутствии канализации)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2000 - 3500</w:t>
            </w:r>
          </w:p>
        </w:tc>
      </w:tr>
      <w:tr w:rsidR="001C1459" w:rsidRPr="00A82399" w:rsidTr="00877F8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Смет с 1 кв. м твердых покрытий улиц, площадей и парков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5 - 15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8 - 20</w:t>
            </w:r>
          </w:p>
        </w:tc>
      </w:tr>
    </w:tbl>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Большие значения норм накопления отходов следует принимать для крупных городов.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Для городов III и IV климатических районов норму накопления бытовых отходов в год следует увеличивать на 10%.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3. Нормы накопления твердых отходов при местном отоплении следует увеличивать на 10%, при использовании бурого угля - на 50%.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4. Нормы накопления крупногабаритных бытовых отходов следует принимать в размере 5% в составе приведенных значений твердых бытовых отходов.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М. УКРУПНЕННЫЕ ПОКАЗАТЕЛИ ЭЛЕКТРОПОТРЕБЛЕНИЯ</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Приложение М</w:t>
      </w:r>
      <w:r w:rsidRPr="00A82399">
        <w:rPr>
          <w:rFonts w:ascii="Arial" w:eastAsia="Times New Roman" w:hAnsi="Arial" w:cs="Arial"/>
          <w:sz w:val="24"/>
          <w:szCs w:val="24"/>
          <w:lang w:eastAsia="ru-RU"/>
        </w:rPr>
        <w:br/>
        <w:t>(рекомендуемое)</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МО </w:t>
      </w:r>
      <w:r w:rsidR="00873A1E" w:rsidRPr="00A82399">
        <w:rPr>
          <w:rFonts w:ascii="Arial" w:eastAsia="Times New Roman" w:hAnsi="Arial" w:cs="Arial"/>
          <w:sz w:val="24"/>
          <w:szCs w:val="24"/>
          <w:lang w:eastAsia="ru-RU"/>
        </w:rPr>
        <w:t>Маралих</w:t>
      </w:r>
      <w:r w:rsidRPr="00A82399">
        <w:rPr>
          <w:rFonts w:ascii="Arial" w:eastAsia="Times New Roman" w:hAnsi="Arial" w:cs="Arial"/>
          <w:sz w:val="24"/>
          <w:szCs w:val="24"/>
          <w:lang w:eastAsia="ru-RU"/>
        </w:rPr>
        <w:t>инский  сельсовет</w:t>
      </w:r>
      <w:r w:rsidRPr="00A82399">
        <w:rPr>
          <w:rFonts w:ascii="Arial" w:eastAsia="Times New Roman" w:hAnsi="Arial" w:cs="Arial"/>
          <w:sz w:val="24"/>
          <w:szCs w:val="24"/>
          <w:lang w:eastAsia="ru-RU"/>
        </w:rPr>
        <w:br/>
        <w:t>Чарышского района Алтайского края</w:t>
      </w:r>
      <w:r w:rsidRPr="00A82399">
        <w:rPr>
          <w:rFonts w:ascii="Arial" w:eastAsia="Times New Roman" w:hAnsi="Arial" w:cs="Arial"/>
          <w:sz w:val="24"/>
          <w:szCs w:val="24"/>
          <w:lang w:eastAsia="ru-RU"/>
        </w:rPr>
        <w:br/>
        <w:t> </w:t>
      </w:r>
    </w:p>
    <w:tbl>
      <w:tblPr>
        <w:tblW w:w="0" w:type="auto"/>
        <w:tblCellSpacing w:w="15" w:type="dxa"/>
        <w:tblLook w:val="04A0"/>
      </w:tblPr>
      <w:tblGrid>
        <w:gridCol w:w="4809"/>
        <w:gridCol w:w="2962"/>
        <w:gridCol w:w="2240"/>
      </w:tblGrid>
      <w:tr w:rsidR="001C1459" w:rsidRPr="00A82399" w:rsidTr="00877F8A">
        <w:trPr>
          <w:trHeight w:val="15"/>
          <w:tblCellSpacing w:w="15" w:type="dxa"/>
        </w:trPr>
        <w:tc>
          <w:tcPr>
            <w:tcW w:w="517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Степень благоустройства поселений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Электропотребление, кВт.ч/год на 1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Использование максимума электрической нагрузки, ч./год</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Города, 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1700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5200</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5700</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Города, 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5300</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5800</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Поселки и сельские поселения (без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4100</w:t>
            </w:r>
          </w:p>
        </w:tc>
      </w:tr>
      <w:tr w:rsidR="001C1459" w:rsidRPr="00A82399" w:rsidTr="00877F8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1350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4400</w:t>
            </w:r>
          </w:p>
        </w:tc>
      </w:tr>
    </w:tbl>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1. Укрупненные показатели электропотребления приводятся для больших городов. Их следует принимать с коэффициентами для групп городов:</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крупных - 1,1;</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средних - 0,9;</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малых - 0,8.</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before="100" w:beforeAutospacing="1" w:after="100" w:afterAutospacing="1" w:line="240" w:lineRule="auto"/>
        <w:jc w:val="both"/>
        <w:outlineLvl w:val="1"/>
        <w:rPr>
          <w:rFonts w:ascii="Arial" w:eastAsia="Times New Roman" w:hAnsi="Arial" w:cs="Arial"/>
          <w:b/>
          <w:bCs/>
          <w:sz w:val="24"/>
          <w:szCs w:val="24"/>
          <w:lang w:eastAsia="ru-RU"/>
        </w:rPr>
      </w:pPr>
      <w:r w:rsidRPr="00A82399">
        <w:rPr>
          <w:rFonts w:ascii="Arial" w:eastAsia="Times New Roman" w:hAnsi="Arial" w:cs="Arial"/>
          <w:b/>
          <w:bCs/>
          <w:sz w:val="24"/>
          <w:szCs w:val="24"/>
          <w:lang w:eastAsia="ru-RU"/>
        </w:rPr>
        <w:t>Приложение Н. ПЕРЕЧЕНЬ ОСОБО ОХРАНЯЕМЫХ ПРИРОДНЫХ ТЕРРИТОРИЙ КРАЕВОГО ЗНАЧЕНИЯ</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Приложение Н</w:t>
      </w:r>
      <w:r w:rsidRPr="00A82399">
        <w:rPr>
          <w:rFonts w:ascii="Arial" w:eastAsia="Times New Roman" w:hAnsi="Arial" w:cs="Arial"/>
          <w:sz w:val="24"/>
          <w:szCs w:val="24"/>
          <w:lang w:eastAsia="ru-RU"/>
        </w:rPr>
        <w:br/>
        <w:t>к нормативам</w:t>
      </w:r>
      <w:r w:rsidRPr="00A82399">
        <w:rPr>
          <w:rFonts w:ascii="Arial" w:eastAsia="Times New Roman" w:hAnsi="Arial" w:cs="Arial"/>
          <w:sz w:val="24"/>
          <w:szCs w:val="24"/>
          <w:lang w:eastAsia="ru-RU"/>
        </w:rPr>
        <w:br/>
        <w:t>градостроительного проектирования</w:t>
      </w:r>
    </w:p>
    <w:p w:rsidR="001C1459" w:rsidRPr="00A82399" w:rsidRDefault="001C1459" w:rsidP="001C1459">
      <w:pPr>
        <w:spacing w:before="100" w:beforeAutospacing="1" w:after="100" w:afterAutospacing="1" w:line="240" w:lineRule="auto"/>
        <w:jc w:val="right"/>
        <w:rPr>
          <w:rFonts w:ascii="Arial" w:eastAsia="Times New Roman" w:hAnsi="Arial" w:cs="Arial"/>
          <w:sz w:val="24"/>
          <w:szCs w:val="24"/>
          <w:lang w:eastAsia="ru-RU"/>
        </w:rPr>
      </w:pPr>
      <w:r w:rsidRPr="00A82399">
        <w:rPr>
          <w:rFonts w:ascii="Arial" w:eastAsia="Times New Roman" w:hAnsi="Arial" w:cs="Arial"/>
          <w:sz w:val="24"/>
          <w:szCs w:val="24"/>
          <w:lang w:eastAsia="ru-RU"/>
        </w:rPr>
        <w:t xml:space="preserve">МО </w:t>
      </w:r>
      <w:r w:rsidR="00873A1E" w:rsidRPr="00A82399">
        <w:rPr>
          <w:rFonts w:ascii="Arial" w:eastAsia="Times New Roman" w:hAnsi="Arial" w:cs="Arial"/>
          <w:sz w:val="24"/>
          <w:szCs w:val="24"/>
          <w:lang w:eastAsia="ru-RU"/>
        </w:rPr>
        <w:t>Маралих</w:t>
      </w:r>
      <w:r w:rsidRPr="00A82399">
        <w:rPr>
          <w:rFonts w:ascii="Arial" w:eastAsia="Times New Roman" w:hAnsi="Arial" w:cs="Arial"/>
          <w:sz w:val="24"/>
          <w:szCs w:val="24"/>
          <w:lang w:eastAsia="ru-RU"/>
        </w:rPr>
        <w:t>инский  сельсовет</w:t>
      </w:r>
      <w:r w:rsidRPr="00A82399">
        <w:rPr>
          <w:rFonts w:ascii="Arial" w:eastAsia="Times New Roman" w:hAnsi="Arial" w:cs="Arial"/>
          <w:sz w:val="24"/>
          <w:szCs w:val="24"/>
          <w:lang w:eastAsia="ru-RU"/>
        </w:rPr>
        <w:br/>
        <w:t>Чарышского района Алтайского края</w:t>
      </w:r>
      <w:r w:rsidRPr="00A82399">
        <w:rPr>
          <w:rFonts w:ascii="Arial" w:eastAsia="Times New Roman" w:hAnsi="Arial" w:cs="Arial"/>
          <w:sz w:val="24"/>
          <w:szCs w:val="24"/>
          <w:lang w:eastAsia="ru-RU"/>
        </w:rPr>
        <w:br/>
        <w:t> </w:t>
      </w:r>
    </w:p>
    <w:tbl>
      <w:tblPr>
        <w:tblW w:w="0" w:type="auto"/>
        <w:tblCellSpacing w:w="15" w:type="dxa"/>
        <w:tblLook w:val="04A0"/>
      </w:tblPr>
      <w:tblGrid>
        <w:gridCol w:w="734"/>
        <w:gridCol w:w="2708"/>
        <w:gridCol w:w="1467"/>
        <w:gridCol w:w="2497"/>
        <w:gridCol w:w="2605"/>
      </w:tblGrid>
      <w:tr w:rsidR="001C1459" w:rsidRPr="00A82399" w:rsidTr="00877F8A">
        <w:trPr>
          <w:trHeight w:val="15"/>
          <w:tblCellSpacing w:w="15" w:type="dxa"/>
        </w:trPr>
        <w:tc>
          <w:tcPr>
            <w:tcW w:w="691"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73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324"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49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596"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N п/п</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Наименование ООПТ</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Площадь, тыс. га</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Наименование муниципального образования</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Документ, утверждающий положение об ООПТ</w:t>
            </w:r>
          </w:p>
        </w:tc>
      </w:tr>
      <w:tr w:rsidR="001C1459" w:rsidRPr="00A82399" w:rsidTr="00877F8A">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2</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4</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w:t>
            </w:r>
          </w:p>
        </w:tc>
      </w:tr>
      <w:tr w:rsidR="001C1459" w:rsidRPr="00A82399" w:rsidTr="00877F8A">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35.</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55,0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C76DB7" w:rsidP="00877F8A">
            <w:pPr>
              <w:spacing w:before="100" w:beforeAutospacing="1" w:after="100" w:afterAutospacing="1" w:line="240" w:lineRule="auto"/>
              <w:jc w:val="both"/>
              <w:rPr>
                <w:rFonts w:ascii="Arial" w:eastAsia="Times New Roman" w:hAnsi="Arial" w:cs="Arial"/>
                <w:sz w:val="24"/>
                <w:szCs w:val="24"/>
                <w:lang w:eastAsia="ru-RU"/>
              </w:rPr>
            </w:pPr>
            <w:hyperlink r:id="rId141" w:history="1">
              <w:r w:rsidR="001C1459" w:rsidRPr="00A82399">
                <w:rPr>
                  <w:rStyle w:val="a7"/>
                  <w:rFonts w:ascii="Arial" w:hAnsi="Arial" w:cs="Arial"/>
                  <w:sz w:val="24"/>
                  <w:szCs w:val="24"/>
                </w:rPr>
                <w:t>постановление Администрации края от 26.06.2007 N 278</w:t>
              </w:r>
            </w:hyperlink>
          </w:p>
        </w:tc>
      </w:tr>
      <w:tr w:rsidR="001C1459" w:rsidRPr="00A82399" w:rsidTr="00877F8A">
        <w:trPr>
          <w:tblCellSpacing w:w="15" w:type="dxa"/>
        </w:trPr>
        <w:tc>
          <w:tcPr>
            <w:tcW w:w="9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III. Памятники природы</w:t>
            </w:r>
          </w:p>
        </w:tc>
      </w:tr>
      <w:tr w:rsidR="001C1459" w:rsidRPr="00A82399" w:rsidTr="00877F8A">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89.</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Водопад Аврора</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78,5</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C76DB7" w:rsidP="00877F8A">
            <w:pPr>
              <w:spacing w:before="100" w:beforeAutospacing="1" w:after="100" w:afterAutospacing="1" w:line="240" w:lineRule="auto"/>
              <w:jc w:val="both"/>
              <w:rPr>
                <w:rFonts w:ascii="Arial" w:eastAsia="Times New Roman" w:hAnsi="Arial" w:cs="Arial"/>
                <w:sz w:val="24"/>
                <w:szCs w:val="24"/>
                <w:lang w:eastAsia="ru-RU"/>
              </w:rPr>
            </w:pPr>
            <w:hyperlink r:id="rId142" w:history="1">
              <w:r w:rsidR="001C1459" w:rsidRPr="00A82399">
                <w:rPr>
                  <w:rStyle w:val="a7"/>
                  <w:rFonts w:ascii="Arial" w:hAnsi="Arial" w:cs="Arial"/>
                  <w:sz w:val="24"/>
                  <w:szCs w:val="24"/>
                </w:rPr>
                <w:t>постановление Администрации края от 06.05.2014 N 220</w:t>
              </w:r>
            </w:hyperlink>
          </w:p>
        </w:tc>
      </w:tr>
      <w:tr w:rsidR="001C1459" w:rsidRPr="00A82399" w:rsidTr="00877F8A">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90.</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Водопад Спартак</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78,5</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C76DB7" w:rsidP="00877F8A">
            <w:pPr>
              <w:spacing w:before="100" w:beforeAutospacing="1" w:after="100" w:afterAutospacing="1" w:line="240" w:lineRule="auto"/>
              <w:jc w:val="both"/>
              <w:rPr>
                <w:rFonts w:ascii="Arial" w:eastAsia="Times New Roman" w:hAnsi="Arial" w:cs="Arial"/>
                <w:sz w:val="24"/>
                <w:szCs w:val="24"/>
                <w:lang w:eastAsia="ru-RU"/>
              </w:rPr>
            </w:pPr>
            <w:hyperlink r:id="rId143" w:history="1">
              <w:r w:rsidR="001C1459" w:rsidRPr="00A82399">
                <w:rPr>
                  <w:rStyle w:val="a7"/>
                  <w:rFonts w:ascii="Arial" w:hAnsi="Arial" w:cs="Arial"/>
                  <w:sz w:val="24"/>
                  <w:szCs w:val="24"/>
                </w:rPr>
                <w:t>постановление Администрации края от 06.05.2014 N 220</w:t>
              </w:r>
            </w:hyperlink>
          </w:p>
        </w:tc>
      </w:tr>
      <w:tr w:rsidR="001C1459" w:rsidRPr="00A82399" w:rsidTr="00877F8A">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91.</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Выход реки Тулата из-под скалы</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15,0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C76DB7" w:rsidP="00877F8A">
            <w:pPr>
              <w:spacing w:before="100" w:beforeAutospacing="1" w:after="100" w:afterAutospacing="1" w:line="240" w:lineRule="auto"/>
              <w:jc w:val="both"/>
              <w:rPr>
                <w:rFonts w:ascii="Arial" w:eastAsia="Times New Roman" w:hAnsi="Arial" w:cs="Arial"/>
                <w:sz w:val="24"/>
                <w:szCs w:val="24"/>
                <w:lang w:eastAsia="ru-RU"/>
              </w:rPr>
            </w:pPr>
            <w:hyperlink r:id="rId144" w:history="1">
              <w:r w:rsidR="001C1459" w:rsidRPr="00A82399">
                <w:rPr>
                  <w:rStyle w:val="a7"/>
                  <w:rFonts w:ascii="Arial" w:hAnsi="Arial" w:cs="Arial"/>
                  <w:sz w:val="24"/>
                  <w:szCs w:val="24"/>
                </w:rPr>
                <w:t>постановление Администрации края от 06.05.2014 N 220</w:t>
              </w:r>
            </w:hyperlink>
          </w:p>
        </w:tc>
      </w:tr>
      <w:tr w:rsidR="001C1459" w:rsidRPr="00A82399" w:rsidTr="00877F8A">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92.</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Гора Колокольня</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73,0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C76DB7" w:rsidP="00877F8A">
            <w:pPr>
              <w:spacing w:before="100" w:beforeAutospacing="1" w:after="100" w:afterAutospacing="1" w:line="240" w:lineRule="auto"/>
              <w:jc w:val="both"/>
              <w:rPr>
                <w:rFonts w:ascii="Arial" w:eastAsia="Times New Roman" w:hAnsi="Arial" w:cs="Arial"/>
                <w:sz w:val="24"/>
                <w:szCs w:val="24"/>
                <w:lang w:eastAsia="ru-RU"/>
              </w:rPr>
            </w:pPr>
            <w:hyperlink r:id="rId145" w:history="1">
              <w:r w:rsidR="001C1459" w:rsidRPr="00A82399">
                <w:rPr>
                  <w:rStyle w:val="a7"/>
                  <w:rFonts w:ascii="Arial" w:hAnsi="Arial" w:cs="Arial"/>
                  <w:sz w:val="24"/>
                  <w:szCs w:val="24"/>
                </w:rPr>
                <w:t>постановление Администрации края от 06.05.2014 N 220</w:t>
              </w:r>
            </w:hyperlink>
          </w:p>
        </w:tc>
      </w:tr>
    </w:tbl>
    <w:p w:rsidR="001C1459" w:rsidRPr="00A82399" w:rsidRDefault="001C1459" w:rsidP="001C1459">
      <w:pPr>
        <w:spacing w:before="100" w:beforeAutospacing="1" w:after="240"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Примечания:</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t xml:space="preserve">     1. 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w:t>
      </w:r>
      <w:hyperlink r:id="rId146" w:history="1">
        <w:r w:rsidRPr="00A82399">
          <w:rPr>
            <w:rStyle w:val="a7"/>
            <w:rFonts w:ascii="Arial" w:hAnsi="Arial" w:cs="Arial"/>
            <w:sz w:val="24"/>
            <w:szCs w:val="24"/>
          </w:rPr>
          <w:t>постановлением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Pr="00A82399">
        <w:rPr>
          <w:rFonts w:ascii="Arial" w:eastAsia="Times New Roman" w:hAnsi="Arial" w:cs="Arial"/>
          <w:sz w:val="24"/>
          <w:szCs w:val="24"/>
          <w:lang w:eastAsia="ru-RU"/>
        </w:rPr>
        <w:t>;</w:t>
      </w:r>
      <w:r w:rsidRPr="00A82399">
        <w:rPr>
          <w:rFonts w:ascii="Arial" w:eastAsia="Times New Roman" w:hAnsi="Arial" w:cs="Arial"/>
          <w:sz w:val="24"/>
          <w:szCs w:val="24"/>
          <w:lang w:eastAsia="ru-RU"/>
        </w:rPr>
        <w:br/>
      </w:r>
      <w:r w:rsidRPr="00A82399">
        <w:rPr>
          <w:rFonts w:ascii="Arial" w:eastAsia="Times New Roman" w:hAnsi="Arial" w:cs="Arial"/>
          <w:sz w:val="24"/>
          <w:szCs w:val="24"/>
          <w:lang w:eastAsia="ru-RU"/>
        </w:rPr>
        <w:br/>
      </w: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pStyle w:val="2"/>
        <w:jc w:val="both"/>
        <w:rPr>
          <w:rFonts w:ascii="Arial" w:hAnsi="Arial" w:cs="Arial"/>
          <w:sz w:val="24"/>
          <w:szCs w:val="24"/>
        </w:rPr>
      </w:pPr>
      <w:r w:rsidRPr="00A82399">
        <w:rPr>
          <w:rFonts w:ascii="Arial" w:hAnsi="Arial" w:cs="Arial"/>
          <w:sz w:val="24"/>
          <w:szCs w:val="24"/>
        </w:rPr>
        <w:t>Приложение Р. СЕЙСМИЧЕСКОЕ РАЙОНИРОВАНИЕ ТЕРРИТОРИИ АЛТАЙСКОГО КРАЯ</w:t>
      </w:r>
    </w:p>
    <w:p w:rsidR="001C1459" w:rsidRPr="00A82399" w:rsidRDefault="001C1459" w:rsidP="001C1459">
      <w:pPr>
        <w:pStyle w:val="formattext"/>
        <w:jc w:val="right"/>
        <w:rPr>
          <w:rFonts w:ascii="Arial" w:hAnsi="Arial" w:cs="Arial"/>
        </w:rPr>
      </w:pPr>
      <w:r w:rsidRPr="00A82399">
        <w:rPr>
          <w:rFonts w:ascii="Arial" w:hAnsi="Arial" w:cs="Arial"/>
        </w:rPr>
        <w:br/>
      </w:r>
      <w:r w:rsidRPr="00A82399">
        <w:rPr>
          <w:rFonts w:ascii="Arial" w:hAnsi="Arial" w:cs="Arial"/>
        </w:rPr>
        <w:br/>
        <w:t>Приложение Р</w:t>
      </w:r>
      <w:r w:rsidRPr="00A82399">
        <w:rPr>
          <w:rFonts w:ascii="Arial" w:hAnsi="Arial" w:cs="Arial"/>
        </w:rPr>
        <w:br/>
        <w:t>к нормативам</w:t>
      </w:r>
      <w:r w:rsidRPr="00A82399">
        <w:rPr>
          <w:rFonts w:ascii="Arial" w:hAnsi="Arial" w:cs="Arial"/>
        </w:rPr>
        <w:br/>
        <w:t>градостроительного проектирования</w:t>
      </w:r>
    </w:p>
    <w:p w:rsidR="001C1459" w:rsidRPr="00A82399" w:rsidRDefault="001C1459" w:rsidP="001C1459">
      <w:pPr>
        <w:pStyle w:val="formattext"/>
        <w:jc w:val="right"/>
        <w:rPr>
          <w:rFonts w:ascii="Arial" w:hAnsi="Arial" w:cs="Arial"/>
        </w:rPr>
      </w:pPr>
      <w:r w:rsidRPr="00A82399">
        <w:rPr>
          <w:rFonts w:ascii="Arial" w:hAnsi="Arial" w:cs="Arial"/>
        </w:rPr>
        <w:t xml:space="preserve">МО </w:t>
      </w:r>
      <w:r w:rsidR="00873A1E" w:rsidRPr="00A82399">
        <w:rPr>
          <w:rFonts w:ascii="Arial" w:hAnsi="Arial" w:cs="Arial"/>
        </w:rPr>
        <w:t>Марали</w:t>
      </w:r>
      <w:r w:rsidR="00383181" w:rsidRPr="00A82399">
        <w:rPr>
          <w:rFonts w:ascii="Arial" w:hAnsi="Arial" w:cs="Arial"/>
        </w:rPr>
        <w:t>хи</w:t>
      </w:r>
      <w:r w:rsidRPr="00A82399">
        <w:rPr>
          <w:rFonts w:ascii="Arial" w:hAnsi="Arial" w:cs="Arial"/>
        </w:rPr>
        <w:t>нский сельсовет Чарышского района</w:t>
      </w:r>
      <w:r w:rsidRPr="00A82399">
        <w:rPr>
          <w:rFonts w:ascii="Arial" w:hAnsi="Arial" w:cs="Arial"/>
        </w:rPr>
        <w:br/>
        <w:t>Алтайского края</w:t>
      </w:r>
    </w:p>
    <w:p w:rsidR="001C1459" w:rsidRPr="00A82399" w:rsidRDefault="001C1459" w:rsidP="001C1459">
      <w:pPr>
        <w:pStyle w:val="formattext"/>
        <w:jc w:val="both"/>
        <w:rPr>
          <w:rFonts w:ascii="Arial" w:hAnsi="Arial" w:cs="Arial"/>
        </w:rPr>
      </w:pPr>
      <w:r w:rsidRPr="00A82399">
        <w:rPr>
          <w:rFonts w:ascii="Arial" w:hAnsi="Arial" w:cs="Arial"/>
        </w:rPr>
        <w:t xml:space="preserve">(в редакции </w:t>
      </w:r>
      <w:hyperlink r:id="rId147" w:history="1">
        <w:r w:rsidRPr="00A82399">
          <w:rPr>
            <w:rStyle w:val="a7"/>
            <w:rFonts w:ascii="Arial" w:hAnsi="Arial" w:cs="Arial"/>
          </w:rPr>
          <w:t>Постановления Администрации Алтайского края от 13.07.2015 N 287</w:t>
        </w:r>
      </w:hyperlink>
      <w:r w:rsidRPr="00A82399">
        <w:rPr>
          <w:rFonts w:ascii="Arial" w:hAnsi="Arial" w:cs="Arial"/>
        </w:rPr>
        <w:t>)</w:t>
      </w:r>
    </w:p>
    <w:p w:rsidR="001C1459" w:rsidRPr="00A82399" w:rsidRDefault="001C1459" w:rsidP="001C1459">
      <w:pPr>
        <w:pStyle w:val="3"/>
        <w:jc w:val="both"/>
        <w:rPr>
          <w:rFonts w:ascii="Arial" w:hAnsi="Arial" w:cs="Arial"/>
          <w:sz w:val="24"/>
          <w:szCs w:val="24"/>
        </w:rPr>
      </w:pPr>
      <w:r w:rsidRPr="00A82399">
        <w:rPr>
          <w:rFonts w:ascii="Arial" w:hAnsi="Arial" w:cs="Arial"/>
          <w:sz w:val="24"/>
          <w:szCs w:val="24"/>
        </w:rPr>
        <w:t>Карта 1. Фрагмент карты ОСР-97А Алтайского края. Зоны интенсивности сотрясения на средних грунтах в баллах шкалы МСК-64</w:t>
      </w:r>
    </w:p>
    <w:p w:rsidR="001C1459" w:rsidRPr="00A82399" w:rsidRDefault="001C1459" w:rsidP="001C1459">
      <w:pPr>
        <w:pStyle w:val="topleveltext"/>
        <w:jc w:val="both"/>
        <w:rPr>
          <w:rFonts w:ascii="Arial" w:hAnsi="Arial" w:cs="Arial"/>
        </w:rPr>
      </w:pPr>
      <w:r w:rsidRPr="00A82399">
        <w:rPr>
          <w:rFonts w:ascii="Arial" w:hAnsi="Arial" w:cs="Arial"/>
          <w:noProof/>
        </w:rPr>
        <w:drawing>
          <wp:inline distT="0" distB="0" distL="0" distR="0">
            <wp:extent cx="5762625" cy="4295775"/>
            <wp:effectExtent l="19050" t="0" r="9525" b="0"/>
            <wp:docPr id="1" name="Рисунок 4" descr="ОБ УТВЕРЖДЕНИИ НОРМАТИВОВ ГРАДОСТРОИТЕЛЬНОГО ПРОЕКТИРОВАНИЯ АЛТАЙСКОГО КРАЯ (с изменениями на: 20.1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НОРМАТИВОВ ГРАДОСТРОИТЕЛЬНОГО ПРОЕКТИРОВАНИЯ АЛТАЙСКОГО КРАЯ (с изменениями на: 20.10.2015)"/>
                    <pic:cNvPicPr>
                      <a:picLocks noChangeAspect="1" noChangeArrowheads="1"/>
                    </pic:cNvPicPr>
                  </pic:nvPicPr>
                  <pic:blipFill>
                    <a:blip r:embed="rId148" cstate="print"/>
                    <a:srcRect/>
                    <a:stretch>
                      <a:fillRect/>
                    </a:stretch>
                  </pic:blipFill>
                  <pic:spPr bwMode="auto">
                    <a:xfrm>
                      <a:off x="0" y="0"/>
                      <a:ext cx="5762625" cy="4295775"/>
                    </a:xfrm>
                    <a:prstGeom prst="rect">
                      <a:avLst/>
                    </a:prstGeom>
                    <a:noFill/>
                    <a:ln w="9525">
                      <a:noFill/>
                      <a:miter lim="800000"/>
                      <a:headEnd/>
                      <a:tailEnd/>
                    </a:ln>
                  </pic:spPr>
                </pic:pic>
              </a:graphicData>
            </a:graphic>
          </wp:inline>
        </w:drawing>
      </w:r>
    </w:p>
    <w:p w:rsidR="001C1459" w:rsidRPr="00A82399" w:rsidRDefault="001C1459" w:rsidP="001C1459">
      <w:pPr>
        <w:pStyle w:val="topleveltext"/>
        <w:jc w:val="both"/>
        <w:rPr>
          <w:rFonts w:ascii="Arial" w:hAnsi="Arial" w:cs="Arial"/>
        </w:rPr>
      </w:pPr>
    </w:p>
    <w:p w:rsidR="001C1459" w:rsidRPr="00A82399" w:rsidRDefault="001C1459" w:rsidP="001C1459">
      <w:pPr>
        <w:pStyle w:val="topleveltext"/>
        <w:jc w:val="both"/>
        <w:rPr>
          <w:rFonts w:ascii="Arial" w:hAnsi="Arial" w:cs="Arial"/>
        </w:rPr>
      </w:pPr>
    </w:p>
    <w:p w:rsidR="001C1459" w:rsidRPr="00A82399" w:rsidRDefault="001C1459" w:rsidP="001C1459">
      <w:pPr>
        <w:pStyle w:val="topleveltext"/>
        <w:jc w:val="both"/>
        <w:rPr>
          <w:rFonts w:ascii="Arial" w:hAnsi="Arial" w:cs="Arial"/>
        </w:rPr>
      </w:pPr>
    </w:p>
    <w:p w:rsidR="001C1459" w:rsidRPr="00A82399" w:rsidRDefault="001C1459" w:rsidP="001C1459">
      <w:pPr>
        <w:pStyle w:val="topleveltext"/>
        <w:jc w:val="both"/>
        <w:rPr>
          <w:rFonts w:ascii="Arial" w:hAnsi="Arial" w:cs="Arial"/>
        </w:rPr>
      </w:pPr>
    </w:p>
    <w:p w:rsidR="001C1459" w:rsidRPr="00A82399" w:rsidRDefault="001C1459" w:rsidP="001C1459">
      <w:pPr>
        <w:pStyle w:val="3"/>
        <w:jc w:val="both"/>
        <w:rPr>
          <w:rFonts w:ascii="Arial" w:hAnsi="Arial" w:cs="Arial"/>
          <w:sz w:val="24"/>
          <w:szCs w:val="24"/>
        </w:rPr>
      </w:pPr>
      <w:r w:rsidRPr="00A82399">
        <w:rPr>
          <w:rFonts w:ascii="Arial" w:hAnsi="Arial" w:cs="Arial"/>
          <w:sz w:val="24"/>
          <w:szCs w:val="24"/>
        </w:rPr>
        <w:t>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A, B, C Российской академии наук)</w:t>
      </w:r>
    </w:p>
    <w:p w:rsidR="001C1459" w:rsidRPr="00A82399" w:rsidRDefault="001C1459" w:rsidP="001C1459">
      <w:pPr>
        <w:pStyle w:val="formattext"/>
        <w:jc w:val="both"/>
        <w:rPr>
          <w:rFonts w:ascii="Arial" w:hAnsi="Arial" w:cs="Arial"/>
        </w:rPr>
      </w:pPr>
      <w:r w:rsidRPr="00A82399">
        <w:rPr>
          <w:rFonts w:ascii="Arial" w:hAnsi="Arial" w:cs="Arial"/>
        </w:rPr>
        <w:t>1. Идентификация зданий и сооружений должна проводиться в соответствии с законодательством Российской Федерации.</w:t>
      </w:r>
      <w:r w:rsidRPr="00A82399">
        <w:rPr>
          <w:rFonts w:ascii="Arial" w:hAnsi="Arial" w:cs="Arial"/>
        </w:rPr>
        <w:br/>
      </w:r>
      <w:r w:rsidRPr="00A82399">
        <w:rPr>
          <w:rFonts w:ascii="Arial" w:hAnsi="Arial" w:cs="Arial"/>
        </w:rPr>
        <w:br/>
        <w:t>     2. Решение о выборе карты при проектировании конкретного объекта принимается заказчиком по представлению генерального проектировщика.</w:t>
      </w:r>
    </w:p>
    <w:p w:rsidR="001C1459" w:rsidRPr="00A82399" w:rsidRDefault="001C1459" w:rsidP="001C1459">
      <w:pPr>
        <w:pStyle w:val="2"/>
        <w:jc w:val="both"/>
        <w:rPr>
          <w:rFonts w:ascii="Arial" w:hAnsi="Arial" w:cs="Arial"/>
          <w:sz w:val="24"/>
          <w:szCs w:val="24"/>
        </w:rPr>
      </w:pPr>
    </w:p>
    <w:p w:rsidR="001C1459" w:rsidRPr="00A82399" w:rsidRDefault="001C1459" w:rsidP="001C1459">
      <w:pPr>
        <w:pStyle w:val="2"/>
        <w:jc w:val="both"/>
        <w:rPr>
          <w:rFonts w:ascii="Arial" w:hAnsi="Arial" w:cs="Arial"/>
          <w:sz w:val="24"/>
          <w:szCs w:val="24"/>
        </w:rPr>
      </w:pPr>
      <w:r w:rsidRPr="00A82399">
        <w:rPr>
          <w:rFonts w:ascii="Arial" w:hAnsi="Arial" w:cs="Arial"/>
          <w:sz w:val="24"/>
          <w:szCs w:val="24"/>
        </w:rPr>
        <w:t xml:space="preserve">Приложение С. 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w:t>
      </w:r>
    </w:p>
    <w:p w:rsidR="001C1459" w:rsidRPr="00A82399" w:rsidRDefault="001C1459" w:rsidP="001C1459">
      <w:pPr>
        <w:pStyle w:val="formattext"/>
        <w:jc w:val="right"/>
        <w:rPr>
          <w:rFonts w:ascii="Arial" w:hAnsi="Arial" w:cs="Arial"/>
        </w:rPr>
      </w:pPr>
      <w:r w:rsidRPr="00A82399">
        <w:rPr>
          <w:rFonts w:ascii="Arial" w:hAnsi="Arial" w:cs="Arial"/>
        </w:rPr>
        <w:t>Приложение С</w:t>
      </w:r>
      <w:r w:rsidRPr="00A82399">
        <w:rPr>
          <w:rFonts w:ascii="Arial" w:hAnsi="Arial" w:cs="Arial"/>
        </w:rPr>
        <w:br/>
        <w:t>к нормативам</w:t>
      </w:r>
      <w:r w:rsidRPr="00A82399">
        <w:rPr>
          <w:rFonts w:ascii="Arial" w:hAnsi="Arial" w:cs="Arial"/>
        </w:rPr>
        <w:br/>
        <w:t>градостроительного проектирования</w:t>
      </w:r>
    </w:p>
    <w:p w:rsidR="001C1459" w:rsidRPr="00A82399" w:rsidRDefault="001C1459" w:rsidP="001C1459">
      <w:pPr>
        <w:pStyle w:val="formattext"/>
        <w:jc w:val="right"/>
        <w:rPr>
          <w:rFonts w:ascii="Arial" w:hAnsi="Arial" w:cs="Arial"/>
        </w:rPr>
      </w:pPr>
      <w:r w:rsidRPr="00A82399">
        <w:rPr>
          <w:rFonts w:ascii="Arial" w:hAnsi="Arial" w:cs="Arial"/>
        </w:rPr>
        <w:t xml:space="preserve">МО </w:t>
      </w:r>
      <w:r w:rsidR="00873A1E" w:rsidRPr="00A82399">
        <w:rPr>
          <w:rFonts w:ascii="Arial" w:hAnsi="Arial" w:cs="Arial"/>
        </w:rPr>
        <w:t>Маралих</w:t>
      </w:r>
      <w:r w:rsidRPr="00A82399">
        <w:rPr>
          <w:rFonts w:ascii="Arial" w:hAnsi="Arial" w:cs="Arial"/>
        </w:rPr>
        <w:t>инский сельсовет</w:t>
      </w:r>
      <w:r w:rsidRPr="00A82399">
        <w:rPr>
          <w:rFonts w:ascii="Arial" w:hAnsi="Arial" w:cs="Arial"/>
        </w:rPr>
        <w:br/>
        <w:t>Чарышского района Алтайского края</w:t>
      </w:r>
    </w:p>
    <w:p w:rsidR="001C1459" w:rsidRPr="00A82399" w:rsidRDefault="001C1459" w:rsidP="001C1459">
      <w:pPr>
        <w:pStyle w:val="headertext"/>
        <w:jc w:val="both"/>
        <w:rPr>
          <w:rFonts w:ascii="Arial" w:hAnsi="Arial" w:cs="Arial"/>
        </w:rPr>
      </w:pPr>
      <w:r w:rsidRPr="00A82399">
        <w:rPr>
          <w:rFonts w:ascii="Arial" w:hAnsi="Arial" w:cs="Arial"/>
        </w:rPr>
        <w:br/>
        <w:t>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5% (КАРТА В), 1% (КАРТА С) ВЕРОЯТНОСТЬ ПРЕВЫШЕНИЯ БАЛЛА В ТЕЧЕНИЕ 50 ЛЕТ</w:t>
      </w:r>
    </w:p>
    <w:p w:rsidR="001C1459" w:rsidRPr="00A82399" w:rsidRDefault="001C1459" w:rsidP="001C1459">
      <w:pPr>
        <w:pStyle w:val="formattext"/>
        <w:jc w:val="both"/>
        <w:rPr>
          <w:rFonts w:ascii="Arial" w:hAnsi="Arial" w:cs="Arial"/>
        </w:rPr>
      </w:pPr>
      <w:r w:rsidRPr="00A82399">
        <w:rPr>
          <w:rFonts w:ascii="Arial" w:hAnsi="Arial" w:cs="Arial"/>
        </w:rPr>
        <w:t xml:space="preserve">(в редакции </w:t>
      </w:r>
      <w:hyperlink r:id="rId149" w:history="1">
        <w:r w:rsidRPr="00A82399">
          <w:rPr>
            <w:rStyle w:val="a7"/>
            <w:rFonts w:ascii="Arial" w:hAnsi="Arial" w:cs="Arial"/>
          </w:rPr>
          <w:t>Постановления Администрации Алтайского края от 13.07.2015 N 287</w:t>
        </w:r>
      </w:hyperlink>
      <w:r w:rsidRPr="00A82399">
        <w:rPr>
          <w:rFonts w:ascii="Arial" w:hAnsi="Arial" w:cs="Arial"/>
        </w:rPr>
        <w:t>)</w:t>
      </w:r>
    </w:p>
    <w:tbl>
      <w:tblPr>
        <w:tblW w:w="0" w:type="auto"/>
        <w:tblCellSpacing w:w="15" w:type="dxa"/>
        <w:tblLook w:val="04A0"/>
      </w:tblPr>
      <w:tblGrid>
        <w:gridCol w:w="955"/>
        <w:gridCol w:w="3062"/>
        <w:gridCol w:w="2875"/>
        <w:gridCol w:w="920"/>
        <w:gridCol w:w="1092"/>
        <w:gridCol w:w="1107"/>
      </w:tblGrid>
      <w:tr w:rsidR="001C1459" w:rsidRPr="00A82399" w:rsidTr="00877F8A">
        <w:trPr>
          <w:trHeight w:val="15"/>
          <w:tblCellSpacing w:w="15" w:type="dxa"/>
        </w:trPr>
        <w:tc>
          <w:tcPr>
            <w:tcW w:w="91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303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2845"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890"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1C1459" w:rsidRPr="00A82399" w:rsidRDefault="001C1459" w:rsidP="00877F8A">
            <w:pPr>
              <w:rPr>
                <w:rFonts w:ascii="Arial" w:eastAsiaTheme="minorEastAsia" w:hAnsi="Arial" w:cs="Arial"/>
                <w:sz w:val="24"/>
                <w:szCs w:val="24"/>
                <w:lang w:eastAsia="ru-RU"/>
              </w:rPr>
            </w:pPr>
          </w:p>
        </w:tc>
      </w:tr>
      <w:tr w:rsidR="001C1459" w:rsidRPr="00A82399" w:rsidTr="00877F8A">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N п/п.</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Населенный пункт</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Район, городской округ</w:t>
            </w:r>
          </w:p>
        </w:tc>
        <w:tc>
          <w:tcPr>
            <w:tcW w:w="30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Балл по карте ОСР-97</w:t>
            </w:r>
          </w:p>
        </w:tc>
      </w:tr>
      <w:tr w:rsidR="001C1459" w:rsidRPr="00A82399" w:rsidTr="00877F8A">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А</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В</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С</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after="0"/>
              <w:rPr>
                <w:rFonts w:ascii="Arial" w:eastAsiaTheme="minorEastAsia" w:hAnsi="Arial" w:cs="Arial"/>
                <w:sz w:val="24"/>
                <w:szCs w:val="24"/>
                <w:lang w:eastAsia="ru-RU"/>
              </w:rPr>
            </w:pPr>
          </w:p>
        </w:tc>
      </w:tr>
      <w:tr w:rsidR="001C1459" w:rsidRPr="00A82399" w:rsidTr="00877F8A">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1.</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2</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3</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4</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5</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pStyle w:val="formattext"/>
              <w:spacing w:line="276" w:lineRule="auto"/>
              <w:jc w:val="both"/>
              <w:rPr>
                <w:rFonts w:ascii="Arial" w:hAnsi="Arial" w:cs="Arial"/>
              </w:rPr>
            </w:pPr>
            <w:r w:rsidRPr="00A82399">
              <w:rPr>
                <w:rFonts w:ascii="Arial" w:hAnsi="Arial" w:cs="Arial"/>
              </w:rPr>
              <w:t>6</w:t>
            </w:r>
          </w:p>
        </w:tc>
      </w:tr>
    </w:tbl>
    <w:p w:rsidR="001C1459" w:rsidRPr="00A82399" w:rsidRDefault="001C1459" w:rsidP="001C1459">
      <w:pPr>
        <w:spacing w:after="0" w:line="240" w:lineRule="auto"/>
        <w:jc w:val="both"/>
        <w:rPr>
          <w:rFonts w:ascii="Arial" w:eastAsia="Times New Roman" w:hAnsi="Arial" w:cs="Arial"/>
          <w:sz w:val="24"/>
          <w:szCs w:val="24"/>
          <w:lang w:eastAsia="ru-RU"/>
        </w:rPr>
      </w:pPr>
    </w:p>
    <w:tbl>
      <w:tblPr>
        <w:tblW w:w="0" w:type="auto"/>
        <w:tblCellSpacing w:w="15" w:type="dxa"/>
        <w:tblLook w:val="04A0"/>
      </w:tblPr>
      <w:tblGrid>
        <w:gridCol w:w="975"/>
        <w:gridCol w:w="3152"/>
        <w:gridCol w:w="2965"/>
        <w:gridCol w:w="946"/>
        <w:gridCol w:w="1128"/>
        <w:gridCol w:w="1143"/>
      </w:tblGrid>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Аба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Алексеевка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Березовка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Большой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Боровлянка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Ивановка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Комендантка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Красный Партизан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Майорка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Малая 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Малый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Маральи Рожки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Машенка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Маяк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Озерки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Первомайский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Покровка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Сваловка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Сентелек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Сосновка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Тулата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Усть-Ионыш</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Усть-Пихтовка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Усть-Тулатинка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Чайное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r w:rsidR="001C1459" w:rsidRPr="00A82399" w:rsidTr="00877F8A">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1172.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Щебнюха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1459" w:rsidRPr="00A82399" w:rsidRDefault="001C1459" w:rsidP="00877F8A">
            <w:pPr>
              <w:spacing w:before="100" w:beforeAutospacing="1" w:after="100" w:afterAutospacing="1" w:line="240" w:lineRule="auto"/>
              <w:jc w:val="both"/>
              <w:rPr>
                <w:rFonts w:ascii="Arial" w:eastAsia="Times New Roman" w:hAnsi="Arial" w:cs="Arial"/>
                <w:sz w:val="24"/>
                <w:szCs w:val="24"/>
                <w:lang w:eastAsia="ru-RU"/>
              </w:rPr>
            </w:pPr>
            <w:r w:rsidRPr="00A82399">
              <w:rPr>
                <w:rFonts w:ascii="Arial" w:eastAsia="Times New Roman" w:hAnsi="Arial" w:cs="Arial"/>
                <w:sz w:val="24"/>
                <w:szCs w:val="24"/>
                <w:lang w:eastAsia="ru-RU"/>
              </w:rPr>
              <w:t>9</w:t>
            </w:r>
          </w:p>
        </w:tc>
      </w:tr>
    </w:tbl>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spacing w:after="0" w:line="240" w:lineRule="auto"/>
        <w:jc w:val="both"/>
        <w:rPr>
          <w:rFonts w:ascii="Arial" w:eastAsia="Times New Roman" w:hAnsi="Arial" w:cs="Arial"/>
          <w:sz w:val="24"/>
          <w:szCs w:val="24"/>
          <w:lang w:eastAsia="ru-RU"/>
        </w:rPr>
      </w:pPr>
    </w:p>
    <w:p w:rsidR="001C1459" w:rsidRPr="00A82399" w:rsidRDefault="001C1459" w:rsidP="001C1459">
      <w:pPr>
        <w:jc w:val="both"/>
        <w:rPr>
          <w:rFonts w:ascii="Arial" w:hAnsi="Arial" w:cs="Arial"/>
          <w:sz w:val="24"/>
          <w:szCs w:val="24"/>
        </w:rPr>
      </w:pPr>
    </w:p>
    <w:p w:rsidR="001C1459" w:rsidRPr="00A82399" w:rsidRDefault="001C1459" w:rsidP="001C1459">
      <w:pPr>
        <w:jc w:val="both"/>
        <w:rPr>
          <w:rFonts w:ascii="Arial" w:hAnsi="Arial" w:cs="Arial"/>
          <w:sz w:val="24"/>
          <w:szCs w:val="24"/>
        </w:rPr>
      </w:pPr>
    </w:p>
    <w:p w:rsidR="001C1459" w:rsidRPr="00A82399" w:rsidRDefault="001C1459" w:rsidP="001C1459">
      <w:pPr>
        <w:rPr>
          <w:rFonts w:ascii="Arial" w:hAnsi="Arial" w:cs="Arial"/>
          <w:sz w:val="24"/>
          <w:szCs w:val="24"/>
        </w:rPr>
      </w:pPr>
    </w:p>
    <w:p w:rsidR="001C1459" w:rsidRPr="00A82399" w:rsidRDefault="001C1459" w:rsidP="001C1459">
      <w:pPr>
        <w:rPr>
          <w:rFonts w:ascii="Arial" w:hAnsi="Arial" w:cs="Arial"/>
          <w:sz w:val="24"/>
          <w:szCs w:val="24"/>
        </w:rPr>
      </w:pPr>
    </w:p>
    <w:p w:rsidR="009F778E" w:rsidRPr="00A82399" w:rsidRDefault="009F778E">
      <w:pPr>
        <w:rPr>
          <w:rFonts w:ascii="Arial" w:hAnsi="Arial" w:cs="Arial"/>
          <w:sz w:val="24"/>
          <w:szCs w:val="24"/>
        </w:rPr>
      </w:pPr>
    </w:p>
    <w:sectPr w:rsidR="009F778E" w:rsidRPr="00A82399" w:rsidSect="00877F8A">
      <w:headerReference w:type="default" r:id="rId15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29A" w:rsidRDefault="001F529A" w:rsidP="005330D0">
      <w:pPr>
        <w:spacing w:after="0" w:line="240" w:lineRule="auto"/>
      </w:pPr>
      <w:r>
        <w:separator/>
      </w:r>
    </w:p>
  </w:endnote>
  <w:endnote w:type="continuationSeparator" w:id="0">
    <w:p w:rsidR="001F529A" w:rsidRDefault="001F529A" w:rsidP="00533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29A" w:rsidRDefault="001F529A" w:rsidP="005330D0">
      <w:pPr>
        <w:spacing w:after="0" w:line="240" w:lineRule="auto"/>
      </w:pPr>
      <w:r>
        <w:separator/>
      </w:r>
    </w:p>
  </w:footnote>
  <w:footnote w:type="continuationSeparator" w:id="0">
    <w:p w:rsidR="001F529A" w:rsidRDefault="001F529A" w:rsidP="00533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D0" w:rsidRDefault="005330D0" w:rsidP="005330D0">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C1459"/>
    <w:rsid w:val="001B7E7A"/>
    <w:rsid w:val="001C1459"/>
    <w:rsid w:val="001F529A"/>
    <w:rsid w:val="0029356C"/>
    <w:rsid w:val="00371EDF"/>
    <w:rsid w:val="00383181"/>
    <w:rsid w:val="00520535"/>
    <w:rsid w:val="005330D0"/>
    <w:rsid w:val="0058791F"/>
    <w:rsid w:val="006213C9"/>
    <w:rsid w:val="00631C26"/>
    <w:rsid w:val="007A1F8D"/>
    <w:rsid w:val="007D12FE"/>
    <w:rsid w:val="00873A1E"/>
    <w:rsid w:val="00877F8A"/>
    <w:rsid w:val="00895DC2"/>
    <w:rsid w:val="008B10DD"/>
    <w:rsid w:val="009F778E"/>
    <w:rsid w:val="00A32AC0"/>
    <w:rsid w:val="00A54AC0"/>
    <w:rsid w:val="00A816AA"/>
    <w:rsid w:val="00A82399"/>
    <w:rsid w:val="00C47E71"/>
    <w:rsid w:val="00C76DB7"/>
    <w:rsid w:val="00E0096A"/>
    <w:rsid w:val="00EF4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59"/>
  </w:style>
  <w:style w:type="paragraph" w:styleId="1">
    <w:name w:val="heading 1"/>
    <w:basedOn w:val="a"/>
    <w:next w:val="a"/>
    <w:link w:val="10"/>
    <w:qFormat/>
    <w:rsid w:val="001C1459"/>
    <w:pPr>
      <w:keepNext/>
      <w:spacing w:after="0" w:line="360" w:lineRule="auto"/>
      <w:ind w:firstLine="720"/>
      <w:outlineLvl w:val="0"/>
    </w:pPr>
    <w:rPr>
      <w:rFonts w:ascii="Times New Roman" w:eastAsia="Times New Roman" w:hAnsi="Times New Roman" w:cs="Times New Roman"/>
      <w:sz w:val="28"/>
      <w:szCs w:val="28"/>
      <w:lang w:eastAsia="ru-RU"/>
    </w:rPr>
  </w:style>
  <w:style w:type="paragraph" w:styleId="2">
    <w:name w:val="heading 2"/>
    <w:basedOn w:val="a"/>
    <w:link w:val="20"/>
    <w:uiPriority w:val="9"/>
    <w:semiHidden/>
    <w:unhideWhenUsed/>
    <w:qFormat/>
    <w:rsid w:val="001C14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1C14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C14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459"/>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1C14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C14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C1459"/>
    <w:rPr>
      <w:rFonts w:ascii="Times New Roman" w:eastAsia="Times New Roman" w:hAnsi="Times New Roman" w:cs="Times New Roman"/>
      <w:b/>
      <w:bCs/>
      <w:sz w:val="24"/>
      <w:szCs w:val="24"/>
      <w:lang w:eastAsia="ru-RU"/>
    </w:rPr>
  </w:style>
  <w:style w:type="paragraph" w:styleId="a3">
    <w:name w:val="header"/>
    <w:basedOn w:val="a"/>
    <w:link w:val="11"/>
    <w:uiPriority w:val="99"/>
    <w:semiHidden/>
    <w:unhideWhenUsed/>
    <w:rsid w:val="001C1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3"/>
    <w:uiPriority w:val="99"/>
    <w:semiHidden/>
    <w:locked/>
    <w:rsid w:val="001C1459"/>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1C1459"/>
  </w:style>
  <w:style w:type="paragraph" w:styleId="a5">
    <w:name w:val="Body Text Indent"/>
    <w:basedOn w:val="a"/>
    <w:link w:val="12"/>
    <w:uiPriority w:val="99"/>
    <w:semiHidden/>
    <w:unhideWhenUsed/>
    <w:rsid w:val="001C1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5"/>
    <w:uiPriority w:val="99"/>
    <w:semiHidden/>
    <w:locked/>
    <w:rsid w:val="001C1459"/>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1C1459"/>
  </w:style>
  <w:style w:type="paragraph" w:customStyle="1" w:styleId="Default">
    <w:name w:val="Default"/>
    <w:rsid w:val="001C14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C14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1C1459"/>
    <w:rPr>
      <w:color w:val="0000FF"/>
      <w:u w:val="single"/>
    </w:rPr>
  </w:style>
  <w:style w:type="paragraph" w:customStyle="1" w:styleId="formattext">
    <w:name w:val="formattext"/>
    <w:basedOn w:val="a"/>
    <w:rsid w:val="001C1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C1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C1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5330D0"/>
    <w:pPr>
      <w:ind w:left="720"/>
      <w:contextualSpacing/>
    </w:pPr>
    <w:rPr>
      <w:rFonts w:eastAsiaTheme="minorEastAsia"/>
      <w:lang w:eastAsia="ru-RU"/>
    </w:rPr>
  </w:style>
  <w:style w:type="table" w:styleId="a9">
    <w:name w:val="Table Grid"/>
    <w:basedOn w:val="a1"/>
    <w:uiPriority w:val="59"/>
    <w:rsid w:val="00533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5330D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0D0"/>
  </w:style>
</w:styles>
</file>

<file path=word/webSettings.xml><?xml version="1.0" encoding="utf-8"?>
<w:webSettings xmlns:r="http://schemas.openxmlformats.org/officeDocument/2006/relationships" xmlns:w="http://schemas.openxmlformats.org/wordprocessingml/2006/main">
  <w:divs>
    <w:div w:id="17906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11644" TargetMode="External"/><Relationship Id="rId117" Type="http://schemas.openxmlformats.org/officeDocument/2006/relationships/hyperlink" Target="http://docs.cntd.ru/document/940704029" TargetMode="External"/><Relationship Id="rId21" Type="http://schemas.openxmlformats.org/officeDocument/2006/relationships/hyperlink" Target="http://docs.cntd.ru/document/902070582" TargetMode="External"/><Relationship Id="rId42" Type="http://schemas.openxmlformats.org/officeDocument/2006/relationships/hyperlink" Target="http://docs.cntd.ru/document/901820936" TargetMode="External"/><Relationship Id="rId47" Type="http://schemas.openxmlformats.org/officeDocument/2006/relationships/hyperlink" Target="http://docs.cntd.ru/document/940704029" TargetMode="External"/><Relationship Id="rId63" Type="http://schemas.openxmlformats.org/officeDocument/2006/relationships/hyperlink" Target="http://docs.cntd.ru/document/901919946" TargetMode="External"/><Relationship Id="rId68" Type="http://schemas.openxmlformats.org/officeDocument/2006/relationships/hyperlink" Target="http://docs.cntd.ru/document/9009935" TargetMode="External"/><Relationship Id="rId84" Type="http://schemas.openxmlformats.org/officeDocument/2006/relationships/hyperlink" Target="http://docs.cntd.ru/document/901836556" TargetMode="External"/><Relationship Id="rId89" Type="http://schemas.openxmlformats.org/officeDocument/2006/relationships/hyperlink" Target="http://docs.cntd.ru/document/902021845" TargetMode="External"/><Relationship Id="rId112" Type="http://schemas.openxmlformats.org/officeDocument/2006/relationships/hyperlink" Target="http://docs.cntd.ru/document/902222623" TargetMode="External"/><Relationship Id="rId133" Type="http://schemas.openxmlformats.org/officeDocument/2006/relationships/hyperlink" Target="http://docs.cntd.ru/document/901876063" TargetMode="External"/><Relationship Id="rId138" Type="http://schemas.openxmlformats.org/officeDocument/2006/relationships/hyperlink" Target="http://docs.cntd.ru/document/901919338" TargetMode="External"/><Relationship Id="rId16" Type="http://schemas.openxmlformats.org/officeDocument/2006/relationships/hyperlink" Target="http://docs.cntd.ru/document/901919338" TargetMode="External"/><Relationship Id="rId107" Type="http://schemas.openxmlformats.org/officeDocument/2006/relationships/hyperlink" Target="http://docs.cntd.ru/document/902237563" TargetMode="External"/><Relationship Id="rId11" Type="http://schemas.openxmlformats.org/officeDocument/2006/relationships/hyperlink" Target="http://docs.cntd.ru/document/9015471" TargetMode="External"/><Relationship Id="rId32" Type="http://schemas.openxmlformats.org/officeDocument/2006/relationships/hyperlink" Target="http://docs.cntd.ru/document/901982862" TargetMode="External"/><Relationship Id="rId37" Type="http://schemas.openxmlformats.org/officeDocument/2006/relationships/hyperlink" Target="http://docs.cntd.ru/document/9028635" TargetMode="External"/><Relationship Id="rId53" Type="http://schemas.openxmlformats.org/officeDocument/2006/relationships/hyperlink" Target="http://docs.cntd.ru/document/902111644" TargetMode="External"/><Relationship Id="rId58" Type="http://schemas.openxmlformats.org/officeDocument/2006/relationships/hyperlink" Target="http://docs.cntd.ru/document/9014513" TargetMode="External"/><Relationship Id="rId74" Type="http://schemas.openxmlformats.org/officeDocument/2006/relationships/hyperlink" Target="http://docs.cntd.ru/document/9015335" TargetMode="External"/><Relationship Id="rId79" Type="http://schemas.openxmlformats.org/officeDocument/2006/relationships/hyperlink" Target="http://docs.cntd.ru/document/901729631" TargetMode="External"/><Relationship Id="rId102" Type="http://schemas.openxmlformats.org/officeDocument/2006/relationships/hyperlink" Target="http://docs.cntd.ru/document/902043525" TargetMode="External"/><Relationship Id="rId123" Type="http://schemas.openxmlformats.org/officeDocument/2006/relationships/hyperlink" Target="http://docs.cntd.ru/document/819019739" TargetMode="External"/><Relationship Id="rId128" Type="http://schemas.openxmlformats.org/officeDocument/2006/relationships/hyperlink" Target="http://docs.cntd.ru/document/420243891" TargetMode="External"/><Relationship Id="rId144" Type="http://schemas.openxmlformats.org/officeDocument/2006/relationships/hyperlink" Target="http://docs.cntd.ru/document/412700220" TargetMode="External"/><Relationship Id="rId149" Type="http://schemas.openxmlformats.org/officeDocument/2006/relationships/hyperlink" Target="http://docs.cntd.ru/document/428626223" TargetMode="External"/><Relationship Id="rId5" Type="http://schemas.openxmlformats.org/officeDocument/2006/relationships/endnotes" Target="endnotes.xml"/><Relationship Id="rId90" Type="http://schemas.openxmlformats.org/officeDocument/2006/relationships/hyperlink" Target="http://docs.cntd.ru/document/902070582" TargetMode="External"/><Relationship Id="rId95" Type="http://schemas.openxmlformats.org/officeDocument/2006/relationships/hyperlink" Target="http://docs.cntd.ru/document/9005802" TargetMode="External"/><Relationship Id="rId22" Type="http://schemas.openxmlformats.org/officeDocument/2006/relationships/hyperlink" Target="http://docs.cntd.ru/document/9014765" TargetMode="External"/><Relationship Id="rId27" Type="http://schemas.openxmlformats.org/officeDocument/2006/relationships/hyperlink" Target="http://docs.cntd.ru/document/902207152" TargetMode="External"/><Relationship Id="rId43" Type="http://schemas.openxmlformats.org/officeDocument/2006/relationships/hyperlink" Target="http://docs.cntd.ru/document/901820936" TargetMode="External"/><Relationship Id="rId48" Type="http://schemas.openxmlformats.org/officeDocument/2006/relationships/hyperlink" Target="http://docs.cntd.ru/document/902043525" TargetMode="External"/><Relationship Id="rId64" Type="http://schemas.openxmlformats.org/officeDocument/2006/relationships/hyperlink" Target="http://docs.cntd.ru/document/901919338" TargetMode="External"/><Relationship Id="rId69" Type="http://schemas.openxmlformats.org/officeDocument/2006/relationships/hyperlink" Target="http://docs.cntd.ru/document/9011488" TargetMode="External"/><Relationship Id="rId113" Type="http://schemas.openxmlformats.org/officeDocument/2006/relationships/hyperlink" Target="http://docs.cntd.ru/document/901944199" TargetMode="External"/><Relationship Id="rId118" Type="http://schemas.openxmlformats.org/officeDocument/2006/relationships/hyperlink" Target="http://docs.cntd.ru/document/802077728" TargetMode="External"/><Relationship Id="rId134" Type="http://schemas.openxmlformats.org/officeDocument/2006/relationships/hyperlink" Target="http://docs.cntd.ru/document/901982862" TargetMode="External"/><Relationship Id="rId139" Type="http://schemas.openxmlformats.org/officeDocument/2006/relationships/hyperlink" Target="http://docs.cntd.ru/document/819019739" TargetMode="External"/><Relationship Id="rId80" Type="http://schemas.openxmlformats.org/officeDocument/2006/relationships/hyperlink" Target="http://docs.cntd.ru/document/901729900" TargetMode="External"/><Relationship Id="rId85" Type="http://schemas.openxmlformats.org/officeDocument/2006/relationships/hyperlink" Target="http://docs.cntd.ru/document/901838120" TargetMode="External"/><Relationship Id="rId150" Type="http://schemas.openxmlformats.org/officeDocument/2006/relationships/header" Target="header1.xml"/><Relationship Id="rId12" Type="http://schemas.openxmlformats.org/officeDocument/2006/relationships/hyperlink" Target="http://docs.cntd.ru/document/901711591" TargetMode="External"/><Relationship Id="rId17" Type="http://schemas.openxmlformats.org/officeDocument/2006/relationships/hyperlink" Target="http://docs.cntd.ru/document/901838120" TargetMode="External"/><Relationship Id="rId25" Type="http://schemas.openxmlformats.org/officeDocument/2006/relationships/hyperlink" Target="http://docs.cntd.ru/document/895200444" TargetMode="External"/><Relationship Id="rId33" Type="http://schemas.openxmlformats.org/officeDocument/2006/relationships/hyperlink" Target="http://docs.cntd.ru/document/901982862" TargetMode="External"/><Relationship Id="rId38" Type="http://schemas.openxmlformats.org/officeDocument/2006/relationships/hyperlink" Target="http://docs.cntd.ru/document/901982862" TargetMode="External"/><Relationship Id="rId46" Type="http://schemas.openxmlformats.org/officeDocument/2006/relationships/hyperlink" Target="http://docs.cntd.ru/document/901701041" TargetMode="External"/><Relationship Id="rId59" Type="http://schemas.openxmlformats.org/officeDocument/2006/relationships/hyperlink" Target="http://docs.cntd.ru/document/9004835" TargetMode="External"/><Relationship Id="rId67" Type="http://schemas.openxmlformats.org/officeDocument/2006/relationships/hyperlink" Target="http://docs.cntd.ru/document/9003403" TargetMode="External"/><Relationship Id="rId103" Type="http://schemas.openxmlformats.org/officeDocument/2006/relationships/hyperlink" Target="http://docs.cntd.ru/document/902098749" TargetMode="External"/><Relationship Id="rId108" Type="http://schemas.openxmlformats.org/officeDocument/2006/relationships/hyperlink" Target="http://docs.cntd.ru/document/902320457" TargetMode="External"/><Relationship Id="rId116" Type="http://schemas.openxmlformats.org/officeDocument/2006/relationships/hyperlink" Target="http://docs.cntd.ru/document/902219721" TargetMode="External"/><Relationship Id="rId124" Type="http://schemas.openxmlformats.org/officeDocument/2006/relationships/hyperlink" Target="http://docs.cntd.ru/document/895257626" TargetMode="External"/><Relationship Id="rId129" Type="http://schemas.openxmlformats.org/officeDocument/2006/relationships/hyperlink" Target="http://docs.cntd.ru/document/901821334" TargetMode="External"/><Relationship Id="rId137"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41" Type="http://schemas.openxmlformats.org/officeDocument/2006/relationships/hyperlink" Target="http://docs.cntd.ru/document/901982862" TargetMode="External"/><Relationship Id="rId54" Type="http://schemas.openxmlformats.org/officeDocument/2006/relationships/hyperlink" Target="http://docs.cntd.ru/document/902111644" TargetMode="External"/><Relationship Id="rId62" Type="http://schemas.openxmlformats.org/officeDocument/2006/relationships/hyperlink" Target="http://docs.cntd.ru/document/744100004" TargetMode="External"/><Relationship Id="rId70" Type="http://schemas.openxmlformats.org/officeDocument/2006/relationships/hyperlink" Target="http://docs.cntd.ru/document/9010833" TargetMode="External"/><Relationship Id="rId75" Type="http://schemas.openxmlformats.org/officeDocument/2006/relationships/hyperlink" Target="http://docs.cntd.ru/document/9046058" TargetMode="External"/><Relationship Id="rId83" Type="http://schemas.openxmlformats.org/officeDocument/2006/relationships/hyperlink" Target="http://docs.cntd.ru/document/901820936" TargetMode="External"/><Relationship Id="rId88" Type="http://schemas.openxmlformats.org/officeDocument/2006/relationships/hyperlink" Target="http://docs.cntd.ru/document/901919593" TargetMode="External"/><Relationship Id="rId91" Type="http://schemas.openxmlformats.org/officeDocument/2006/relationships/hyperlink" Target="http://docs.cntd.ru/document/902111644" TargetMode="External"/><Relationship Id="rId96" Type="http://schemas.openxmlformats.org/officeDocument/2006/relationships/hyperlink" Target="http://docs.cntd.ru/document/9028635" TargetMode="External"/><Relationship Id="rId111" Type="http://schemas.openxmlformats.org/officeDocument/2006/relationships/hyperlink" Target="http://docs.cntd.ru/document/420243891" TargetMode="External"/><Relationship Id="rId132" Type="http://schemas.openxmlformats.org/officeDocument/2006/relationships/hyperlink" Target="http://docs.cntd.ru/document/901836556" TargetMode="External"/><Relationship Id="rId140" Type="http://schemas.openxmlformats.org/officeDocument/2006/relationships/hyperlink" Target="http://docs.cntd.ru/document/902237563" TargetMode="External"/><Relationship Id="rId145" Type="http://schemas.openxmlformats.org/officeDocument/2006/relationships/hyperlink" Target="http://docs.cntd.ru/document/412700220" TargetMode="External"/><Relationship Id="rId1" Type="http://schemas.openxmlformats.org/officeDocument/2006/relationships/styles" Target="styles.xml"/><Relationship Id="rId6" Type="http://schemas.openxmlformats.org/officeDocument/2006/relationships/hyperlink" Target="http://docs.cntd.ru/document/9010833" TargetMode="External"/><Relationship Id="rId15" Type="http://schemas.openxmlformats.org/officeDocument/2006/relationships/hyperlink" Target="http://docs.cntd.ru/document/902009168" TargetMode="External"/><Relationship Id="rId23" Type="http://schemas.openxmlformats.org/officeDocument/2006/relationships/hyperlink" Target="http://docs.cntd.ru/document/902173656" TargetMode="External"/><Relationship Id="rId28" Type="http://schemas.openxmlformats.org/officeDocument/2006/relationships/hyperlink" Target="http://docs.cntd.ru/document/902207152" TargetMode="External"/><Relationship Id="rId36" Type="http://schemas.openxmlformats.org/officeDocument/2006/relationships/hyperlink" Target="http://docs.cntd.ru/document/901982862" TargetMode="External"/><Relationship Id="rId49" Type="http://schemas.openxmlformats.org/officeDocument/2006/relationships/hyperlink" Target="http://docs.cntd.ru/document/901919338" TargetMode="External"/><Relationship Id="rId57" Type="http://schemas.openxmlformats.org/officeDocument/2006/relationships/hyperlink" Target="http://docs.cntd.ru/document/428626223" TargetMode="External"/><Relationship Id="rId106" Type="http://schemas.openxmlformats.org/officeDocument/2006/relationships/hyperlink" Target="http://docs.cntd.ru/document/902190306" TargetMode="External"/><Relationship Id="rId114" Type="http://schemas.openxmlformats.org/officeDocument/2006/relationships/hyperlink" Target="http://docs.cntd.ru/document/901990676" TargetMode="External"/><Relationship Id="rId119" Type="http://schemas.openxmlformats.org/officeDocument/2006/relationships/hyperlink" Target="http://docs.cntd.ru/document/802086931" TargetMode="External"/><Relationship Id="rId127" Type="http://schemas.openxmlformats.org/officeDocument/2006/relationships/hyperlink" Target="http://docs.cntd.ru/document/420243891" TargetMode="External"/><Relationship Id="rId10" Type="http://schemas.openxmlformats.org/officeDocument/2006/relationships/hyperlink" Target="http://docs.cntd.ru/document/9015335" TargetMode="External"/><Relationship Id="rId31" Type="http://schemas.openxmlformats.org/officeDocument/2006/relationships/hyperlink" Target="http://docs.cntd.ru/document/901919593" TargetMode="External"/><Relationship Id="rId44" Type="http://schemas.openxmlformats.org/officeDocument/2006/relationships/hyperlink" Target="http://docs.cntd.ru/document/9009935" TargetMode="External"/><Relationship Id="rId52" Type="http://schemas.openxmlformats.org/officeDocument/2006/relationships/hyperlink" Target="http://docs.cntd.ru/document/9015033" TargetMode="External"/><Relationship Id="rId60" Type="http://schemas.openxmlformats.org/officeDocument/2006/relationships/hyperlink" Target="http://docs.cntd.ru/document/9040995" TargetMode="External"/><Relationship Id="rId65" Type="http://schemas.openxmlformats.org/officeDocument/2006/relationships/hyperlink" Target="http://docs.cntd.ru/document/901982862" TargetMode="External"/><Relationship Id="rId73" Type="http://schemas.openxmlformats.org/officeDocument/2006/relationships/hyperlink" Target="http://docs.cntd.ru/document/9015351" TargetMode="External"/><Relationship Id="rId78" Type="http://schemas.openxmlformats.org/officeDocument/2006/relationships/hyperlink" Target="http://docs.cntd.ru/document/901711591" TargetMode="External"/><Relationship Id="rId81" Type="http://schemas.openxmlformats.org/officeDocument/2006/relationships/hyperlink" Target="http://docs.cntd.ru/document/901732276" TargetMode="External"/><Relationship Id="rId86" Type="http://schemas.openxmlformats.org/officeDocument/2006/relationships/hyperlink" Target="http://docs.cntd.ru/document/901876063" TargetMode="External"/><Relationship Id="rId94" Type="http://schemas.openxmlformats.org/officeDocument/2006/relationships/hyperlink" Target="http://docs.cntd.ru/document/9007463" TargetMode="External"/><Relationship Id="rId99" Type="http://schemas.openxmlformats.org/officeDocument/2006/relationships/hyperlink" Target="http://docs.cntd.ru/document/901884206" TargetMode="External"/><Relationship Id="rId101" Type="http://schemas.openxmlformats.org/officeDocument/2006/relationships/hyperlink" Target="http://docs.cntd.ru/document/902009168" TargetMode="External"/><Relationship Id="rId122" Type="http://schemas.openxmlformats.org/officeDocument/2006/relationships/hyperlink" Target="http://docs.cntd.ru/document/895279890" TargetMode="External"/><Relationship Id="rId130" Type="http://schemas.openxmlformats.org/officeDocument/2006/relationships/hyperlink" Target="http://docs.cntd.ru/document/901821334" TargetMode="External"/><Relationship Id="rId135" Type="http://schemas.openxmlformats.org/officeDocument/2006/relationships/hyperlink" Target="http://docs.cntd.ru/document/901919338" TargetMode="External"/><Relationship Id="rId143" Type="http://schemas.openxmlformats.org/officeDocument/2006/relationships/hyperlink" Target="http://docs.cntd.ru/document/412700220" TargetMode="External"/><Relationship Id="rId148" Type="http://schemas.openxmlformats.org/officeDocument/2006/relationships/image" Target="media/image1.jpeg"/><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901705912" TargetMode="External"/><Relationship Id="rId13" Type="http://schemas.openxmlformats.org/officeDocument/2006/relationships/hyperlink" Target="http://docs.cntd.ru/document/902021845" TargetMode="External"/><Relationship Id="rId18" Type="http://schemas.openxmlformats.org/officeDocument/2006/relationships/hyperlink" Target="http://docs.cntd.ru/document/902009168" TargetMode="External"/><Relationship Id="rId39" Type="http://schemas.openxmlformats.org/officeDocument/2006/relationships/hyperlink" Target="http://docs.cntd.ru/document/901982862" TargetMode="External"/><Relationship Id="rId109" Type="http://schemas.openxmlformats.org/officeDocument/2006/relationships/hyperlink" Target="http://docs.cntd.ru/document/499090951" TargetMode="External"/><Relationship Id="rId34" Type="http://schemas.openxmlformats.org/officeDocument/2006/relationships/hyperlink" Target="http://docs.cntd.ru/document/9003403" TargetMode="External"/><Relationship Id="rId50" Type="http://schemas.openxmlformats.org/officeDocument/2006/relationships/hyperlink" Target="http://docs.cntd.ru/document/895235127" TargetMode="External"/><Relationship Id="rId55" Type="http://schemas.openxmlformats.org/officeDocument/2006/relationships/hyperlink" Target="http://docs.cntd.ru/document/902111644" TargetMode="External"/><Relationship Id="rId76" Type="http://schemas.openxmlformats.org/officeDocument/2006/relationships/hyperlink" Target="http://docs.cntd.ru/document/901701041" TargetMode="External"/><Relationship Id="rId97" Type="http://schemas.openxmlformats.org/officeDocument/2006/relationships/hyperlink" Target="http://docs.cntd.ru/document/901709668" TargetMode="External"/><Relationship Id="rId104" Type="http://schemas.openxmlformats.org/officeDocument/2006/relationships/hyperlink" Target="http://docs.cntd.ru/document/902173656" TargetMode="External"/><Relationship Id="rId120" Type="http://schemas.openxmlformats.org/officeDocument/2006/relationships/hyperlink" Target="http://docs.cntd.ru/document/819043663" TargetMode="External"/><Relationship Id="rId125" Type="http://schemas.openxmlformats.org/officeDocument/2006/relationships/hyperlink" Target="http://docs.cntd.ru/document/460155163" TargetMode="External"/><Relationship Id="rId141" Type="http://schemas.openxmlformats.org/officeDocument/2006/relationships/hyperlink" Target="http://docs.cntd.ru/document/819039580" TargetMode="External"/><Relationship Id="rId146" Type="http://schemas.openxmlformats.org/officeDocument/2006/relationships/hyperlink" Target="http://docs.cntd.ru/document/460155163" TargetMode="External"/><Relationship Id="rId7" Type="http://schemas.openxmlformats.org/officeDocument/2006/relationships/hyperlink" Target="http://docs.cntd.ru/document/902190306" TargetMode="External"/><Relationship Id="rId71" Type="http://schemas.openxmlformats.org/officeDocument/2006/relationships/hyperlink" Target="http://docs.cntd.ru/document/9014513" TargetMode="External"/><Relationship Id="rId92" Type="http://schemas.openxmlformats.org/officeDocument/2006/relationships/hyperlink" Target="http://docs.cntd.ru/document/902192509" TargetMode="External"/><Relationship Id="rId2" Type="http://schemas.openxmlformats.org/officeDocument/2006/relationships/settings" Target="settings.xml"/><Relationship Id="rId29" Type="http://schemas.openxmlformats.org/officeDocument/2006/relationships/hyperlink" Target="http://docs.cntd.ru/document/901782478" TargetMode="External"/><Relationship Id="rId24" Type="http://schemas.openxmlformats.org/officeDocument/2006/relationships/hyperlink" Target="http://docs.cntd.ru/document/902182527" TargetMode="External"/><Relationship Id="rId40" Type="http://schemas.openxmlformats.org/officeDocument/2006/relationships/hyperlink" Target="http://docs.cntd.ru/document/901982862" TargetMode="External"/><Relationship Id="rId45" Type="http://schemas.openxmlformats.org/officeDocument/2006/relationships/hyperlink" Target="http://docs.cntd.ru/document/9015351" TargetMode="External"/><Relationship Id="rId66" Type="http://schemas.openxmlformats.org/officeDocument/2006/relationships/hyperlink" Target="http://docs.cntd.ru/document/902017047" TargetMode="External"/><Relationship Id="rId87" Type="http://schemas.openxmlformats.org/officeDocument/2006/relationships/hyperlink" Target="http://docs.cntd.ru/document/901918785" TargetMode="External"/><Relationship Id="rId110" Type="http://schemas.openxmlformats.org/officeDocument/2006/relationships/hyperlink" Target="http://docs.cntd.ru/document/499093916" TargetMode="External"/><Relationship Id="rId115" Type="http://schemas.openxmlformats.org/officeDocument/2006/relationships/hyperlink" Target="http://docs.cntd.ru/document/902117517" TargetMode="External"/><Relationship Id="rId131" Type="http://schemas.openxmlformats.org/officeDocument/2006/relationships/hyperlink" Target="http://docs.cntd.ru/document/9015471" TargetMode="External"/><Relationship Id="rId136" Type="http://schemas.openxmlformats.org/officeDocument/2006/relationships/hyperlink" Target="http://docs.cntd.ru/document/901919338" TargetMode="External"/><Relationship Id="rId61" Type="http://schemas.openxmlformats.org/officeDocument/2006/relationships/hyperlink" Target="http://docs.cntd.ru/document/901782478" TargetMode="External"/><Relationship Id="rId82" Type="http://schemas.openxmlformats.org/officeDocument/2006/relationships/hyperlink" Target="http://docs.cntd.ru/document/901808297" TargetMode="External"/><Relationship Id="rId152" Type="http://schemas.openxmlformats.org/officeDocument/2006/relationships/theme" Target="theme/theme1.xml"/><Relationship Id="rId19" Type="http://schemas.openxmlformats.org/officeDocument/2006/relationships/hyperlink" Target="http://docs.cntd.ru/document/902070582" TargetMode="External"/><Relationship Id="rId14" Type="http://schemas.openxmlformats.org/officeDocument/2006/relationships/hyperlink" Target="http://docs.cntd.ru/document/819019739" TargetMode="External"/><Relationship Id="rId30" Type="http://schemas.openxmlformats.org/officeDocument/2006/relationships/hyperlink" Target="http://docs.cntd.ru/document/902111644" TargetMode="External"/><Relationship Id="rId35" Type="http://schemas.openxmlformats.org/officeDocument/2006/relationships/hyperlink" Target="http://docs.cntd.ru/document/901982862" TargetMode="External"/><Relationship Id="rId56" Type="http://schemas.openxmlformats.org/officeDocument/2006/relationships/hyperlink" Target="http://docs.cntd.ru/document/428626223" TargetMode="External"/><Relationship Id="rId77" Type="http://schemas.openxmlformats.org/officeDocument/2006/relationships/hyperlink" Target="http://docs.cntd.ru/document/901705912" TargetMode="External"/><Relationship Id="rId100" Type="http://schemas.openxmlformats.org/officeDocument/2006/relationships/hyperlink" Target="http://docs.cntd.ru/document/901985229" TargetMode="External"/><Relationship Id="rId105" Type="http://schemas.openxmlformats.org/officeDocument/2006/relationships/hyperlink" Target="http://docs.cntd.ru/document/902182527" TargetMode="External"/><Relationship Id="rId126" Type="http://schemas.openxmlformats.org/officeDocument/2006/relationships/hyperlink" Target="http://docs.cntd.ru/document/412700220" TargetMode="External"/><Relationship Id="rId147" Type="http://schemas.openxmlformats.org/officeDocument/2006/relationships/hyperlink" Target="http://docs.cntd.ru/document/428626223" TargetMode="External"/><Relationship Id="rId8" Type="http://schemas.openxmlformats.org/officeDocument/2006/relationships/hyperlink" Target="http://docs.cntd.ru/document/902190306" TargetMode="External"/><Relationship Id="rId51" Type="http://schemas.openxmlformats.org/officeDocument/2006/relationships/hyperlink" Target="http://docs.cntd.ru/document/499090951" TargetMode="External"/><Relationship Id="rId72" Type="http://schemas.openxmlformats.org/officeDocument/2006/relationships/hyperlink" Target="http://docs.cntd.ru/document/9014765" TargetMode="External"/><Relationship Id="rId93" Type="http://schemas.openxmlformats.org/officeDocument/2006/relationships/hyperlink" Target="http://docs.cntd.ru/document/902192610" TargetMode="External"/><Relationship Id="rId98" Type="http://schemas.openxmlformats.org/officeDocument/2006/relationships/hyperlink" Target="http://docs.cntd.ru/document/901775571" TargetMode="External"/><Relationship Id="rId121" Type="http://schemas.openxmlformats.org/officeDocument/2006/relationships/hyperlink" Target="http://docs.cntd.ru/document/895235127" TargetMode="External"/><Relationship Id="rId142" Type="http://schemas.openxmlformats.org/officeDocument/2006/relationships/hyperlink" Target="http://docs.cntd.ru/document/4127002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156</Pages>
  <Words>56727</Words>
  <Characters>323347</Characters>
  <Application>Microsoft Office Word</Application>
  <DocSecurity>0</DocSecurity>
  <Lines>2694</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Печёнкина Наталья Александровна</cp:lastModifiedBy>
  <cp:revision>17</cp:revision>
  <dcterms:created xsi:type="dcterms:W3CDTF">2017-06-20T04:30:00Z</dcterms:created>
  <dcterms:modified xsi:type="dcterms:W3CDTF">2017-09-08T02:09:00Z</dcterms:modified>
</cp:coreProperties>
</file>