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54" w:rsidRPr="009D73C5" w:rsidRDefault="00A70054" w:rsidP="00A70054">
      <w:pPr>
        <w:tabs>
          <w:tab w:val="left" w:pos="3000"/>
          <w:tab w:val="center" w:pos="4684"/>
        </w:tabs>
        <w:spacing w:after="0" w:line="240" w:lineRule="auto"/>
        <w:ind w:right="708"/>
        <w:jc w:val="center"/>
        <w:rPr>
          <w:rFonts w:ascii="Arial" w:hAnsi="Arial" w:cs="Arial"/>
          <w:sz w:val="24"/>
          <w:szCs w:val="24"/>
        </w:rPr>
      </w:pPr>
      <w:r w:rsidRPr="009D73C5">
        <w:rPr>
          <w:rFonts w:ascii="Arial" w:hAnsi="Arial" w:cs="Arial"/>
          <w:sz w:val="24"/>
          <w:szCs w:val="24"/>
        </w:rPr>
        <w:t>РОССИЙСКАЯ  ФЕДЕРАЦИЯ</w:t>
      </w:r>
    </w:p>
    <w:p w:rsidR="00A70054" w:rsidRPr="009D73C5" w:rsidRDefault="00A70054" w:rsidP="00A70054">
      <w:pPr>
        <w:tabs>
          <w:tab w:val="left" w:pos="3000"/>
          <w:tab w:val="center" w:pos="4684"/>
        </w:tabs>
        <w:spacing w:after="0" w:line="240" w:lineRule="auto"/>
        <w:ind w:right="708"/>
        <w:jc w:val="center"/>
        <w:rPr>
          <w:rFonts w:ascii="Arial" w:hAnsi="Arial" w:cs="Arial"/>
          <w:sz w:val="24"/>
          <w:szCs w:val="24"/>
        </w:rPr>
      </w:pPr>
    </w:p>
    <w:p w:rsidR="00A70054" w:rsidRPr="009D73C5" w:rsidRDefault="00A70054" w:rsidP="00A70054">
      <w:pPr>
        <w:tabs>
          <w:tab w:val="left" w:pos="142"/>
          <w:tab w:val="center" w:pos="9356"/>
        </w:tabs>
        <w:spacing w:after="0" w:line="240" w:lineRule="auto"/>
        <w:ind w:right="-1"/>
        <w:jc w:val="center"/>
        <w:rPr>
          <w:rFonts w:ascii="Arial" w:hAnsi="Arial" w:cs="Arial"/>
          <w:sz w:val="24"/>
          <w:szCs w:val="24"/>
        </w:rPr>
      </w:pPr>
      <w:r w:rsidRPr="009D73C5">
        <w:rPr>
          <w:rFonts w:ascii="Arial" w:hAnsi="Arial" w:cs="Arial"/>
          <w:sz w:val="24"/>
          <w:szCs w:val="24"/>
        </w:rPr>
        <w:t xml:space="preserve">      ЧАРЫШСКИЙ РАЙОННЫЙ СОВЕТ НАРОДНЫХ ДЕПУТАТОВ</w:t>
      </w:r>
    </w:p>
    <w:p w:rsidR="00A70054" w:rsidRPr="009D73C5" w:rsidRDefault="00A70054" w:rsidP="00A70054">
      <w:pPr>
        <w:spacing w:after="0" w:line="240" w:lineRule="auto"/>
        <w:ind w:right="1984"/>
        <w:jc w:val="center"/>
        <w:rPr>
          <w:rFonts w:ascii="Arial" w:hAnsi="Arial" w:cs="Arial"/>
          <w:sz w:val="24"/>
          <w:szCs w:val="24"/>
        </w:rPr>
      </w:pPr>
      <w:r w:rsidRPr="009D73C5">
        <w:rPr>
          <w:rFonts w:ascii="Arial" w:hAnsi="Arial" w:cs="Arial"/>
          <w:sz w:val="24"/>
          <w:szCs w:val="24"/>
        </w:rPr>
        <w:t xml:space="preserve">              АЛТАЙСКОГО  КРАЯ</w:t>
      </w:r>
    </w:p>
    <w:p w:rsidR="00A70054" w:rsidRPr="009D73C5" w:rsidRDefault="00A70054" w:rsidP="00A70054">
      <w:pPr>
        <w:spacing w:after="0" w:line="240" w:lineRule="auto"/>
        <w:ind w:right="1984" w:firstLine="720"/>
        <w:jc w:val="center"/>
        <w:rPr>
          <w:rFonts w:ascii="Arial" w:hAnsi="Arial" w:cs="Arial"/>
          <w:sz w:val="24"/>
          <w:szCs w:val="24"/>
        </w:rPr>
      </w:pPr>
    </w:p>
    <w:p w:rsidR="00A70054" w:rsidRPr="009D73C5" w:rsidRDefault="00A70054" w:rsidP="00A70054">
      <w:pPr>
        <w:pStyle w:val="1"/>
        <w:spacing w:line="240" w:lineRule="auto"/>
        <w:ind w:right="1984"/>
        <w:jc w:val="center"/>
        <w:rPr>
          <w:rFonts w:ascii="Arial" w:hAnsi="Arial" w:cs="Arial"/>
          <w:sz w:val="24"/>
          <w:szCs w:val="24"/>
        </w:rPr>
      </w:pPr>
      <w:r w:rsidRPr="009D73C5">
        <w:rPr>
          <w:rFonts w:ascii="Arial" w:hAnsi="Arial" w:cs="Arial"/>
          <w:sz w:val="24"/>
          <w:szCs w:val="24"/>
        </w:rPr>
        <w:t xml:space="preserve">      Р Е Ш Е Н И Е</w:t>
      </w:r>
    </w:p>
    <w:p w:rsidR="00A70054" w:rsidRPr="009D73C5" w:rsidRDefault="00A70054" w:rsidP="00A70054">
      <w:pPr>
        <w:pStyle w:val="1"/>
        <w:spacing w:line="240" w:lineRule="auto"/>
        <w:ind w:right="1984"/>
        <w:jc w:val="center"/>
        <w:rPr>
          <w:rFonts w:ascii="Arial" w:hAnsi="Arial" w:cs="Arial"/>
          <w:sz w:val="24"/>
          <w:szCs w:val="24"/>
        </w:rPr>
      </w:pPr>
      <w:r w:rsidRPr="009D73C5">
        <w:rPr>
          <w:rFonts w:ascii="Arial" w:hAnsi="Arial" w:cs="Arial"/>
          <w:sz w:val="24"/>
          <w:szCs w:val="24"/>
        </w:rPr>
        <w:tab/>
      </w:r>
    </w:p>
    <w:p w:rsidR="00A70054" w:rsidRPr="009D73C5" w:rsidRDefault="00A70054" w:rsidP="00A70054">
      <w:pPr>
        <w:tabs>
          <w:tab w:val="left" w:pos="0"/>
          <w:tab w:val="center" w:pos="9923"/>
        </w:tabs>
        <w:spacing w:after="0" w:line="240" w:lineRule="auto"/>
        <w:rPr>
          <w:rFonts w:ascii="Arial" w:hAnsi="Arial" w:cs="Arial"/>
          <w:sz w:val="24"/>
          <w:szCs w:val="24"/>
        </w:rPr>
      </w:pPr>
      <w:r w:rsidRPr="009D73C5">
        <w:rPr>
          <w:rFonts w:ascii="Arial" w:hAnsi="Arial" w:cs="Arial"/>
          <w:sz w:val="24"/>
          <w:szCs w:val="24"/>
        </w:rPr>
        <w:t xml:space="preserve">              </w:t>
      </w:r>
      <w:r w:rsidR="001D5153">
        <w:rPr>
          <w:rFonts w:ascii="Arial" w:hAnsi="Arial" w:cs="Arial"/>
          <w:sz w:val="24"/>
          <w:szCs w:val="24"/>
        </w:rPr>
        <w:t>23.</w:t>
      </w:r>
      <w:r w:rsidRPr="009D73C5">
        <w:rPr>
          <w:rFonts w:ascii="Arial" w:hAnsi="Arial" w:cs="Arial"/>
          <w:sz w:val="24"/>
          <w:szCs w:val="24"/>
        </w:rPr>
        <w:t>08.2017                          с. Чарышское                                      №</w:t>
      </w:r>
      <w:r w:rsidR="001D5153">
        <w:rPr>
          <w:rFonts w:ascii="Arial" w:hAnsi="Arial" w:cs="Arial"/>
          <w:sz w:val="24"/>
          <w:szCs w:val="24"/>
        </w:rPr>
        <w:t xml:space="preserve"> 92</w:t>
      </w:r>
    </w:p>
    <w:p w:rsidR="00A70054" w:rsidRPr="009D73C5" w:rsidRDefault="00A70054" w:rsidP="00A70054">
      <w:pPr>
        <w:tabs>
          <w:tab w:val="left" w:pos="0"/>
          <w:tab w:val="center" w:pos="9923"/>
        </w:tabs>
        <w:spacing w:after="0" w:line="240" w:lineRule="auto"/>
        <w:rPr>
          <w:rFonts w:ascii="Arial" w:hAnsi="Arial" w:cs="Arial"/>
          <w:sz w:val="24"/>
          <w:szCs w:val="24"/>
        </w:rPr>
      </w:pPr>
      <w:r w:rsidRPr="009D73C5">
        <w:rPr>
          <w:rFonts w:ascii="Arial" w:hAnsi="Arial" w:cs="Arial"/>
          <w:sz w:val="24"/>
          <w:szCs w:val="24"/>
        </w:rPr>
        <w:t xml:space="preserve"> </w:t>
      </w:r>
    </w:p>
    <w:p w:rsidR="00A70054" w:rsidRPr="009D73C5" w:rsidRDefault="00A70054" w:rsidP="00A70054">
      <w:pPr>
        <w:tabs>
          <w:tab w:val="left" w:pos="0"/>
          <w:tab w:val="center" w:pos="9923"/>
        </w:tabs>
        <w:spacing w:after="0" w:line="240" w:lineRule="auto"/>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70054" w:rsidRPr="009D73C5" w:rsidTr="00A70054">
        <w:tc>
          <w:tcPr>
            <w:tcW w:w="4786" w:type="dxa"/>
          </w:tcPr>
          <w:p w:rsidR="00A70054" w:rsidRPr="009D73C5" w:rsidRDefault="00A70054" w:rsidP="00A70054">
            <w:pPr>
              <w:pStyle w:val="Default"/>
              <w:jc w:val="both"/>
              <w:rPr>
                <w:rFonts w:ascii="Arial" w:hAnsi="Arial" w:cs="Arial"/>
              </w:rPr>
            </w:pPr>
            <w:r w:rsidRPr="009D73C5">
              <w:rPr>
                <w:rFonts w:ascii="Arial" w:hAnsi="Arial" w:cs="Arial"/>
              </w:rPr>
              <w:t xml:space="preserve">Об утверждении нормативов </w:t>
            </w:r>
            <w:r w:rsidRPr="009D73C5">
              <w:rPr>
                <w:rFonts w:ascii="Arial" w:hAnsi="Arial" w:cs="Arial"/>
                <w:bCs/>
              </w:rPr>
              <w:t>градостроительного проектирования муниципального образования Алексеевский сельсовет</w:t>
            </w:r>
          </w:p>
          <w:p w:rsidR="00A70054" w:rsidRPr="009D73C5" w:rsidRDefault="00A70054" w:rsidP="00A70054">
            <w:pPr>
              <w:pStyle w:val="Default"/>
              <w:jc w:val="both"/>
              <w:rPr>
                <w:rFonts w:ascii="Arial" w:hAnsi="Arial" w:cs="Arial"/>
              </w:rPr>
            </w:pPr>
            <w:r w:rsidRPr="009D73C5">
              <w:rPr>
                <w:rFonts w:ascii="Arial" w:hAnsi="Arial" w:cs="Arial"/>
                <w:bCs/>
              </w:rPr>
              <w:t>Чарышского района Алтайского края</w:t>
            </w:r>
          </w:p>
        </w:tc>
      </w:tr>
    </w:tbl>
    <w:p w:rsidR="00A70054" w:rsidRPr="009D73C5" w:rsidRDefault="00A70054" w:rsidP="00A70054">
      <w:pPr>
        <w:pStyle w:val="Default"/>
        <w:jc w:val="center"/>
        <w:rPr>
          <w:rFonts w:ascii="Arial" w:hAnsi="Arial" w:cs="Arial"/>
        </w:rPr>
      </w:pPr>
    </w:p>
    <w:p w:rsidR="00A70054" w:rsidRPr="009D73C5" w:rsidRDefault="00A70054" w:rsidP="00A70054">
      <w:pPr>
        <w:tabs>
          <w:tab w:val="left" w:pos="0"/>
          <w:tab w:val="center" w:pos="9923"/>
        </w:tabs>
        <w:spacing w:after="0" w:line="240" w:lineRule="auto"/>
        <w:jc w:val="both"/>
        <w:rPr>
          <w:rFonts w:ascii="Arial" w:hAnsi="Arial" w:cs="Arial"/>
          <w:sz w:val="24"/>
          <w:szCs w:val="24"/>
        </w:rPr>
      </w:pPr>
      <w:r w:rsidRPr="009D73C5">
        <w:rPr>
          <w:rFonts w:ascii="Arial" w:hAnsi="Arial" w:cs="Arial"/>
          <w:sz w:val="24"/>
          <w:szCs w:val="24"/>
        </w:rPr>
        <w:t xml:space="preserve">       </w:t>
      </w:r>
    </w:p>
    <w:p w:rsidR="00A70054" w:rsidRPr="009D73C5" w:rsidRDefault="00A70054" w:rsidP="00A70054">
      <w:pPr>
        <w:pStyle w:val="Default"/>
        <w:jc w:val="both"/>
        <w:rPr>
          <w:rFonts w:ascii="Arial" w:hAnsi="Arial" w:cs="Arial"/>
        </w:rPr>
      </w:pPr>
      <w:r w:rsidRPr="009D73C5">
        <w:rPr>
          <w:rFonts w:ascii="Arial" w:hAnsi="Arial" w:cs="Arial"/>
        </w:rPr>
        <w:t xml:space="preserve">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A70054" w:rsidRPr="009D73C5" w:rsidRDefault="00A70054" w:rsidP="00A70054">
      <w:pPr>
        <w:spacing w:after="0" w:line="240" w:lineRule="auto"/>
        <w:jc w:val="center"/>
        <w:rPr>
          <w:rFonts w:ascii="Arial" w:eastAsia="Times New Roman" w:hAnsi="Arial" w:cs="Arial"/>
          <w:spacing w:val="20"/>
          <w:sz w:val="24"/>
          <w:szCs w:val="24"/>
        </w:rPr>
      </w:pPr>
      <w:r w:rsidRPr="009D73C5">
        <w:rPr>
          <w:rFonts w:ascii="Arial" w:hAnsi="Arial" w:cs="Arial"/>
          <w:spacing w:val="20"/>
          <w:sz w:val="24"/>
          <w:szCs w:val="24"/>
        </w:rPr>
        <w:t>решил</w:t>
      </w:r>
      <w:r w:rsidRPr="009D73C5">
        <w:rPr>
          <w:rFonts w:ascii="Arial" w:eastAsia="Times New Roman" w:hAnsi="Arial" w:cs="Arial"/>
          <w:spacing w:val="20"/>
          <w:sz w:val="24"/>
          <w:szCs w:val="24"/>
        </w:rPr>
        <w:t>:</w:t>
      </w:r>
    </w:p>
    <w:p w:rsidR="00A70054" w:rsidRPr="009D73C5" w:rsidRDefault="00A70054" w:rsidP="00A70054">
      <w:pPr>
        <w:pStyle w:val="Default"/>
        <w:jc w:val="both"/>
        <w:rPr>
          <w:rFonts w:ascii="Arial" w:eastAsia="Times New Roman" w:hAnsi="Arial" w:cs="Arial"/>
        </w:rPr>
      </w:pPr>
      <w:r w:rsidRPr="009D73C5">
        <w:rPr>
          <w:rFonts w:ascii="Arial" w:eastAsia="Times New Roman" w:hAnsi="Arial" w:cs="Arial"/>
        </w:rPr>
        <w:tab/>
        <w:t xml:space="preserve">1. Утвердить </w:t>
      </w:r>
      <w:r w:rsidRPr="009D73C5">
        <w:rPr>
          <w:rFonts w:ascii="Arial" w:hAnsi="Arial" w:cs="Arial"/>
        </w:rPr>
        <w:t xml:space="preserve">нормативы </w:t>
      </w:r>
      <w:r w:rsidRPr="009D73C5">
        <w:rPr>
          <w:rFonts w:ascii="Arial" w:hAnsi="Arial" w:cs="Arial"/>
          <w:bCs/>
        </w:rPr>
        <w:t>градостроительного проектирования муниципального образования Алексеевский сельсовет Чарышского района Алтайского края</w:t>
      </w:r>
      <w:r w:rsidRPr="009D73C5">
        <w:rPr>
          <w:rFonts w:ascii="Arial" w:eastAsia="Times New Roman" w:hAnsi="Arial" w:cs="Arial"/>
        </w:rPr>
        <w:t xml:space="preserve"> (приложение 1).</w:t>
      </w:r>
    </w:p>
    <w:p w:rsidR="00A70054" w:rsidRPr="009D73C5" w:rsidRDefault="00A70054" w:rsidP="00A70054">
      <w:pPr>
        <w:spacing w:after="0" w:line="240" w:lineRule="auto"/>
        <w:jc w:val="both"/>
        <w:rPr>
          <w:rFonts w:ascii="Arial" w:eastAsia="Times New Roman" w:hAnsi="Arial" w:cs="Arial"/>
          <w:sz w:val="24"/>
          <w:szCs w:val="24"/>
        </w:rPr>
      </w:pPr>
      <w:r w:rsidRPr="009D73C5">
        <w:rPr>
          <w:rFonts w:ascii="Arial" w:eastAsia="Times New Roman" w:hAnsi="Arial" w:cs="Arial"/>
          <w:sz w:val="24"/>
          <w:szCs w:val="24"/>
        </w:rPr>
        <w:tab/>
        <w:t xml:space="preserve"> 2. Опубликовать данное решение в  Сборнике муниципальных правовых актов </w:t>
      </w:r>
      <w:r w:rsidRPr="009D73C5">
        <w:rPr>
          <w:rFonts w:ascii="Arial" w:hAnsi="Arial" w:cs="Arial"/>
          <w:sz w:val="24"/>
          <w:szCs w:val="24"/>
        </w:rPr>
        <w:t xml:space="preserve"> Чарышского</w:t>
      </w:r>
      <w:r w:rsidRPr="009D73C5">
        <w:rPr>
          <w:rFonts w:ascii="Arial" w:eastAsia="Times New Roman" w:hAnsi="Arial" w:cs="Arial"/>
          <w:sz w:val="24"/>
          <w:szCs w:val="24"/>
        </w:rPr>
        <w:t xml:space="preserve"> района  Алтайского края, разместить на интернет-сайт</w:t>
      </w:r>
      <w:r w:rsidRPr="009D73C5">
        <w:rPr>
          <w:rFonts w:ascii="Arial" w:hAnsi="Arial" w:cs="Arial"/>
          <w:sz w:val="24"/>
          <w:szCs w:val="24"/>
        </w:rPr>
        <w:t>е муниципального образования Чарышский</w:t>
      </w:r>
      <w:r w:rsidRPr="009D73C5">
        <w:rPr>
          <w:rFonts w:ascii="Arial" w:eastAsia="Times New Roman" w:hAnsi="Arial" w:cs="Arial"/>
          <w:sz w:val="24"/>
          <w:szCs w:val="24"/>
        </w:rPr>
        <w:t xml:space="preserve"> район  Алтайского края.</w:t>
      </w:r>
    </w:p>
    <w:p w:rsidR="00A70054" w:rsidRPr="009D73C5" w:rsidRDefault="00A70054" w:rsidP="00A70054">
      <w:pPr>
        <w:pStyle w:val="a8"/>
        <w:spacing w:after="0" w:line="240" w:lineRule="auto"/>
        <w:ind w:left="0" w:firstLine="720"/>
        <w:jc w:val="both"/>
        <w:rPr>
          <w:rFonts w:ascii="Arial" w:hAnsi="Arial" w:cs="Arial"/>
          <w:sz w:val="24"/>
          <w:szCs w:val="24"/>
        </w:rPr>
      </w:pPr>
      <w:r w:rsidRPr="009D73C5">
        <w:rPr>
          <w:rFonts w:ascii="Arial" w:eastAsia="Times New Roman" w:hAnsi="Arial" w:cs="Arial"/>
          <w:sz w:val="24"/>
          <w:szCs w:val="24"/>
        </w:rPr>
        <w:t xml:space="preserve">3. Контроль за выполнением настоящего решения возложить на заведующего отделом архитектуры и градостроительства комитета по жилищно-коммунальному хозяйству, строительству, энергетике и дорожному хозяйству </w:t>
      </w:r>
      <w:r w:rsidRPr="009D73C5">
        <w:rPr>
          <w:rFonts w:ascii="Arial" w:hAnsi="Arial" w:cs="Arial"/>
          <w:sz w:val="24"/>
          <w:szCs w:val="24"/>
        </w:rPr>
        <w:t>Администрации района  Печёнкину Н.А.</w:t>
      </w:r>
    </w:p>
    <w:p w:rsidR="00A70054" w:rsidRPr="009D73C5" w:rsidRDefault="00A70054" w:rsidP="00A70054">
      <w:pPr>
        <w:pStyle w:val="a8"/>
        <w:tabs>
          <w:tab w:val="left" w:pos="0"/>
          <w:tab w:val="center" w:pos="9923"/>
        </w:tabs>
        <w:spacing w:after="0" w:line="240" w:lineRule="auto"/>
        <w:ind w:left="0" w:firstLine="720"/>
        <w:jc w:val="both"/>
        <w:rPr>
          <w:rFonts w:ascii="Arial" w:eastAsia="Times New Roman" w:hAnsi="Arial" w:cs="Arial"/>
          <w:sz w:val="24"/>
          <w:szCs w:val="24"/>
        </w:rPr>
      </w:pPr>
    </w:p>
    <w:p w:rsidR="00A70054" w:rsidRPr="009D73C5" w:rsidRDefault="00A70054" w:rsidP="00A70054">
      <w:pPr>
        <w:spacing w:after="0" w:line="240" w:lineRule="auto"/>
        <w:rPr>
          <w:rFonts w:ascii="Arial" w:hAnsi="Arial" w:cs="Arial"/>
          <w:sz w:val="24"/>
          <w:szCs w:val="24"/>
        </w:rPr>
      </w:pPr>
      <w:r w:rsidRPr="009D73C5">
        <w:rPr>
          <w:rFonts w:ascii="Arial" w:eastAsia="Times New Roman" w:hAnsi="Arial" w:cs="Arial"/>
          <w:sz w:val="24"/>
          <w:szCs w:val="24"/>
        </w:rPr>
        <w:t xml:space="preserve">          </w:t>
      </w:r>
    </w:p>
    <w:p w:rsidR="00A70054" w:rsidRPr="009D73C5" w:rsidRDefault="00A70054" w:rsidP="00A70054">
      <w:pPr>
        <w:spacing w:after="0" w:line="240" w:lineRule="auto"/>
        <w:jc w:val="both"/>
        <w:rPr>
          <w:rFonts w:ascii="Arial" w:hAnsi="Arial" w:cs="Arial"/>
          <w:sz w:val="24"/>
          <w:szCs w:val="24"/>
        </w:rPr>
      </w:pPr>
    </w:p>
    <w:p w:rsidR="00A70054" w:rsidRPr="009D73C5" w:rsidRDefault="00A70054" w:rsidP="00A70054">
      <w:pPr>
        <w:spacing w:after="0" w:line="240" w:lineRule="auto"/>
        <w:jc w:val="both"/>
        <w:rPr>
          <w:rFonts w:ascii="Arial" w:hAnsi="Arial" w:cs="Arial"/>
          <w:sz w:val="24"/>
          <w:szCs w:val="24"/>
        </w:rPr>
      </w:pPr>
      <w:r w:rsidRPr="009D73C5">
        <w:rPr>
          <w:rFonts w:ascii="Arial" w:hAnsi="Arial" w:cs="Arial"/>
          <w:sz w:val="24"/>
          <w:szCs w:val="24"/>
        </w:rPr>
        <w:t xml:space="preserve">Глава района                                                                                                  В. Ф. Наумов  </w:t>
      </w:r>
    </w:p>
    <w:p w:rsidR="00A70054" w:rsidRPr="009D73C5" w:rsidRDefault="00A70054" w:rsidP="00A70054">
      <w:pPr>
        <w:rPr>
          <w:rFonts w:ascii="Arial" w:hAnsi="Arial" w:cs="Arial"/>
          <w:sz w:val="24"/>
          <w:szCs w:val="24"/>
        </w:rPr>
      </w:pPr>
    </w:p>
    <w:p w:rsidR="00433FED" w:rsidRPr="009D73C5" w:rsidRDefault="00433FED" w:rsidP="0090399B">
      <w:pPr>
        <w:pStyle w:val="Default"/>
        <w:pageBreakBefore/>
        <w:ind w:firstLine="851"/>
        <w:jc w:val="center"/>
        <w:rPr>
          <w:rFonts w:ascii="Arial" w:hAnsi="Arial" w:cs="Arial"/>
          <w:color w:val="auto"/>
        </w:rPr>
      </w:pPr>
      <w:r w:rsidRPr="009D73C5">
        <w:rPr>
          <w:rFonts w:ascii="Arial" w:hAnsi="Arial" w:cs="Arial"/>
          <w:b/>
          <w:bCs/>
          <w:color w:val="auto"/>
        </w:rPr>
        <w:lastRenderedPageBreak/>
        <w:t>Основная часть</w:t>
      </w:r>
    </w:p>
    <w:p w:rsidR="00433FED" w:rsidRPr="009D73C5" w:rsidRDefault="00433FED" w:rsidP="0090399B">
      <w:pPr>
        <w:pStyle w:val="Default"/>
        <w:ind w:firstLine="851"/>
        <w:jc w:val="center"/>
        <w:rPr>
          <w:rFonts w:ascii="Arial" w:hAnsi="Arial" w:cs="Arial"/>
          <w:color w:val="auto"/>
        </w:rPr>
      </w:pPr>
      <w:r w:rsidRPr="009D73C5">
        <w:rPr>
          <w:rFonts w:ascii="Arial" w:hAnsi="Arial" w:cs="Arial"/>
          <w:b/>
          <w:bCs/>
          <w:color w:val="auto"/>
        </w:rPr>
        <w:t>I. Общая организация и зонирование территорий</w:t>
      </w:r>
    </w:p>
    <w:p w:rsidR="00433FED" w:rsidRPr="009D73C5" w:rsidRDefault="00433FED" w:rsidP="0090399B">
      <w:pPr>
        <w:pStyle w:val="Default"/>
        <w:ind w:firstLine="851"/>
        <w:jc w:val="center"/>
        <w:rPr>
          <w:rFonts w:ascii="Arial" w:hAnsi="Arial" w:cs="Arial"/>
          <w:color w:val="auto"/>
        </w:rPr>
      </w:pPr>
      <w:r w:rsidRPr="009D73C5">
        <w:rPr>
          <w:rFonts w:ascii="Arial" w:hAnsi="Arial" w:cs="Arial"/>
          <w:b/>
          <w:bCs/>
          <w:color w:val="auto"/>
        </w:rPr>
        <w:t>муниципального образования Алексеевский сельсовет Чарышского района Алтайского края</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1. Административно-территориальное устройство, планировочная организация  территорий муниципального образования </w:t>
      </w:r>
      <w:r w:rsidR="007620AE" w:rsidRPr="009D73C5">
        <w:rPr>
          <w:rFonts w:ascii="Arial" w:hAnsi="Arial" w:cs="Arial"/>
          <w:color w:val="auto"/>
        </w:rPr>
        <w:t>Алексеев</w:t>
      </w:r>
      <w:r w:rsidRPr="009D73C5">
        <w:rPr>
          <w:rFonts w:ascii="Arial" w:hAnsi="Arial" w:cs="Arial"/>
          <w:color w:val="auto"/>
        </w:rPr>
        <w:t>ский сельсовет Чарышского района  Алтайского края</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1.1. Территория муниципального образования </w:t>
      </w:r>
      <w:r w:rsidR="007620AE" w:rsidRPr="009D73C5">
        <w:rPr>
          <w:rFonts w:ascii="Arial" w:hAnsi="Arial" w:cs="Arial"/>
          <w:color w:val="auto"/>
        </w:rPr>
        <w:t>Алексеев</w:t>
      </w:r>
      <w:r w:rsidRPr="009D73C5">
        <w:rPr>
          <w:rFonts w:ascii="Arial" w:hAnsi="Arial" w:cs="Arial"/>
          <w:color w:val="auto"/>
        </w:rPr>
        <w:t xml:space="preserve">ский сельсовет Чарышского района Алтайского края общей площадью </w:t>
      </w:r>
      <w:r w:rsidR="00FF5DCE" w:rsidRPr="009D73C5">
        <w:rPr>
          <w:rFonts w:ascii="Arial" w:hAnsi="Arial" w:cs="Arial"/>
          <w:color w:val="auto"/>
        </w:rPr>
        <w:t>0,259</w:t>
      </w:r>
      <w:r w:rsidRPr="009D73C5">
        <w:rPr>
          <w:rFonts w:ascii="Arial" w:hAnsi="Arial" w:cs="Arial"/>
          <w:color w:val="auto"/>
        </w:rPr>
        <w:t xml:space="preserve">    тыс.кв.км . В составе </w:t>
      </w:r>
      <w:r w:rsidR="007620AE" w:rsidRPr="009D73C5">
        <w:rPr>
          <w:rFonts w:ascii="Arial" w:hAnsi="Arial" w:cs="Arial"/>
          <w:color w:val="auto"/>
        </w:rPr>
        <w:t>Алексеевского сельсовета 3</w:t>
      </w:r>
      <w:r w:rsidRPr="009D73C5">
        <w:rPr>
          <w:rFonts w:ascii="Arial" w:hAnsi="Arial" w:cs="Arial"/>
          <w:color w:val="auto"/>
        </w:rPr>
        <w:t xml:space="preserve">  населенных пункта – </w:t>
      </w:r>
      <w:r w:rsidR="007620AE" w:rsidRPr="009D73C5">
        <w:rPr>
          <w:rFonts w:ascii="Arial" w:hAnsi="Arial" w:cs="Arial"/>
          <w:color w:val="auto"/>
        </w:rPr>
        <w:t>Алексеевка, Щебнюха, Озёрки</w:t>
      </w:r>
      <w:r w:rsidRPr="009D73C5">
        <w:rPr>
          <w:rFonts w:ascii="Arial" w:hAnsi="Arial" w:cs="Arial"/>
          <w:color w:val="auto"/>
        </w:rPr>
        <w:t xml:space="preserve">. </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1.2. При определении перспектив развития и планировки поселений на территории муниципального образования </w:t>
      </w:r>
      <w:r w:rsidR="007620AE" w:rsidRPr="009D73C5">
        <w:rPr>
          <w:rFonts w:ascii="Arial" w:hAnsi="Arial" w:cs="Arial"/>
          <w:color w:val="auto"/>
        </w:rPr>
        <w:t>Алексеев</w:t>
      </w:r>
      <w:r w:rsidRPr="009D73C5">
        <w:rPr>
          <w:rFonts w:ascii="Arial" w:hAnsi="Arial" w:cs="Arial"/>
          <w:color w:val="auto"/>
        </w:rPr>
        <w:t xml:space="preserve">скиий сельсовет Чарышского района  Алтайского края  следует учитывать: </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1) местоположение населенных пунктов в системе расселения муниципального образования; </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2) роль населенных пунктов в системе формируемых центров обслуживания населения (местного уровня); </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3) историко-культурное значение и национально-бытовые особенности населенных пунктов; </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4) прогноз социально-экономического развития территории; </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5) численность населения на расчетный срок; </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6) санитарно-эпидемиологическую и экологическую обстановку на планируемых к развитию территориях; </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7) сведения об объектах культурного наследия. </w:t>
      </w:r>
    </w:p>
    <w:p w:rsidR="00433FED" w:rsidRPr="009D73C5" w:rsidRDefault="00433FED" w:rsidP="0090399B">
      <w:pPr>
        <w:pStyle w:val="Default"/>
        <w:ind w:firstLine="851"/>
        <w:jc w:val="both"/>
        <w:rPr>
          <w:rFonts w:ascii="Arial" w:hAnsi="Arial" w:cs="Arial"/>
          <w:color w:val="auto"/>
        </w:rPr>
      </w:pPr>
      <w:r w:rsidRPr="009D73C5">
        <w:rPr>
          <w:rFonts w:ascii="Arial" w:hAnsi="Arial" w:cs="Arial"/>
          <w:color w:val="auto"/>
        </w:rPr>
        <w:t xml:space="preserve">1.3. Населенные пункты муниципального образования </w:t>
      </w:r>
      <w:r w:rsidR="007620AE" w:rsidRPr="009D73C5">
        <w:rPr>
          <w:rFonts w:ascii="Arial" w:hAnsi="Arial" w:cs="Arial"/>
          <w:color w:val="auto"/>
        </w:rPr>
        <w:t>Алексеев</w:t>
      </w:r>
      <w:r w:rsidRPr="009D73C5">
        <w:rPr>
          <w:rFonts w:ascii="Arial" w:hAnsi="Arial" w:cs="Arial"/>
          <w:color w:val="auto"/>
        </w:rPr>
        <w:t xml:space="preserve">ский сельсовет Чарышского района  Алтайского края в зависимости от численности населения на прогнозируемый период подразделяются на группы в соответствии с таблицей 1. </w:t>
      </w:r>
    </w:p>
    <w:tbl>
      <w:tblPr>
        <w:tblW w:w="14700" w:type="dxa"/>
        <w:tblLayout w:type="fixed"/>
        <w:tblLook w:val="04A0"/>
      </w:tblPr>
      <w:tblGrid>
        <w:gridCol w:w="10174"/>
        <w:gridCol w:w="4526"/>
      </w:tblGrid>
      <w:tr w:rsidR="00433FED" w:rsidRPr="009D73C5" w:rsidTr="00A70054">
        <w:trPr>
          <w:trHeight w:val="288"/>
        </w:trPr>
        <w:tc>
          <w:tcPr>
            <w:tcW w:w="10176" w:type="dxa"/>
            <w:hideMark/>
          </w:tcPr>
          <w:p w:rsidR="00433FED" w:rsidRPr="009D73C5" w:rsidRDefault="00433FED" w:rsidP="0090399B">
            <w:pPr>
              <w:pStyle w:val="ConsPlusNormal"/>
              <w:spacing w:before="120" w:after="120" w:line="276" w:lineRule="auto"/>
              <w:ind w:firstLine="851"/>
              <w:jc w:val="both"/>
              <w:outlineLvl w:val="3"/>
              <w:rPr>
                <w:sz w:val="24"/>
                <w:szCs w:val="24"/>
              </w:rPr>
            </w:pPr>
            <w:r w:rsidRPr="009D73C5">
              <w:rPr>
                <w:sz w:val="24"/>
                <w:szCs w:val="24"/>
              </w:rPr>
              <w:t>Таблица 1</w:t>
            </w:r>
          </w:p>
          <w:tbl>
            <w:tblPr>
              <w:tblW w:w="0" w:type="auto"/>
              <w:tblInd w:w="40" w:type="dxa"/>
              <w:tblLayout w:type="fixed"/>
              <w:tblCellMar>
                <w:top w:w="75" w:type="dxa"/>
                <w:left w:w="40" w:type="dxa"/>
                <w:bottom w:w="75" w:type="dxa"/>
                <w:right w:w="40" w:type="dxa"/>
              </w:tblCellMar>
              <w:tblLook w:val="04A0"/>
            </w:tblPr>
            <w:tblGrid>
              <w:gridCol w:w="3627"/>
              <w:gridCol w:w="2864"/>
              <w:gridCol w:w="2865"/>
            </w:tblGrid>
            <w:tr w:rsidR="00433FED" w:rsidRPr="009D73C5">
              <w:trPr>
                <w:trHeight w:val="400"/>
              </w:trPr>
              <w:tc>
                <w:tcPr>
                  <w:tcW w:w="3627" w:type="dxa"/>
                  <w:vMerge w:val="restart"/>
                  <w:tcBorders>
                    <w:top w:val="single" w:sz="8" w:space="0" w:color="auto"/>
                    <w:left w:val="single" w:sz="8" w:space="0" w:color="auto"/>
                    <w:bottom w:val="single" w:sz="8" w:space="0" w:color="auto"/>
                    <w:right w:val="single" w:sz="8" w:space="0" w:color="auto"/>
                  </w:tcBorders>
                  <w:vAlign w:val="center"/>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Типы городских округов</w:t>
                  </w:r>
                </w:p>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и поселений</w:t>
                  </w:r>
                </w:p>
              </w:tc>
              <w:tc>
                <w:tcPr>
                  <w:tcW w:w="5729" w:type="dxa"/>
                  <w:gridSpan w:val="2"/>
                  <w:tcBorders>
                    <w:top w:val="single" w:sz="8" w:space="0" w:color="auto"/>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     Численность населения, тыс. чел.      </w:t>
                  </w:r>
                </w:p>
              </w:tc>
            </w:tr>
            <w:tr w:rsidR="00433FED" w:rsidRPr="009D73C5">
              <w:trPr>
                <w:trHeight w:val="400"/>
              </w:trPr>
              <w:tc>
                <w:tcPr>
                  <w:tcW w:w="3627" w:type="dxa"/>
                  <w:vMerge/>
                  <w:tcBorders>
                    <w:top w:val="single" w:sz="8" w:space="0" w:color="auto"/>
                    <w:left w:val="single" w:sz="8" w:space="0" w:color="auto"/>
                    <w:bottom w:val="single" w:sz="8" w:space="0" w:color="auto"/>
                    <w:right w:val="single" w:sz="8" w:space="0" w:color="auto"/>
                  </w:tcBorders>
                  <w:vAlign w:val="center"/>
                  <w:hideMark/>
                </w:tcPr>
                <w:p w:rsidR="00433FED" w:rsidRPr="009D73C5" w:rsidRDefault="00433FED" w:rsidP="0090399B">
                  <w:pPr>
                    <w:spacing w:after="0" w:line="240" w:lineRule="auto"/>
                    <w:ind w:firstLine="851"/>
                    <w:rPr>
                      <w:rFonts w:ascii="Arial" w:eastAsia="Calibri" w:hAnsi="Arial" w:cs="Arial"/>
                      <w:sz w:val="24"/>
                      <w:szCs w:val="24"/>
                    </w:rPr>
                  </w:pPr>
                </w:p>
              </w:tc>
              <w:tc>
                <w:tcPr>
                  <w:tcW w:w="2864" w:type="dxa"/>
                  <w:tcBorders>
                    <w:top w:val="nil"/>
                    <w:left w:val="single" w:sz="8" w:space="0" w:color="auto"/>
                    <w:bottom w:val="single" w:sz="8" w:space="0" w:color="auto"/>
                    <w:right w:val="single" w:sz="8" w:space="0" w:color="auto"/>
                  </w:tcBorders>
                  <w:vAlign w:val="center"/>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  городские округа   </w:t>
                  </w:r>
                </w:p>
              </w:tc>
              <w:tc>
                <w:tcPr>
                  <w:tcW w:w="2865"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городские и сельские </w:t>
                  </w:r>
                </w:p>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   поселения, чел.   </w:t>
                  </w:r>
                </w:p>
              </w:tc>
            </w:tr>
            <w:tr w:rsidR="00433FED" w:rsidRPr="009D73C5">
              <w:tc>
                <w:tcPr>
                  <w:tcW w:w="3627"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left="244" w:firstLine="851"/>
                    <w:jc w:val="both"/>
                    <w:rPr>
                      <w:rFonts w:ascii="Arial" w:eastAsia="Calibri" w:hAnsi="Arial" w:cs="Arial"/>
                      <w:sz w:val="24"/>
                      <w:szCs w:val="24"/>
                    </w:rPr>
                  </w:pPr>
                  <w:r w:rsidRPr="009D73C5">
                    <w:rPr>
                      <w:rFonts w:ascii="Arial" w:eastAsia="Calibri" w:hAnsi="Arial" w:cs="Arial"/>
                      <w:sz w:val="24"/>
                      <w:szCs w:val="24"/>
                    </w:rPr>
                    <w:t xml:space="preserve">Крупные                      </w:t>
                  </w:r>
                </w:p>
              </w:tc>
              <w:tc>
                <w:tcPr>
                  <w:tcW w:w="2864"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свыше 250            </w:t>
                  </w:r>
                </w:p>
              </w:tc>
              <w:tc>
                <w:tcPr>
                  <w:tcW w:w="2865"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свыше 5              </w:t>
                  </w:r>
                </w:p>
              </w:tc>
            </w:tr>
            <w:tr w:rsidR="00433FED" w:rsidRPr="009D73C5">
              <w:tc>
                <w:tcPr>
                  <w:tcW w:w="3627"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left="244" w:firstLine="851"/>
                    <w:jc w:val="both"/>
                    <w:rPr>
                      <w:rFonts w:ascii="Arial" w:eastAsia="Calibri" w:hAnsi="Arial" w:cs="Arial"/>
                      <w:sz w:val="24"/>
                      <w:szCs w:val="24"/>
                    </w:rPr>
                  </w:pPr>
                  <w:r w:rsidRPr="009D73C5">
                    <w:rPr>
                      <w:rFonts w:ascii="Arial" w:eastAsia="Calibri" w:hAnsi="Arial" w:cs="Arial"/>
                      <w:sz w:val="24"/>
                      <w:szCs w:val="24"/>
                    </w:rPr>
                    <w:t xml:space="preserve">Большие                      </w:t>
                  </w:r>
                </w:p>
              </w:tc>
              <w:tc>
                <w:tcPr>
                  <w:tcW w:w="2864"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свыше 100 до 250     </w:t>
                  </w:r>
                </w:p>
              </w:tc>
              <w:tc>
                <w:tcPr>
                  <w:tcW w:w="2865"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свыше 1 до 5         </w:t>
                  </w:r>
                </w:p>
              </w:tc>
            </w:tr>
            <w:tr w:rsidR="00433FED" w:rsidRPr="009D73C5">
              <w:tc>
                <w:tcPr>
                  <w:tcW w:w="3627"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left="244" w:firstLine="851"/>
                    <w:jc w:val="both"/>
                    <w:rPr>
                      <w:rFonts w:ascii="Arial" w:eastAsia="Calibri" w:hAnsi="Arial" w:cs="Arial"/>
                      <w:sz w:val="24"/>
                      <w:szCs w:val="24"/>
                    </w:rPr>
                  </w:pPr>
                  <w:r w:rsidRPr="009D73C5">
                    <w:rPr>
                      <w:rFonts w:ascii="Arial" w:eastAsia="Calibri" w:hAnsi="Arial" w:cs="Arial"/>
                      <w:sz w:val="24"/>
                      <w:szCs w:val="24"/>
                    </w:rPr>
                    <w:t xml:space="preserve">Средние                      </w:t>
                  </w:r>
                </w:p>
              </w:tc>
              <w:tc>
                <w:tcPr>
                  <w:tcW w:w="2864"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свыше 50 до 100      </w:t>
                  </w:r>
                </w:p>
              </w:tc>
              <w:tc>
                <w:tcPr>
                  <w:tcW w:w="2865"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свыше 0,5 до 1       </w:t>
                  </w:r>
                </w:p>
              </w:tc>
            </w:tr>
            <w:tr w:rsidR="00433FED" w:rsidRPr="009D73C5">
              <w:tc>
                <w:tcPr>
                  <w:tcW w:w="3627"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left="244" w:firstLine="851"/>
                    <w:jc w:val="both"/>
                    <w:rPr>
                      <w:rFonts w:ascii="Arial" w:eastAsia="Calibri" w:hAnsi="Arial" w:cs="Arial"/>
                      <w:sz w:val="24"/>
                      <w:szCs w:val="24"/>
                    </w:rPr>
                  </w:pPr>
                  <w:r w:rsidRPr="009D73C5">
                    <w:rPr>
                      <w:rFonts w:ascii="Arial" w:eastAsia="Calibri" w:hAnsi="Arial" w:cs="Arial"/>
                      <w:sz w:val="24"/>
                      <w:szCs w:val="24"/>
                    </w:rPr>
                    <w:t xml:space="preserve">Малые                        </w:t>
                  </w:r>
                </w:p>
              </w:tc>
              <w:tc>
                <w:tcPr>
                  <w:tcW w:w="2864"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свыше 10 до 50       </w:t>
                  </w:r>
                </w:p>
              </w:tc>
              <w:tc>
                <w:tcPr>
                  <w:tcW w:w="2865" w:type="dxa"/>
                  <w:tcBorders>
                    <w:top w:val="nil"/>
                    <w:left w:val="single" w:sz="8" w:space="0" w:color="auto"/>
                    <w:bottom w:val="single" w:sz="8" w:space="0" w:color="auto"/>
                    <w:right w:val="single" w:sz="8" w:space="0" w:color="auto"/>
                  </w:tcBorders>
                  <w:hideMark/>
                </w:tcPr>
                <w:p w:rsidR="00433FED" w:rsidRPr="009D73C5" w:rsidRDefault="00433FED" w:rsidP="0090399B">
                  <w:pPr>
                    <w:widowControl w:val="0"/>
                    <w:autoSpaceDE w:val="0"/>
                    <w:autoSpaceDN w:val="0"/>
                    <w:adjustRightInd w:val="0"/>
                    <w:spacing w:after="0" w:line="240" w:lineRule="auto"/>
                    <w:ind w:firstLine="851"/>
                    <w:jc w:val="both"/>
                    <w:rPr>
                      <w:rFonts w:ascii="Arial" w:eastAsia="Calibri" w:hAnsi="Arial" w:cs="Arial"/>
                      <w:sz w:val="24"/>
                      <w:szCs w:val="24"/>
                    </w:rPr>
                  </w:pPr>
                  <w:r w:rsidRPr="009D73C5">
                    <w:rPr>
                      <w:rFonts w:ascii="Arial" w:eastAsia="Calibri" w:hAnsi="Arial" w:cs="Arial"/>
                      <w:sz w:val="24"/>
                      <w:szCs w:val="24"/>
                    </w:rPr>
                    <w:t xml:space="preserve">до 0,5               </w:t>
                  </w:r>
                </w:p>
              </w:tc>
            </w:tr>
          </w:tbl>
          <w:p w:rsidR="00433FED" w:rsidRPr="009D73C5" w:rsidRDefault="00433FED" w:rsidP="0090399B">
            <w:pPr>
              <w:spacing w:after="0"/>
              <w:ind w:firstLine="851"/>
              <w:rPr>
                <w:rFonts w:ascii="Arial" w:eastAsiaTheme="minorEastAsia" w:hAnsi="Arial" w:cs="Arial"/>
                <w:sz w:val="24"/>
                <w:szCs w:val="24"/>
                <w:lang w:eastAsia="ru-RU"/>
              </w:rPr>
            </w:pPr>
          </w:p>
        </w:tc>
        <w:tc>
          <w:tcPr>
            <w:tcW w:w="4524" w:type="dxa"/>
          </w:tcPr>
          <w:p w:rsidR="00433FED" w:rsidRPr="009D73C5" w:rsidRDefault="00433FED" w:rsidP="0090399B">
            <w:pPr>
              <w:pStyle w:val="Default"/>
              <w:spacing w:line="276" w:lineRule="auto"/>
              <w:ind w:left="3416" w:firstLine="851"/>
              <w:jc w:val="both"/>
              <w:rPr>
                <w:rFonts w:ascii="Arial" w:hAnsi="Arial" w:cs="Arial"/>
              </w:rPr>
            </w:pPr>
          </w:p>
        </w:tc>
      </w:tr>
      <w:tr w:rsidR="00433FED" w:rsidRPr="009D73C5" w:rsidTr="00A70054">
        <w:trPr>
          <w:trHeight w:val="768"/>
        </w:trPr>
        <w:tc>
          <w:tcPr>
            <w:tcW w:w="14700" w:type="dxa"/>
            <w:gridSpan w:val="2"/>
          </w:tcPr>
          <w:p w:rsidR="00433FED" w:rsidRPr="009D73C5" w:rsidRDefault="00433FED" w:rsidP="0090399B">
            <w:pPr>
              <w:pStyle w:val="Default"/>
              <w:spacing w:line="276" w:lineRule="auto"/>
              <w:ind w:firstLine="851"/>
              <w:jc w:val="both"/>
              <w:rPr>
                <w:rFonts w:ascii="Arial" w:hAnsi="Arial" w:cs="Arial"/>
              </w:rPr>
            </w:pPr>
          </w:p>
        </w:tc>
      </w:tr>
      <w:tr w:rsidR="00433FED" w:rsidRPr="009D73C5" w:rsidTr="00CD4989">
        <w:trPr>
          <w:trHeight w:val="567"/>
        </w:trPr>
        <w:tc>
          <w:tcPr>
            <w:tcW w:w="10173" w:type="dxa"/>
            <w:hideMark/>
          </w:tcPr>
          <w:p w:rsidR="00433FED" w:rsidRPr="009D73C5" w:rsidRDefault="00433FED" w:rsidP="0090399B">
            <w:pPr>
              <w:pStyle w:val="Default"/>
              <w:spacing w:line="276" w:lineRule="auto"/>
              <w:ind w:firstLine="851"/>
              <w:jc w:val="both"/>
              <w:rPr>
                <w:rFonts w:ascii="Arial" w:hAnsi="Arial" w:cs="Arial"/>
              </w:rPr>
            </w:pPr>
            <w:r w:rsidRPr="009D73C5">
              <w:rPr>
                <w:rFonts w:ascii="Arial" w:eastAsia="Times New Roman" w:hAnsi="Arial" w:cs="Arial"/>
                <w:lang w:eastAsia="ru-RU"/>
              </w:rPr>
              <w:t xml:space="preserve">1.4. Элементами планировочной организации территорий муниципального образования  </w:t>
            </w:r>
            <w:r w:rsidR="007620AE" w:rsidRPr="009D73C5">
              <w:rPr>
                <w:rFonts w:ascii="Arial" w:eastAsia="Times New Roman" w:hAnsi="Arial" w:cs="Arial"/>
                <w:lang w:eastAsia="ru-RU"/>
              </w:rPr>
              <w:t>Алексеевс</w:t>
            </w:r>
            <w:r w:rsidRPr="009D73C5">
              <w:rPr>
                <w:rFonts w:ascii="Arial" w:eastAsia="Times New Roman" w:hAnsi="Arial" w:cs="Arial"/>
                <w:lang w:eastAsia="ru-RU"/>
              </w:rPr>
              <w:t>кий сельсовет Чарышского района  Алтайского края являются:</w:t>
            </w:r>
            <w:r w:rsidRPr="009D73C5">
              <w:rPr>
                <w:rFonts w:ascii="Arial" w:eastAsia="Times New Roman" w:hAnsi="Arial" w:cs="Arial"/>
                <w:lang w:eastAsia="ru-RU"/>
              </w:rPr>
              <w:br/>
            </w:r>
          </w:p>
        </w:tc>
        <w:tc>
          <w:tcPr>
            <w:tcW w:w="4527" w:type="dxa"/>
          </w:tcPr>
          <w:p w:rsidR="00433FED" w:rsidRPr="009D73C5" w:rsidRDefault="00433FED" w:rsidP="0090399B">
            <w:pPr>
              <w:pStyle w:val="Default"/>
              <w:spacing w:line="276" w:lineRule="auto"/>
              <w:ind w:firstLine="851"/>
              <w:jc w:val="both"/>
              <w:rPr>
                <w:rFonts w:ascii="Arial" w:hAnsi="Arial" w:cs="Arial"/>
              </w:rPr>
            </w:pPr>
          </w:p>
        </w:tc>
      </w:tr>
      <w:tr w:rsidR="00433FED" w:rsidRPr="009D73C5" w:rsidTr="00CD4989">
        <w:trPr>
          <w:trHeight w:val="127"/>
        </w:trPr>
        <w:tc>
          <w:tcPr>
            <w:tcW w:w="10173" w:type="dxa"/>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земли населенных пунктов и иных категорий;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 функциональные зоны;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 зоны с особыми условиями использования территорий;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 земельные участки под объектами капитального строительства, в том числе </w:t>
            </w:r>
            <w:r w:rsidRPr="009D73C5">
              <w:rPr>
                <w:rFonts w:ascii="Arial" w:eastAsia="Times New Roman" w:hAnsi="Arial" w:cs="Arial"/>
                <w:sz w:val="24"/>
                <w:szCs w:val="24"/>
                <w:lang w:eastAsia="ru-RU"/>
              </w:rPr>
              <w:lastRenderedPageBreak/>
              <w:t xml:space="preserve">линейными;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 земельные участки, запланированные для размещения объектов капитального строительства, в том числе линейных объектов;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 элементы планировочной структуры (планировочные районы, микрорайоны, кварталы);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7) иные элементы планировочной организации  территорий, определяемые в соответствии с законодательством.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 Схема территориального планирования муниципального образования  Чарышский  район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w:t>
            </w:r>
            <w:r w:rsidR="0090399B"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планирования утверждается на срок не менее чем десять лет. Генеральные планы поселений утверждаются на срок не менее чем двадцать лет.</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 граничения на размещение зданий и сооружений.</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районах затопления и подтопления, сейсмичностью 7баллов зонирование территории поселений следует предусматривать с учетом требований глав 24 и 31 настоящих нормативов соответственно.</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 Планировочную структуру поселений следует формировать предусматривая:</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компактное размещение и взаимосвязь территориальных зон с учетом их допустимой совместимости;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зонирование и структурное членение территорий в увязке с системой общественных центров, транспортной и инженерной инфраструктурами;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эффективное функционирование и развитие систем</w:t>
            </w:r>
            <w:r w:rsidR="008B2E68"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жизнеобеспечения, экономию топливно-энергетических и водных ресурсов;</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охрану окружающей среды, объектов культурного наследия;</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охрану недр и рациональное использование природных ресурсов;</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условия для беспрепятственного доступа инвалидов</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 объектам социальной, транспортной и инженерной инфраструктур в соответствии с требованиями нормативных документов.</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w:t>
            </w:r>
            <w:r w:rsidR="0090399B"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 xml:space="preserve">назначения, в том числе </w:t>
            </w:r>
            <w:r w:rsidRPr="009D73C5">
              <w:rPr>
                <w:rFonts w:ascii="Arial" w:eastAsia="Times New Roman" w:hAnsi="Arial" w:cs="Arial"/>
                <w:sz w:val="24"/>
                <w:szCs w:val="24"/>
                <w:lang w:eastAsia="ru-RU"/>
              </w:rPr>
              <w:lastRenderedPageBreak/>
              <w:t>зоны размещения военных и иных режимных объектов,</w:t>
            </w:r>
            <w:r w:rsidR="0090399B"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зоны кладбищ, прочие зоны специального назначения.</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деятельности,объектов среднего профессионального и высшего профессионального образования, административных, научно-исследовательских учреждений,</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w:t>
            </w:r>
            <w:r w:rsidR="0090399B"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 В состав зон рекреационного назначения могут включаться зоны в границах территорий, занятых лесами, скверами, парками, садами, прудами, о зерами, водохранилищами, пляжами, а также в границах иных территорий, используемых и предназначенных для отдыха, туризма,занятий физической культурой и спортом.</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1.20. Функциональные зоны и параметры их планируемого развития, </w:t>
            </w:r>
            <w:r w:rsidRPr="009D73C5">
              <w:rPr>
                <w:rFonts w:ascii="Arial" w:eastAsia="Times New Roman" w:hAnsi="Arial" w:cs="Arial"/>
                <w:sz w:val="24"/>
                <w:szCs w:val="24"/>
                <w:lang w:eastAsia="ru-RU"/>
              </w:rPr>
              <w:lastRenderedPageBreak/>
              <w:t>определенные документами территориального планирования поселения, муниципального района, являются основаниемдля градостроительного зонирования и определения границ территориальных зон в составе правил землепользования и застройки.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b/>
                <w:sz w:val="24"/>
                <w:szCs w:val="24"/>
                <w:lang w:eastAsia="ru-RU"/>
              </w:rPr>
            </w:pPr>
            <w:r w:rsidRPr="009D73C5">
              <w:rPr>
                <w:rFonts w:ascii="Arial" w:eastAsia="Times New Roman" w:hAnsi="Arial" w:cs="Arial"/>
                <w:b/>
                <w:sz w:val="24"/>
                <w:szCs w:val="24"/>
                <w:lang w:eastAsia="ru-RU"/>
              </w:rPr>
              <w:t>2. Жилые зоны</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Общие требования и расчетные показатели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2.1. В жилых зонах размещаются жилые дома разных типов для постоянного</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 В жилых зонах допускается размещение:</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зданий и помещений для временного проживания, зданий и помещений учебно-воспитательного назначения, здравоохранения, социального,сервисного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 отдельных объектов общественно-делового и коммунального назначения с площадью участка не более 0,5 га, а также малых предприятий(минипроизводств), не оказывающих вредного воздействия на окружающую среду (включая шум, вибрацию, магнитные поля, </w:t>
            </w:r>
            <w:r w:rsidR="0090399B" w:rsidRPr="009D73C5">
              <w:rPr>
                <w:rFonts w:ascii="Arial" w:eastAsia="Times New Roman" w:hAnsi="Arial" w:cs="Arial"/>
                <w:sz w:val="24"/>
                <w:szCs w:val="24"/>
                <w:lang w:eastAsia="ru-RU"/>
              </w:rPr>
              <w:t>радиации</w:t>
            </w:r>
            <w:r w:rsidRPr="009D73C5">
              <w:rPr>
                <w:rFonts w:ascii="Arial" w:eastAsia="Times New Roman" w:hAnsi="Arial" w:cs="Arial"/>
                <w:sz w:val="24"/>
                <w:szCs w:val="24"/>
                <w:lang w:eastAsia="ru-RU"/>
              </w:rPr>
              <w:t>онное воздействие, загрязнение почв, воздуха, воды и иные вредные воздействия) и не требующие установления санитарно-защитной зоны;</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садово-дачной застройки, расположенной в границах населенных пунктов;</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транспортной и инженерной инфраструктуры, необходимой для обеспечения жизнедеятельности населения.</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40 га.</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w:t>
            </w:r>
            <w:r w:rsidR="0090399B"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отдельной квартирой или домом.</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w:t>
            </w:r>
            <w:r w:rsidR="0090399B"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законодательством Российской Федерации и Алтайского края нормативными правовыми актами органов местного самоуправления.</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2.6. Для определения планируемых объемов жилищного строительства за счет внебюджетных средств рекомендуется применять для жилья эконом 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w:t>
            </w:r>
            <w:r w:rsidR="0090399B"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 xml:space="preserve">задании на проектирование.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2.7.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2.8.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 набжением, водоснабжением и канализацией.</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2.10. Расчетную плотность населения (чел./га) территории микрорайона рекомендуется принимать не менее приведенной в таблице 2, а территории жилого района -не менее приведнной в таблице 3. При этом расчетная плотность  населения микрорайонов не должна превышать 450 чел./га.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2.11. Согласно документации по планировке территории с учетом оценки стоимости земли, плотности инженерных сетей,транспортной инфраструктуры, насыщенности общественными объектами,капиталовложений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градостроительной ценности территории и устанавливаться их границы.</w:t>
            </w:r>
          </w:p>
          <w:p w:rsidR="00433FED" w:rsidRPr="009D73C5" w:rsidRDefault="00433FED" w:rsidP="0090399B">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2</w:t>
            </w:r>
          </w:p>
          <w:tbl>
            <w:tblPr>
              <w:tblW w:w="10254" w:type="dxa"/>
              <w:tblCellSpacing w:w="15" w:type="dxa"/>
              <w:tblLayout w:type="fixed"/>
              <w:tblLook w:val="04A0"/>
            </w:tblPr>
            <w:tblGrid>
              <w:gridCol w:w="5219"/>
              <w:gridCol w:w="5035"/>
            </w:tblGrid>
            <w:tr w:rsidR="00433FED" w:rsidRPr="009D73C5" w:rsidTr="0090399B">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Зона различной степени градостроительной ценности территории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Плотность населения на территорию микрорайона, чел./га</w:t>
                  </w:r>
                </w:p>
              </w:tc>
            </w:tr>
            <w:tr w:rsidR="00433FED" w:rsidRPr="009D73C5" w:rsidTr="0090399B">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Высокая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420</w:t>
                  </w:r>
                </w:p>
              </w:tc>
            </w:tr>
            <w:tr w:rsidR="00433FED" w:rsidRPr="009D73C5" w:rsidTr="0090399B">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Средняя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350</w:t>
                  </w:r>
                </w:p>
              </w:tc>
            </w:tr>
            <w:tr w:rsidR="00433FED" w:rsidRPr="009D73C5" w:rsidTr="0090399B">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Низкая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r>
          </w:tbl>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Примечания: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-на расстоянии 3 м от линии застройки. Из расчетной территории должны быть исключены площади участков объектов районного и поселкового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поселений в нормируемых радиусах доступности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 В условиях реконструкции сложившейся застройки в расчетную территорию жилого 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hAnsi="Arial" w:cs="Arial"/>
                <w:sz w:val="24"/>
                <w:szCs w:val="24"/>
              </w:rPr>
              <w:t>3</w:t>
            </w:r>
            <w:r w:rsidRPr="009D73C5">
              <w:rPr>
                <w:rFonts w:ascii="Arial" w:eastAsia="Times New Roman" w:hAnsi="Arial" w:cs="Arial"/>
                <w:sz w:val="24"/>
                <w:szCs w:val="24"/>
                <w:lang w:eastAsia="ru-RU"/>
              </w:rPr>
              <w:t xml:space="preserve">. В сейсмических районах расчетную плотность населения необходимо принимать с учетом требований СП 14.13330.2014.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При формировании в в жил</w:t>
            </w:r>
            <w:r w:rsidR="0090399B" w:rsidRPr="009D73C5">
              <w:rPr>
                <w:rFonts w:ascii="Arial" w:eastAsia="Times New Roman" w:hAnsi="Arial" w:cs="Arial"/>
                <w:sz w:val="24"/>
                <w:szCs w:val="24"/>
                <w:lang w:eastAsia="ru-RU"/>
              </w:rPr>
              <w:t>о</w:t>
            </w:r>
            <w:r w:rsidRPr="009D73C5">
              <w:rPr>
                <w:rFonts w:ascii="Arial" w:eastAsia="Times New Roman" w:hAnsi="Arial" w:cs="Arial"/>
                <w:sz w:val="24"/>
                <w:szCs w:val="24"/>
                <w:lang w:eastAsia="ru-RU"/>
              </w:rPr>
              <w:t xml:space="preserve">м 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где:</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-показатель плотности населения при жилищной обеспеченности 20 кв. м/чел.;</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 -расчетная жилищная обеспеченность, кв. м.</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–показатель плотности населения при жилищной обеспеченности 20 кв. м/чел.;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Н– расчетная жилищная обеспеченность, кв.м.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Примечания: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При строительстве на площадках, требующих сложных мероприятий по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инженерной подготовке территории, плотность населения следует увеличивать, но не более чем на 20%.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2.13. 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2.15. Для предварительного определения потребной территории жилой зоны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сельского поселения допускается принимать показатели, указанные в таблице 3. </w:t>
            </w:r>
          </w:p>
          <w:p w:rsidR="00433FED" w:rsidRPr="009D73C5" w:rsidRDefault="00433FED" w:rsidP="00047661">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3</w:t>
            </w:r>
          </w:p>
          <w:tbl>
            <w:tblPr>
              <w:tblW w:w="10260" w:type="dxa"/>
              <w:tblCellSpacing w:w="15" w:type="dxa"/>
              <w:tblLayout w:type="fixed"/>
              <w:tblLook w:val="04A0"/>
            </w:tblPr>
            <w:tblGrid>
              <w:gridCol w:w="6332"/>
              <w:gridCol w:w="3928"/>
            </w:tblGrid>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Тип дома</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Площадь земельного участка на один дом (квартиру), га</w:t>
                  </w: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Усадебный с приквартирными участками, кв. м</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0,25 - 0,27</w:t>
                  </w: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0,21 - 0,23</w:t>
                  </w: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0,17 - 0,20</w:t>
                  </w: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0,15 - 0,17</w:t>
                  </w: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0,13 - 0,15</w:t>
                  </w: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0,11 - 0,13</w:t>
                  </w: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Секционный без участков при квартире с числом этажей</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0,04</w:t>
                  </w: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3</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0,03</w:t>
                  </w:r>
                </w:p>
              </w:tc>
            </w:tr>
            <w:tr w:rsidR="00433FED" w:rsidRPr="009D73C5" w:rsidTr="00047661">
              <w:trPr>
                <w:tblCellSpacing w:w="15" w:type="dxa"/>
              </w:trPr>
              <w:tc>
                <w:tcPr>
                  <w:tcW w:w="6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0,02</w:t>
                  </w:r>
                </w:p>
              </w:tc>
            </w:tr>
          </w:tbl>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 Примечания: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Нижний предел принимается для крупных и больших поселений, верхний–для средних и малых.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 При организации обособленных хозяйственных проездов для прогона скота площадь селитебной территории увеличивается на 10%.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2.16. Минимальную плотность населения территории сельского поселения (чел./га) рекомендуется принимать в соответствии с таблицей 4. </w:t>
            </w:r>
          </w:p>
          <w:p w:rsidR="00433FED" w:rsidRPr="009D73C5" w:rsidRDefault="00433FED" w:rsidP="00047661">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Таблица 4 </w:t>
            </w:r>
          </w:p>
          <w:tbl>
            <w:tblPr>
              <w:tblW w:w="10057" w:type="dxa"/>
              <w:tblCellSpacing w:w="15" w:type="dxa"/>
              <w:tblLayout w:type="fixed"/>
              <w:tblLook w:val="04A0"/>
            </w:tblPr>
            <w:tblGrid>
              <w:gridCol w:w="2260"/>
              <w:gridCol w:w="1324"/>
              <w:gridCol w:w="1324"/>
              <w:gridCol w:w="1324"/>
              <w:gridCol w:w="1324"/>
              <w:gridCol w:w="1324"/>
              <w:gridCol w:w="1177"/>
            </w:tblGrid>
            <w:tr w:rsidR="00433FED" w:rsidRPr="009D73C5" w:rsidTr="00047661">
              <w:trPr>
                <w:tblCellSpacing w:w="15" w:type="dxa"/>
              </w:trPr>
              <w:tc>
                <w:tcPr>
                  <w:tcW w:w="2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Зона различной степени градостроительной ценности территории</w:t>
                  </w:r>
                </w:p>
              </w:tc>
              <w:tc>
                <w:tcPr>
                  <w:tcW w:w="775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Плотность населения территории жилого района, чел./га, для городов с числом жителей, тыс. чел.</w:t>
                  </w:r>
                </w:p>
              </w:tc>
            </w:tr>
            <w:tr w:rsidR="00433FED" w:rsidRPr="009D73C5" w:rsidTr="00047661">
              <w:trPr>
                <w:tblCellSpacing w:w="15" w:type="dxa"/>
              </w:trPr>
              <w:tc>
                <w:tcPr>
                  <w:tcW w:w="2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247"/>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57"/>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20 - 50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292"/>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244"/>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337"/>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250 - 500</w:t>
                  </w:r>
                </w:p>
              </w:tc>
              <w:tc>
                <w:tcPr>
                  <w:tcW w:w="11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after="0" w:line="240" w:lineRule="auto"/>
                    <w:ind w:firstLine="851"/>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более 500</w:t>
                  </w:r>
                </w:p>
              </w:tc>
            </w:tr>
            <w:tr w:rsidR="00433FED" w:rsidRPr="009D73C5" w:rsidTr="00047661">
              <w:trPr>
                <w:tblCellSpacing w:w="15" w:type="dxa"/>
              </w:trPr>
              <w:tc>
                <w:tcPr>
                  <w:tcW w:w="2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Высокая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247"/>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198"/>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292"/>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385"/>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195"/>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210</w:t>
                  </w:r>
                </w:p>
              </w:tc>
              <w:tc>
                <w:tcPr>
                  <w:tcW w:w="11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851"/>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215</w:t>
                  </w:r>
                </w:p>
              </w:tc>
            </w:tr>
            <w:tr w:rsidR="00433FED" w:rsidRPr="009D73C5" w:rsidTr="00047661">
              <w:trPr>
                <w:tblCellSpacing w:w="15" w:type="dxa"/>
              </w:trPr>
              <w:tc>
                <w:tcPr>
                  <w:tcW w:w="2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247"/>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851"/>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851"/>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385"/>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337"/>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185</w:t>
                  </w:r>
                </w:p>
              </w:tc>
              <w:tc>
                <w:tcPr>
                  <w:tcW w:w="11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851"/>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r>
            <w:tr w:rsidR="00433FED" w:rsidRPr="009D73C5" w:rsidTr="00047661">
              <w:trPr>
                <w:tblCellSpacing w:w="15" w:type="dxa"/>
              </w:trPr>
              <w:tc>
                <w:tcPr>
                  <w:tcW w:w="2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Низкая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247"/>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340"/>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292"/>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385"/>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337"/>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170</w:t>
                  </w:r>
                </w:p>
              </w:tc>
              <w:tc>
                <w:tcPr>
                  <w:tcW w:w="11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047661">
                  <w:pPr>
                    <w:spacing w:before="100" w:beforeAutospacing="1" w:after="0" w:line="240" w:lineRule="auto"/>
                    <w:ind w:firstLine="851"/>
                    <w:jc w:val="center"/>
                    <w:rPr>
                      <w:rFonts w:ascii="Arial" w:eastAsia="Times New Roman" w:hAnsi="Arial" w:cs="Arial"/>
                      <w:sz w:val="24"/>
                      <w:szCs w:val="24"/>
                      <w:lang w:eastAsia="ru-RU"/>
                    </w:rPr>
                  </w:pPr>
                  <w:r w:rsidRPr="009D73C5">
                    <w:rPr>
                      <w:rFonts w:ascii="Arial" w:eastAsia="Times New Roman" w:hAnsi="Arial" w:cs="Arial"/>
                      <w:sz w:val="24"/>
                      <w:szCs w:val="24"/>
                      <w:lang w:eastAsia="ru-RU"/>
                    </w:rPr>
                    <w:t>180</w:t>
                  </w:r>
                </w:p>
              </w:tc>
            </w:tr>
          </w:tbl>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w:t>
            </w:r>
            <w:r w:rsidR="00047661"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 xml:space="preserve">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2.18. При разработке документации по планировке территории для части территории жилого района необходимо обеспечить требуемый уровень социального и культурно-бытового обслуживания населения с учетом всего жилого района в целом, а также совместимость размещаемых объектов с окружающей застройкой (при ее наличии).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w:t>
            </w:r>
            <w:r w:rsidRPr="009D73C5">
              <w:rPr>
                <w:rFonts w:ascii="Arial" w:eastAsia="Times New Roman" w:hAnsi="Arial" w:cs="Arial"/>
                <w:sz w:val="24"/>
                <w:szCs w:val="24"/>
                <w:lang w:eastAsia="ru-RU"/>
              </w:rPr>
              <w:lastRenderedPageBreak/>
              <w:t xml:space="preserve">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 </w:t>
            </w:r>
          </w:p>
          <w:p w:rsidR="00433FED" w:rsidRPr="009D73C5" w:rsidRDefault="00433FED" w:rsidP="0090399B">
            <w:pPr>
              <w:spacing w:after="0" w:line="240" w:lineRule="auto"/>
              <w:ind w:firstLine="851"/>
              <w:jc w:val="both"/>
              <w:rPr>
                <w:rFonts w:ascii="Arial" w:eastAsia="Times New Roman" w:hAnsi="Arial" w:cs="Arial"/>
                <w:b/>
                <w:sz w:val="24"/>
                <w:szCs w:val="24"/>
                <w:lang w:eastAsia="ru-RU"/>
              </w:rPr>
            </w:pPr>
            <w:r w:rsidRPr="009D73C5">
              <w:rPr>
                <w:rFonts w:ascii="Arial" w:eastAsia="Times New Roman" w:hAnsi="Arial" w:cs="Arial"/>
                <w:b/>
                <w:sz w:val="24"/>
                <w:szCs w:val="24"/>
                <w:lang w:eastAsia="ru-RU"/>
              </w:rPr>
              <w:t>3. Общественно-деловые зоны.</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Общие требования и расчетные показатели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3.1. Общественно-деловые зоны предназначены для размещения объектов, связанных с обеспечением жизнедеятельности граждан, в частности учреждений: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 </w:t>
            </w:r>
          </w:p>
          <w:p w:rsidR="00CD4989" w:rsidRPr="009D73C5" w:rsidRDefault="00433FED" w:rsidP="0090399B">
            <w:pPr>
              <w:pStyle w:val="Default"/>
              <w:spacing w:line="276" w:lineRule="auto"/>
              <w:ind w:firstLine="851"/>
              <w:jc w:val="both"/>
              <w:rPr>
                <w:rFonts w:ascii="Arial" w:eastAsia="Times New Roman" w:hAnsi="Arial" w:cs="Arial"/>
                <w:lang w:eastAsia="ru-RU"/>
              </w:rPr>
            </w:pPr>
            <w:r w:rsidRPr="009D73C5">
              <w:rPr>
                <w:rFonts w:ascii="Arial" w:eastAsia="Times New Roman" w:hAnsi="Arial" w:cs="Arial"/>
                <w:lang w:eastAsia="ru-RU"/>
              </w:rPr>
              <w:t>2) здравоохранения, в том числе медицинских центров, амбулаторно-поликлинических, медико-оздоровительных, медико-реабилитационных и коррекционных комплексов, станций переливания крови, аптек;</w:t>
            </w:r>
          </w:p>
          <w:p w:rsidR="00CD4989"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3) социального обслуживания населения, в том числе домов-интернатов для инвалидов и престарелых, для детей-инвалидов;</w:t>
            </w:r>
          </w:p>
          <w:p w:rsidR="00433FED"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CD4989"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5) 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p>
          <w:p w:rsidR="00CD4989"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6) временного проживания, в том числе гостиниц, мотелей, общежитий учебных заведений, спальных корпусов интернатов;</w:t>
            </w:r>
          </w:p>
          <w:p w:rsidR="00433FED"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CD4989"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CD4989"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CD4989"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 xml:space="preserve">3.4. Общественно-деловые зоны следует формировать как центры деловой, финансовой и общественной активности в центральных частях городов, на </w:t>
            </w:r>
            <w:r w:rsidRPr="009D73C5">
              <w:rPr>
                <w:rFonts w:ascii="Arial" w:eastAsia="Times New Roman" w:hAnsi="Arial" w:cs="Arial"/>
                <w:lang w:eastAsia="ru-RU"/>
              </w:rPr>
              <w:lastRenderedPageBreak/>
              <w:t>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CD4989"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3.5. 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специализированные и смешанные зоны.</w:t>
            </w:r>
          </w:p>
          <w:p w:rsidR="00433FED" w:rsidRPr="009D73C5" w:rsidRDefault="00433FED" w:rsidP="00CD4989">
            <w:pPr>
              <w:pStyle w:val="Default"/>
              <w:ind w:firstLine="851"/>
              <w:jc w:val="both"/>
              <w:rPr>
                <w:rFonts w:ascii="Arial" w:eastAsia="Times New Roman" w:hAnsi="Arial" w:cs="Arial"/>
                <w:lang w:eastAsia="ru-RU"/>
              </w:rPr>
            </w:pPr>
            <w:r w:rsidRPr="009D73C5">
              <w:rPr>
                <w:rFonts w:ascii="Arial" w:eastAsia="Times New Roman" w:hAnsi="Arial" w:cs="Arial"/>
                <w:lang w:eastAsia="ru-RU"/>
              </w:rPr>
              <w:t>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CD4989" w:rsidRPr="009D73C5" w:rsidRDefault="00CD4989" w:rsidP="00CD4989">
            <w:pPr>
              <w:pStyle w:val="Default"/>
              <w:ind w:firstLine="851"/>
              <w:jc w:val="both"/>
              <w:rPr>
                <w:rFonts w:ascii="Arial" w:hAnsi="Arial" w:cs="Arial"/>
              </w:rPr>
            </w:pPr>
          </w:p>
        </w:tc>
        <w:tc>
          <w:tcPr>
            <w:tcW w:w="4527" w:type="dxa"/>
          </w:tcPr>
          <w:p w:rsidR="00433FED" w:rsidRPr="009D73C5" w:rsidRDefault="00433FED" w:rsidP="0090399B">
            <w:pPr>
              <w:pStyle w:val="Default"/>
              <w:spacing w:line="276" w:lineRule="auto"/>
              <w:ind w:firstLine="851"/>
              <w:jc w:val="both"/>
              <w:rPr>
                <w:rFonts w:ascii="Arial" w:hAnsi="Arial" w:cs="Arial"/>
              </w:rPr>
            </w:pPr>
          </w:p>
        </w:tc>
      </w:tr>
      <w:tr w:rsidR="00433FED" w:rsidRPr="009D73C5" w:rsidTr="00A70054">
        <w:trPr>
          <w:trHeight w:val="127"/>
        </w:trPr>
        <w:tc>
          <w:tcPr>
            <w:tcW w:w="14700" w:type="dxa"/>
            <w:gridSpan w:val="2"/>
          </w:tcPr>
          <w:p w:rsidR="00433FED" w:rsidRPr="009D73C5" w:rsidRDefault="00433FED" w:rsidP="0090399B">
            <w:pPr>
              <w:pStyle w:val="Default"/>
              <w:spacing w:line="276" w:lineRule="auto"/>
              <w:ind w:firstLine="851"/>
              <w:jc w:val="both"/>
              <w:rPr>
                <w:rFonts w:ascii="Arial" w:hAnsi="Arial" w:cs="Arial"/>
              </w:rPr>
            </w:pPr>
          </w:p>
        </w:tc>
      </w:tr>
    </w:tbl>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3.7. Общественно-деловые зоны специализированного типа формируются как специализированные центры районного значения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3 га.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b/>
          <w:sz w:val="24"/>
          <w:szCs w:val="24"/>
          <w:lang w:eastAsia="ru-RU"/>
        </w:rPr>
      </w:pPr>
      <w:r w:rsidRPr="009D73C5">
        <w:rPr>
          <w:rFonts w:ascii="Arial" w:eastAsia="Times New Roman" w:hAnsi="Arial" w:cs="Arial"/>
          <w:b/>
          <w:sz w:val="24"/>
          <w:szCs w:val="24"/>
          <w:lang w:eastAsia="ru-RU"/>
        </w:rPr>
        <w:t>4. Нормативные показатели плотности застройки жилых и общественно-деловых зон</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 Основными показателями плотности застройки являются: коэффициент застройки –отношение площади, занятой под зданиями и сооружениями, к площади участка (квартала);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коэффициент плотности застройки –отношение площади всех этажей зданий и сооружений к площади участка (квартала).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помещений и территории, а также в соответствии с противопожарными требованиями.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СанПиН 2.2.1/2.1.1.1200.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4.4. Между длинными сторонами жилых зданий высотой 2-3 этажа следует принимать расстояния (бытовые разрывы) не менее 15 м, а высотой 4 этажа и более–не менее 20 м, между длинными сторонами и торцами этих же зданий с окнами из жилых комнат –не менее 10 м.</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4.5. 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Таблица 5 </w:t>
      </w:r>
    </w:p>
    <w:tbl>
      <w:tblPr>
        <w:tblW w:w="0" w:type="auto"/>
        <w:tblCellSpacing w:w="15" w:type="dxa"/>
        <w:tblLook w:val="04A0"/>
      </w:tblPr>
      <w:tblGrid>
        <w:gridCol w:w="5035"/>
        <w:gridCol w:w="1693"/>
        <w:gridCol w:w="3556"/>
      </w:tblGrid>
      <w:tr w:rsidR="00433FED" w:rsidRPr="009D73C5" w:rsidTr="00433FE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Удельные размеры площадок, кв. м/чел.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Расстояния от площадок до окон жилых и общественных зданий, м</w:t>
            </w:r>
          </w:p>
        </w:tc>
      </w:tr>
      <w:tr w:rsidR="00433FED" w:rsidRPr="009D73C5" w:rsidTr="00433FE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Для игр детей дошкольного и младшего 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r>
      <w:tr w:rsidR="00433FED" w:rsidRPr="009D73C5" w:rsidTr="00433FE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отдыха взрослого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433FE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занятий физкультурой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10 - 40</w:t>
            </w:r>
          </w:p>
        </w:tc>
      </w:tr>
      <w:tr w:rsidR="00433FED" w:rsidRPr="009D73C5" w:rsidTr="00433FE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хозяйственных целей и выгула собак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 (для хозяйственных целей) 40 (для выгула собак)</w:t>
            </w:r>
          </w:p>
        </w:tc>
      </w:tr>
      <w:tr w:rsidR="00433FED" w:rsidRPr="009D73C5" w:rsidTr="00433FE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стоянки автомашин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таблице 10</w:t>
            </w:r>
          </w:p>
        </w:tc>
      </w:tr>
    </w:tbl>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Примечания: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Расстояния от площадок для занятий физкультурой устанавливаются в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зависимости от их шумовых характеристик (наибольшие значения принимаются для хоккейных и футбольных площадок, наименьшие –для площадок для настольного тенниса);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w:t>
      </w:r>
    </w:p>
    <w:p w:rsidR="00CD4989"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 Допускается уменьшать, но не более чем на 50% удельные размеры площадок: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жилого района для школьников и населения.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4.6. Въезды на территорию жилого района,а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 Примыкания проездов к проезжим частям магистральных улиц регулируемого движения допускаются на расстояниях не менее 50 м от стоп -линии перекрестков. При этом до остановки общественного транспорта должно быть не менее 20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w:t>
      </w:r>
      <w:r w:rsidR="00CD4989"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 xml:space="preserve">обеспечивающими возможность разворота мусоровозов, уборочных и пожарных машин.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w:t>
      </w:r>
      <w:r w:rsidRPr="009D73C5">
        <w:rPr>
          <w:rFonts w:ascii="Arial" w:eastAsia="Times New Roman" w:hAnsi="Arial" w:cs="Arial"/>
          <w:sz w:val="24"/>
          <w:szCs w:val="24"/>
          <w:lang w:eastAsia="ru-RU"/>
        </w:rPr>
        <w:lastRenderedPageBreak/>
        <w:t xml:space="preserve">территории микрорайона, участки и входные узлы зданий и сооружений, их информационное и инженерное обустройство должны с оответствовать требованиям СП 59.13330.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СанПиН 2.1.2.2645.</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4.11. Автостоянки,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автостоянок,гостевых автостоянок, въездов в автостоянки и выездов из них следует проектировать в соответствии с требованиями СанПиН 2.2.1/2.1.1.1200.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4.12. Площадь озелененной территории  жилого района   следует принимать не менее 6 кв.м/чел. (без участков школ и детских дошкольных учреждений). В площадь отдельных участков озелененной терртории жилого района включаются площадки для отдыха, для игр детей, пешеходные дорожки, если они занимают не более 30% общей площади участка.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4.13. 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застройки–жилые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4.14. Усадебный, одно-, двухквартирный дом должен отстоять, как правило, от красной линии улиц не менее чем на 5 м,от красной линии проездов–не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м; от постройки для содержания скота и птицы –4 м; от других хозяйственных построек (бани, гаража и др.) –1 м; от стволов высокорослых деревьев –4 м; среднерослых–2 м; от кустарника –1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w:t>
      </w:r>
      <w:r w:rsidRPr="009D73C5">
        <w:rPr>
          <w:rFonts w:ascii="Arial" w:eastAsia="Times New Roman" w:hAnsi="Arial" w:cs="Arial"/>
          <w:sz w:val="24"/>
          <w:szCs w:val="24"/>
          <w:lang w:eastAsia="ru-RU"/>
        </w:rPr>
        <w:lastRenderedPageBreak/>
        <w:t xml:space="preserve">улиц или от передней границы приусадебного участка, если красные линии не установлены, и не ближе 1 м до границы соседнего земельного участка.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4.18. Требования к размещению, параметры (максимальная площадь и высота) хозяйственных построек для содержания скотаи птицы, а также отдельно стоящих коллективных подземных хранилищ сельскохозяйственных продуктов определяются правилами землепользования изастройки муниципального образования.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4.19. 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следуетпредусматривать на расстоянии от окон жилых помещений дома не менее: одиночные или двойные -10 м, до 8 блоков-25 м, свыше 8 до 30 блоков –50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4.22. 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8 -10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4.26. 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w:t>
      </w:r>
      <w:r w:rsidRPr="009D73C5">
        <w:rPr>
          <w:rFonts w:ascii="Arial" w:eastAsia="Times New Roman" w:hAnsi="Arial" w:cs="Arial"/>
          <w:sz w:val="24"/>
          <w:szCs w:val="24"/>
          <w:lang w:eastAsia="ru-RU"/>
        </w:rPr>
        <w:lastRenderedPageBreak/>
        <w:t xml:space="preserve">соседних приусадебных земельных участках следует принимать в соответствии с СП 4.13130.2013.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4.27. Размещение нестационарных торговых объектов на территориях</w:t>
      </w:r>
      <w:r w:rsidR="00CD4989"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жилых и общественно деловых зон осуществляется с учетом требований статьи 10 Федерального закона Российской Федерации от 28.12.2009 No 381-ФЗ «Об основах государственного регулирования торговой деятельности в Российской Федерации».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b/>
          <w:sz w:val="24"/>
          <w:szCs w:val="24"/>
          <w:lang w:eastAsia="ru-RU"/>
        </w:rPr>
      </w:pPr>
      <w:r w:rsidRPr="009D73C5">
        <w:rPr>
          <w:rFonts w:ascii="Arial" w:eastAsia="Times New Roman" w:hAnsi="Arial" w:cs="Arial"/>
          <w:b/>
          <w:sz w:val="24"/>
          <w:szCs w:val="24"/>
          <w:lang w:eastAsia="ru-RU"/>
        </w:rPr>
        <w:t>5. Производственные зоны, зоны транспортной и инженерной инфраструктур.</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b/>
          <w:sz w:val="24"/>
          <w:szCs w:val="24"/>
          <w:lang w:eastAsia="ru-RU"/>
        </w:rPr>
        <w:t>Общие требования и расчетные показатели</w:t>
      </w:r>
      <w:r w:rsidRPr="009D73C5">
        <w:rPr>
          <w:rFonts w:ascii="Arial" w:eastAsia="Times New Roman" w:hAnsi="Arial" w:cs="Arial"/>
          <w:sz w:val="24"/>
          <w:szCs w:val="24"/>
          <w:lang w:eastAsia="ru-RU"/>
        </w:rPr>
        <w:t>.</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5.1. В состав производственных зон,зон инженерной и транспортной инфраструктур могут включаться: 1) производственные зоны –зоны размещения производственных объектов с различными нормативами воздействия на окружающую среду,требующие устройства санитарно-защитных зон шириной более 50 м, а также железнодорожных подъездных путей;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 коммунальные зоны –зоны размещения коммунальных и складских объектов, объектов жилищно-коммунального хозяйства,объектов транспорта, объектов оптовой торговли;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 иные виды производственной (научно-производственной), инженерной и транспортной инфраструктур.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требований,грузооборота и видов транспорта, а также очередности строительства.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No 116-ФЗ «О промышленной безопасности опасных производственных объектов» и техническими регламентами.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w:t>
      </w:r>
      <w:r w:rsidRPr="009D73C5">
        <w:rPr>
          <w:rFonts w:ascii="Arial" w:eastAsia="Times New Roman" w:hAnsi="Arial" w:cs="Arial"/>
          <w:sz w:val="24"/>
          <w:szCs w:val="24"/>
          <w:lang w:eastAsia="ru-RU"/>
        </w:rPr>
        <w:lastRenderedPageBreak/>
        <w:t xml:space="preserve">физических воздействий на атмосферный воздух (шум, вибрация, электромагнитные поля (ЭМП) и др.) по разработанным в установленном порядке методикам.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оганизации, организации здравоохранения и отдыха, спортивные сооружения, другие общественные здания, не связанные с обслуживанием производства.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Территория санитарно-защитных зон не должна использоваться для рекреационных целей и производства сельскохозяйственной продукции.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Режим использования территорий санитарно-защитных зон предприятий и</w:t>
      </w:r>
      <w:r w:rsidR="00CD4989" w:rsidRPr="009D73C5">
        <w:rPr>
          <w:rFonts w:ascii="Arial" w:eastAsia="Times New Roman" w:hAnsi="Arial" w:cs="Arial"/>
          <w:sz w:val="24"/>
          <w:szCs w:val="24"/>
          <w:lang w:eastAsia="ru-RU"/>
        </w:rPr>
        <w:t xml:space="preserve"> </w:t>
      </w:r>
      <w:r w:rsidRPr="009D73C5">
        <w:rPr>
          <w:rFonts w:ascii="Arial" w:eastAsia="Times New Roman" w:hAnsi="Arial" w:cs="Arial"/>
          <w:sz w:val="24"/>
          <w:szCs w:val="24"/>
          <w:lang w:eastAsia="ru-RU"/>
        </w:rPr>
        <w:t xml:space="preserve">объектов определяется положениями СанПиН 2.2.1/2.1.1.1200.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5.8. Минимальную площадь озеленения санитарно-защитных зон следует Принимать в зависимости от ширины зоны: до 300 м –60%; от 300 до 1000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–50%; от 1000 до 3000 м –40%; свыше3000 м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не менее 20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 ведения, гостиницы, учреждения и предприятия обслуживания, а также инженерные и транспортные коммуникации и сооружения.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5.10. При размещении опытных производств, не требующих санитарно- защитных зон шириной более 50 м, в научно-производственных зонахдопускается размещать жилую застройку, формируя их по типу зон смешанной застройки.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Границы территорий и категория земель и земельных участков для размещения таких объектов определяются документами территориального планирования.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5.15. Для объектов по изготовлению и хранению взрывчатых материалов и изделий на их основе (организаций, арсеналов,баз, складов) устанавливаются запретные (опасные) зоны и районы. Размерыэтих зон и районов, а также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5.24. Проектирование инженерных систем водоснабжения, водоотведения, теплоснабжения, газоснабжения, электроснабжения и связи следует 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b/>
          <w:sz w:val="24"/>
          <w:szCs w:val="24"/>
          <w:lang w:eastAsia="ru-RU"/>
        </w:rPr>
        <w:t>6. Зоны рекреационного назначения. Зоны особо охраняемых территорий. Зоны отдыха</w:t>
      </w:r>
      <w:r w:rsidRPr="009D73C5">
        <w:rPr>
          <w:rFonts w:ascii="Arial" w:eastAsia="Times New Roman" w:hAnsi="Arial" w:cs="Arial"/>
          <w:sz w:val="24"/>
          <w:szCs w:val="24"/>
          <w:lang w:eastAsia="ru-RU"/>
        </w:rPr>
        <w:t>.</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Общие требования и расчетные показатели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 В состав функциональных зон рекреационного назначения включаются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территории и земельные участки, занятые лесами, скверами, парками, садами,прудами, озерами, водохранилищами, пляжами,береговыми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6.2. В соответствии с лесным законодательством Российской Федерации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6.4. Виды разрешенного использования земельных участков и о 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градостроительными регламентами и требованиями лесного законодательства.</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w:t>
      </w:r>
      <w:r w:rsidRPr="009D73C5">
        <w:rPr>
          <w:rFonts w:ascii="Arial" w:eastAsia="Times New Roman" w:hAnsi="Arial" w:cs="Arial"/>
          <w:sz w:val="24"/>
          <w:szCs w:val="24"/>
          <w:lang w:eastAsia="ru-RU"/>
        </w:rPr>
        <w:lastRenderedPageBreak/>
        <w:t xml:space="preserve">формирующие общественные центры, включая общекурортный центр, курортные парки и другие озелененные территории общего пользования, пляжи.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6.8. Границы и режим округов санитарной охраны, установленные для лечебно-оздоровительных местностей и курортов федерального значения,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утверждаются Правительством Российской Федерации, а для лечебно-оздоровительных местностей и курортов краевого и местного значения –Администрацией Алтайского края.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6.10. Обеспечение установленного режима санитарной охраны осуществляется: в первой зоне–пользователями, во второй и третьей зонах –пользователями, землепользователями и проживающими в этих зонах гражданами.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6.11. Размеры территорий общего пользования курортных зон следует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Устанавливать из расчета в санаторно-курортных и оздоровительных учреждениях (кв.м на одно место): общекурортных центров –10, озелененных –100. В курортных зонах степных и районов размеры озелененных территорий общего пользования допускается уменьшать, но не более чем на 50 %.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6.12. Размещение жилой застройки для расселения обслуживающего персонала санаторно-курортных и оздоровительных учреждений следуетпредусматривать вне курортной зоны,при условии обеспечения затрат времени на передвижение до мест работы в пределах 30 минут.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6.13. Расстояние от границ земельных участков,вновь проектируемых санаторно-курортных и оздоровительных учреждений следует принимать не менее: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жилой застройки, учреждений коммунального хозяйства и складов</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–500 м (в условиях реконструкции не менее 100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-до автомобильных дорог категорий I, II, III –500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-до автомобильных дорог категории IV –200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-до садоводческих товариществ –300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6.14. При размещении санаторно-курортных, оздоровительных, спортивных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–8 кв.м; речных и озерных (для детей)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8-12 кв.м на одного посетителя.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6.16.Минимальную протяженность береговой полосы речных и озерных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санаториев–0,6-0,8;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учреждений отдыха и туризма –0,7-0,9;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пионерских лагерей –0,5-1,0;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общего пользования для местного населения –0,2;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санаториев –0,6-0,8;</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отдыхающих без путевок –0,5.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6.17. Режим использования особо охраняемых территорий устанавливается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с учетом требований земельного, лесного законодательства Российской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Федерации, а также Федерального закона от 14.03.1995 No 33-ФЗ «Об</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особо охраняемых природных территориях».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6.18. Расчетную численность единовременных посетителей территории парков, лесопарков, лесов, зеленых зон следует принимать не более: для городских парков –100 чел./га, парков зон отдыха –70 чел./га, парков курортов –50 чел./га, лесопарков (лугопарков, гидропарков) –10 чел./га, лесов –1-3 чел./га.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При численности единовременных посетителей 10-15 чел./га необходимо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предусматривать дорожно-тропиночную сеть для организации их движения, а на опушках полян –почвозащитные посадки, при численности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единовременных посетителей 50 чел./га и более–мероприятия по преобразованию лесного ландшафта в парковый.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–не менее 300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–по Приложению И к настоящим нормативам.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6.23. 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–парков, садов, скверов, бульваров, размещаемых на территории  сельских поселений, следует принимать по таблице 6. </w:t>
      </w:r>
    </w:p>
    <w:p w:rsidR="00433FED" w:rsidRPr="009D73C5" w:rsidRDefault="00433FED" w:rsidP="00F51DF5">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Таблица </w:t>
      </w:r>
      <w:r w:rsidR="00F51DF5" w:rsidRPr="009D73C5">
        <w:rPr>
          <w:rFonts w:ascii="Arial" w:eastAsia="Times New Roman" w:hAnsi="Arial" w:cs="Arial"/>
          <w:sz w:val="24"/>
          <w:szCs w:val="24"/>
          <w:lang w:eastAsia="ru-RU"/>
        </w:rPr>
        <w:t>6</w:t>
      </w:r>
    </w:p>
    <w:tbl>
      <w:tblPr>
        <w:tblW w:w="0" w:type="auto"/>
        <w:tblCellSpacing w:w="15" w:type="dxa"/>
        <w:tblInd w:w="149" w:type="dxa"/>
        <w:tblLook w:val="04A0"/>
      </w:tblPr>
      <w:tblGrid>
        <w:gridCol w:w="2755"/>
        <w:gridCol w:w="1825"/>
        <w:gridCol w:w="1771"/>
        <w:gridCol w:w="1801"/>
        <w:gridCol w:w="1859"/>
      </w:tblGrid>
      <w:tr w:rsidR="00433FED" w:rsidRPr="009D73C5" w:rsidTr="00F51DF5">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Озелененные территории общего пользования</w:t>
            </w:r>
          </w:p>
        </w:tc>
        <w:tc>
          <w:tcPr>
            <w:tcW w:w="72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Площадь озелененных территорий, кв. м/чел.</w:t>
            </w:r>
          </w:p>
        </w:tc>
      </w:tr>
      <w:tr w:rsidR="00433FED" w:rsidRPr="009D73C5" w:rsidTr="00F51DF5">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крупных и больших городов</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средних городов</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малых городов</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сельских поселений</w:t>
            </w:r>
          </w:p>
        </w:tc>
      </w:tr>
      <w:tr w:rsidR="00433FED" w:rsidRPr="009D73C5" w:rsidTr="00F51DF5">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Общегородские</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8(10) &lt;*&gt;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r>
      <w:tr w:rsidR="00433FED" w:rsidRPr="009D73C5" w:rsidTr="00F51DF5">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Жилых районов</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bl>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В скобках приведены размеры для малых городов с численностью населения до 20 тыс. чел.</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Примечания: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Площадь озелененных территорий общего пользования в поселениях, расположенных в степи и лесостепи, допускается увеличивать на 10-20%.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6.25. Время доступности на общественном транспорте (без учета времени ожидания транспорта)  парков жилых районов –не более 15 мин.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6.26.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6.27.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 Ж к настоящим нормативам.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6.28.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–15 га; парков жилых районов –3 га; скверов–0,5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6.29.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6.30. Ширину бульваров с одной продольной пешеходной аллеей следует принимать не менее размещаемых: по оси улиц –18 м, с одной стороны улицы между проезжей частью и застройкой –10 м.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6.31. Озелененные территории общего пользования должны быть освещены, благоустроены и оборудованы малыми архитектурными формами.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6.32.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 </w:t>
      </w:r>
    </w:p>
    <w:p w:rsidR="00433FED" w:rsidRPr="009D73C5" w:rsidRDefault="00433FED" w:rsidP="00F51DF5">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Таблица 7 </w:t>
      </w:r>
    </w:p>
    <w:tbl>
      <w:tblPr>
        <w:tblW w:w="0" w:type="auto"/>
        <w:tblCellSpacing w:w="15" w:type="dxa"/>
        <w:tblLook w:val="04A0"/>
      </w:tblPr>
      <w:tblGrid>
        <w:gridCol w:w="6328"/>
        <w:gridCol w:w="2063"/>
        <w:gridCol w:w="1893"/>
      </w:tblGrid>
      <w:tr w:rsidR="00433FED" w:rsidRPr="009D73C5" w:rsidTr="00F51DF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Здание, сооружение, объект инженерного благоустройства</w:t>
            </w:r>
          </w:p>
        </w:tc>
        <w:tc>
          <w:tcPr>
            <w:tcW w:w="39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Расстояния от здания, сооружения, объекта до оси, м</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ствола дерева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кустар</w:t>
            </w:r>
            <w:r w:rsidRPr="009D73C5">
              <w:rPr>
                <w:rFonts w:ascii="Arial" w:eastAsia="Times New Roman" w:hAnsi="Arial" w:cs="Arial"/>
                <w:sz w:val="24"/>
                <w:szCs w:val="24"/>
                <w:lang w:eastAsia="ru-RU"/>
              </w:rPr>
              <w:lastRenderedPageBreak/>
              <w:t>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Край трамвайного полотна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Мачта и опора осветительной сети, трамвая,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Подошва откоса, террасы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Подошва или внутренняя грань подпорной стенки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Подземные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Газопровод, 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Водопровод, дренаж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433FE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Силовой кабель и кабель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w:t>
            </w:r>
          </w:p>
        </w:tc>
      </w:tr>
    </w:tbl>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Примечания: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Расстояния от воздушных линий электропередачи до деревьев следует принимать по Правилам устройства электроустановок (ПУЭ).</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 </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433FED"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6.35.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w:t>
      </w:r>
      <w:hyperlink r:id="rId6" w:history="1">
        <w:r w:rsidRPr="009D73C5">
          <w:rPr>
            <w:rStyle w:val="a7"/>
            <w:rFonts w:ascii="Arial" w:hAnsi="Arial" w:cs="Arial"/>
            <w:sz w:val="24"/>
            <w:szCs w:val="24"/>
          </w:rPr>
          <w:t>Федеральным законом от 14.03.1995 N 33-ФЗ "Об особо охраняемых природных территориях"</w:t>
        </w:r>
      </w:hyperlink>
      <w:r w:rsidRPr="009D73C5">
        <w:rPr>
          <w:rFonts w:ascii="Arial" w:eastAsia="Times New Roman" w:hAnsi="Arial" w:cs="Arial"/>
          <w:sz w:val="24"/>
          <w:szCs w:val="24"/>
          <w:lang w:eastAsia="ru-RU"/>
        </w:rPr>
        <w:t xml:space="preserve">, </w:t>
      </w:r>
      <w:hyperlink r:id="rId7" w:history="1">
        <w:r w:rsidRPr="009D73C5">
          <w:rPr>
            <w:rStyle w:val="a7"/>
            <w:rFonts w:ascii="Arial" w:hAnsi="Arial" w:cs="Arial"/>
            <w:sz w:val="24"/>
            <w:szCs w:val="24"/>
          </w:rPr>
          <w:t>Положением об определении функциональных зон в лесопарковых зонах, площади и границ лесопарковых зон, зеленых зон</w:t>
        </w:r>
      </w:hyperlink>
      <w:r w:rsidRPr="009D73C5">
        <w:rPr>
          <w:rFonts w:ascii="Arial" w:eastAsia="Times New Roman" w:hAnsi="Arial" w:cs="Arial"/>
          <w:sz w:val="24"/>
          <w:szCs w:val="24"/>
          <w:lang w:eastAsia="ru-RU"/>
        </w:rPr>
        <w:t xml:space="preserve">, утвержденным </w:t>
      </w:r>
      <w:hyperlink r:id="rId8" w:history="1">
        <w:r w:rsidRPr="009D73C5">
          <w:rPr>
            <w:rStyle w:val="a7"/>
            <w:rFonts w:ascii="Arial" w:hAnsi="Arial" w:cs="Arial"/>
            <w:sz w:val="24"/>
            <w:szCs w:val="24"/>
          </w:rPr>
          <w:t>постановлением Правительства Российской Федерации от 14.12.2009 N 1007</w:t>
        </w:r>
      </w:hyperlink>
      <w:r w:rsidRPr="009D73C5">
        <w:rPr>
          <w:rFonts w:ascii="Arial" w:eastAsia="Times New Roman" w:hAnsi="Arial" w:cs="Arial"/>
          <w:sz w:val="24"/>
          <w:szCs w:val="24"/>
          <w:lang w:eastAsia="ru-RU"/>
        </w:rPr>
        <w:t>.</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b/>
          <w:sz w:val="24"/>
          <w:szCs w:val="24"/>
          <w:lang w:eastAsia="ru-RU"/>
        </w:rPr>
      </w:pPr>
      <w:r w:rsidRPr="009D73C5">
        <w:rPr>
          <w:rFonts w:ascii="Arial" w:eastAsia="Times New Roman" w:hAnsi="Arial" w:cs="Arial"/>
          <w:b/>
          <w:sz w:val="24"/>
          <w:szCs w:val="24"/>
          <w:lang w:eastAsia="ru-RU"/>
        </w:rPr>
        <w:t>7. Зоны сельскохозяйственного использования.Общие требования</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hyperlink r:id="rId9" w:history="1">
        <w:r w:rsidRPr="009D73C5">
          <w:rPr>
            <w:rStyle w:val="a7"/>
            <w:rFonts w:ascii="Arial" w:hAnsi="Arial" w:cs="Arial"/>
            <w:sz w:val="24"/>
            <w:szCs w:val="24"/>
          </w:rPr>
          <w:t>Федерального закона от 15.04.1998 N 66-ФЗ "О садоводческих, огороднических и дачных некоммерческих объединениях граждан"</w:t>
        </w:r>
      </w:hyperlink>
      <w:r w:rsidRPr="009D73C5">
        <w:rPr>
          <w:rFonts w:ascii="Arial" w:eastAsia="Times New Roman" w:hAnsi="Arial" w:cs="Arial"/>
          <w:sz w:val="24"/>
          <w:szCs w:val="24"/>
          <w:lang w:eastAsia="ru-RU"/>
        </w:rPr>
        <w:t>.</w:t>
      </w:r>
    </w:p>
    <w:p w:rsidR="00433FED"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b/>
          <w:sz w:val="24"/>
          <w:szCs w:val="24"/>
          <w:lang w:eastAsia="ru-RU"/>
        </w:rPr>
      </w:pPr>
      <w:r w:rsidRPr="009D73C5">
        <w:rPr>
          <w:rFonts w:ascii="Arial" w:eastAsia="Times New Roman" w:hAnsi="Arial" w:cs="Arial"/>
          <w:b/>
          <w:sz w:val="24"/>
          <w:szCs w:val="24"/>
          <w:lang w:eastAsia="ru-RU"/>
        </w:rPr>
        <w:t>8. Зоны специального назначения.Общие требования и расчетные показатели</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8.3. Размещение, расширение и реконструкция кладбищ, зданий и сооружений похоронного назначения осуществляется в соответствии с требованиями </w:t>
      </w:r>
      <w:hyperlink r:id="rId10" w:history="1">
        <w:r w:rsidRPr="009D73C5">
          <w:rPr>
            <w:rStyle w:val="a7"/>
            <w:rFonts w:ascii="Arial" w:hAnsi="Arial" w:cs="Arial"/>
            <w:sz w:val="24"/>
            <w:szCs w:val="24"/>
          </w:rPr>
          <w:t>Федерального закона от 12.01.1996 N 8-ФЗ "О погребении и похоронном деле"</w:t>
        </w:r>
      </w:hyperlink>
      <w:r w:rsidRPr="009D73C5">
        <w:rPr>
          <w:rFonts w:ascii="Arial" w:eastAsia="Times New Roman" w:hAnsi="Arial" w:cs="Arial"/>
          <w:sz w:val="24"/>
          <w:szCs w:val="24"/>
          <w:lang w:eastAsia="ru-RU"/>
        </w:rPr>
        <w:t>, СанПиН 2.1.2882. Кладбища с погребением путем предания тела (останков) умершего земле (захоронение в могилу, склеп) размещают на расстоянии:</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жилых, общественных зданий, спортивно-оздоровительных и санаторно-курортных зон - в соответствии с требованиями СанПиН 2.2.1/2.1.1.1200;</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водозаборных сооружений централизованного источника водоснабжения населения - в соответствии с СанПиН 2.1.4.1110.</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8.4. Не разрешается размещать кладбища на территориях:</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с выходом на поверхность закарстованных, сильнотрещиноватых пород и в местах выклинивания водоносных горизонтов;</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w:t>
      </w:r>
      <w:r w:rsidRPr="009D73C5">
        <w:rPr>
          <w:rFonts w:ascii="Arial" w:eastAsia="Times New Roman" w:hAnsi="Arial" w:cs="Arial"/>
          <w:sz w:val="24"/>
          <w:szCs w:val="24"/>
          <w:lang w:eastAsia="ru-RU"/>
        </w:rPr>
        <w:lastRenderedPageBreak/>
        <w:t>принятая схема и способы захоронения, вероисповедание, нормы земельного участка на одно захоронение.</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не менее: 500 м - без подготовительных и обрядовых процессов с одной однокамерной печью, 1000 м - при количестве печей более одной.</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8.7.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8.9. Скотомогильники (биотермические ямы) предназначены для:</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других отходов, получаемых при переработке пищевого и непищевого сырья животного происхождения.</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8.10.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8.11.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w:t>
      </w:r>
      <w:hyperlink r:id="rId11" w:history="1">
        <w:r w:rsidRPr="009D73C5">
          <w:rPr>
            <w:rStyle w:val="a7"/>
            <w:rFonts w:ascii="Arial" w:hAnsi="Arial" w:cs="Arial"/>
            <w:sz w:val="24"/>
            <w:szCs w:val="24"/>
          </w:rPr>
          <w:t>Главным государственным ветеринарным инспектором Российской Федерации 04.12.1995 N 13-7-2/469</w:t>
        </w:r>
      </w:hyperlink>
      <w:r w:rsidRPr="009D73C5">
        <w:rPr>
          <w:rFonts w:ascii="Arial" w:eastAsia="Times New Roman" w:hAnsi="Arial" w:cs="Arial"/>
          <w:sz w:val="24"/>
          <w:szCs w:val="24"/>
          <w:lang w:eastAsia="ru-RU"/>
        </w:rPr>
        <w:t>.</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8.13. 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8.14. Полигоны ТБО проектируются в соответствии с требованиями </w:t>
      </w:r>
      <w:hyperlink r:id="rId12" w:history="1">
        <w:r w:rsidRPr="009D73C5">
          <w:rPr>
            <w:rStyle w:val="a7"/>
            <w:rFonts w:ascii="Arial" w:hAnsi="Arial" w:cs="Arial"/>
            <w:sz w:val="24"/>
            <w:szCs w:val="24"/>
          </w:rPr>
          <w:t>Федерального закона от 24.06.1998 N 89-ФЗ "Об отходах производства и потребления"</w:t>
        </w:r>
      </w:hyperlink>
      <w:r w:rsidRPr="009D73C5">
        <w:rPr>
          <w:rFonts w:ascii="Arial" w:eastAsia="Times New Roman" w:hAnsi="Arial" w:cs="Arial"/>
          <w:sz w:val="24"/>
          <w:szCs w:val="24"/>
          <w:lang w:eastAsia="ru-RU"/>
        </w:rPr>
        <w:t>, СанПиН 2.1.7.1322, СП 2.1.7.1038.</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8.15.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8.16. Не допускается размещение полигонов:</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территории I, II и III поясов зон санитарной охраны водоисточников и минеральных источников;</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 всех поясах зоны санитарной охраны курортов;</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зонах массового загородного отдыха населения и на территории лечебно-оздоровительных учреждений;</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рекреационных зонах;</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в местах выклинивания водоносных горизонтов;</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границах установленных водоохранных зон открытых водоемов.</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8.17.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8.19.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8.20. 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8.21. 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8.22.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8.23. Размещение отходов на территории объекта осуществляется в соответствии с требованиями СанПиН 2.1.7.1322, СП 2.1.7.1038.</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8.24.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w:t>
      </w:r>
      <w:r w:rsidRPr="009D73C5">
        <w:rPr>
          <w:rFonts w:ascii="Arial" w:eastAsia="Times New Roman" w:hAnsi="Arial" w:cs="Arial"/>
          <w:sz w:val="24"/>
          <w:szCs w:val="24"/>
          <w:lang w:eastAsia="ru-RU"/>
        </w:rPr>
        <w:lastRenderedPageBreak/>
        <w:t>ОНД-86 "Методика расчета концентраций в атмосферном воздухе вредных примесей, содержащихся в выбросах предприятий".</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8.25. Размещение гаража специализированного парка автомашин осуществляется в соответствии с СП 2.2.1.1312, СП 2.1.7.1038-01.</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8.27.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8.28.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8.29.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8.30.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8.32.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8.33. Не допускается размещение "сухих" снегосвалок в водоохранных зонах водных объектов, а также над подземными инженерными сетями.</w:t>
      </w:r>
    </w:p>
    <w:p w:rsidR="00F51DF5"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8.34. Размер санитарно-защитной зоны от снегоприемных пунктов до жилой застройки следует принимать не менее 100 м.</w:t>
      </w:r>
    </w:p>
    <w:p w:rsidR="00074D5E"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8.35.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074D5E"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074D5E"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8.37. Допускается использование территории снегосвалки в летнее время для организации стоянки (парковки) автотранспорта или для иных целей.</w:t>
      </w:r>
    </w:p>
    <w:p w:rsidR="00074D5E"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8.38. Зоны размещения военных объектов предназначены для размещения объектов, в отношении территорий которых устанавливается особый режим.</w:t>
      </w:r>
    </w:p>
    <w:p w:rsidR="00433FED" w:rsidRPr="009D73C5" w:rsidRDefault="00433FED" w:rsidP="00F51DF5">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8.39.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b/>
          <w:sz w:val="24"/>
          <w:szCs w:val="24"/>
          <w:lang w:eastAsia="ru-RU"/>
        </w:rPr>
      </w:pPr>
      <w:r w:rsidRPr="009D73C5">
        <w:rPr>
          <w:rFonts w:ascii="Arial" w:eastAsia="Times New Roman" w:hAnsi="Arial" w:cs="Arial"/>
          <w:b/>
          <w:sz w:val="24"/>
          <w:szCs w:val="24"/>
          <w:lang w:eastAsia="ru-RU"/>
        </w:rPr>
        <w:lastRenderedPageBreak/>
        <w:t>II. Расчетные показатели объектов социальной инфраструктуры</w:t>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9. Учреждения и предприятия обслуживания</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9.3. Размещение, вместимость и размеры земельных участков учреждений и предприятий обслуживания, не указанных в настоящем разделе и в Приложении Е, следует принимать по заданию на проектирование.</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w:t>
      </w:r>
      <w:hyperlink r:id="rId13" w:history="1">
        <w:r w:rsidRPr="009D73C5">
          <w:rPr>
            <w:rStyle w:val="a7"/>
            <w:rFonts w:ascii="Arial" w:hAnsi="Arial" w:cs="Arial"/>
            <w:sz w:val="24"/>
            <w:szCs w:val="24"/>
          </w:rPr>
          <w:t>Федерального закона от 30.12.2006 N 271-ФЗ "О розничных рынках и о внесении изменений в Трудовой кодекс Российской Федерации"</w:t>
        </w:r>
      </w:hyperlink>
      <w:r w:rsidRPr="009D73C5">
        <w:rPr>
          <w:rFonts w:ascii="Arial" w:eastAsia="Times New Roman" w:hAnsi="Arial" w:cs="Arial"/>
          <w:sz w:val="24"/>
          <w:szCs w:val="24"/>
          <w:lang w:eastAsia="ru-RU"/>
        </w:rPr>
        <w:t xml:space="preserve"> и </w:t>
      </w:r>
      <w:hyperlink r:id="rId14" w:history="1">
        <w:r w:rsidRPr="009D73C5">
          <w:rPr>
            <w:rStyle w:val="a7"/>
            <w:rFonts w:ascii="Arial" w:hAnsi="Arial" w:cs="Arial"/>
            <w:sz w:val="24"/>
            <w:szCs w:val="24"/>
          </w:rPr>
          <w:t>постановления Администрации края от 08.05.2007 N 195 "Об основных требованиях к торговым местам и размерах площади рынков на территории Алтайского края"</w:t>
        </w:r>
      </w:hyperlink>
      <w:r w:rsidRPr="009D73C5">
        <w:rPr>
          <w:rFonts w:ascii="Arial" w:eastAsia="Times New Roman" w:hAnsi="Arial" w:cs="Arial"/>
          <w:sz w:val="24"/>
          <w:szCs w:val="24"/>
          <w:lang w:eastAsia="ru-RU"/>
        </w:rPr>
        <w:t>.</w:t>
      </w:r>
    </w:p>
    <w:p w:rsidR="00433FED"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9.6.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9.</w:t>
      </w:r>
    </w:p>
    <w:p w:rsidR="00433FED" w:rsidRPr="009D73C5" w:rsidRDefault="00433FED" w:rsidP="00074D5E">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9</w:t>
      </w:r>
    </w:p>
    <w:tbl>
      <w:tblPr>
        <w:tblW w:w="0" w:type="auto"/>
        <w:tblCellSpacing w:w="15" w:type="dxa"/>
        <w:tblInd w:w="149" w:type="dxa"/>
        <w:tblLook w:val="04A0"/>
      </w:tblPr>
      <w:tblGrid>
        <w:gridCol w:w="7766"/>
        <w:gridCol w:w="2245"/>
      </w:tblGrid>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Учреждения и предприятия обслуживания</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Радиус обслуживания, м</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Детские дошкольные учреждения (СанПиН 2.4.1.3049) &lt;*&gt;</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городах</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сельских поселениях и в малых городах, при одно- и двухэтажной застройке &lt;**&gt;</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Помещения для физкультурно-оздоровительных занятий</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Физкультурно-спортивные центры жилых районов</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Поликлиники и их филиалы в городах &lt;***&gt;</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Раздаточные пункты молочной кухни</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 при одно- и двухэтажной застройке</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Аптеки в городах</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 при одно- и двухэтажной застройке</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городах при застройке</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многоэтажной</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одно-, двухэтажной</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сельских поселениях</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2000</w:t>
            </w:r>
          </w:p>
        </w:tc>
      </w:tr>
      <w:tr w:rsidR="00433FED" w:rsidRPr="009D73C5" w:rsidTr="00074D5E">
        <w:trPr>
          <w:tblCellSpacing w:w="15" w:type="dxa"/>
        </w:trPr>
        <w:tc>
          <w:tcPr>
            <w:tcW w:w="7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Отделения почтовой связи, электросвязи, банки и филиалы банков</w:t>
            </w:r>
          </w:p>
        </w:tc>
        <w:tc>
          <w:tcPr>
            <w:tcW w:w="2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bl>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Допускается для сельских районов радиус пешеходной доступности до 1 км.</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9.8.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9.9.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9.10.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433FED"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9.11. Расстояния от зданий и границ земельных участков учреждений и предприятий обслуживания следует принимать не менее приведенных в таблице 10.</w:t>
      </w:r>
    </w:p>
    <w:p w:rsidR="00433FED" w:rsidRPr="009D73C5" w:rsidRDefault="00433FED" w:rsidP="00074D5E">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10</w:t>
      </w:r>
    </w:p>
    <w:tbl>
      <w:tblPr>
        <w:tblW w:w="0" w:type="auto"/>
        <w:tblCellSpacing w:w="15" w:type="dxa"/>
        <w:tblInd w:w="149" w:type="dxa"/>
        <w:tblLook w:val="04A0"/>
      </w:tblPr>
      <w:tblGrid>
        <w:gridCol w:w="2987"/>
        <w:gridCol w:w="1247"/>
        <w:gridCol w:w="1665"/>
        <w:gridCol w:w="1310"/>
        <w:gridCol w:w="2951"/>
      </w:tblGrid>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Здания </w:t>
            </w:r>
            <w:r w:rsidRPr="009D73C5">
              <w:rPr>
                <w:rFonts w:ascii="Arial" w:eastAsia="Times New Roman" w:hAnsi="Arial" w:cs="Arial"/>
                <w:sz w:val="24"/>
                <w:szCs w:val="24"/>
                <w:lang w:eastAsia="ru-RU"/>
              </w:rPr>
              <w:lastRenderedPageBreak/>
              <w:t>(земельные участки) учреждений и предприятий обслуживания</w:t>
            </w:r>
          </w:p>
        </w:tc>
        <w:tc>
          <w:tcPr>
            <w:tcW w:w="695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Расстояния от зданий (границ участков) учреждений </w:t>
            </w:r>
            <w:r w:rsidRPr="009D73C5">
              <w:rPr>
                <w:rFonts w:ascii="Arial" w:eastAsia="Times New Roman" w:hAnsi="Arial" w:cs="Arial"/>
                <w:sz w:val="24"/>
                <w:szCs w:val="24"/>
                <w:lang w:eastAsia="ru-RU"/>
              </w:rPr>
              <w:lastRenderedPageBreak/>
              <w:t>и предприятий обслуживания, м</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красной линии</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стен жилых домов</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городах</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сельских поселениях</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Детские дошкольные учреждения и общеобразовательные школы (земельный участок)</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нормам инсоляции и освещенности</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Больницы, родильные дома и другие лечебные стационары (здания)</w:t>
            </w: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30 - 50 (в зависимости от этажности)</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Приемные пункты вторичного сырья</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 &lt;*&gt;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Пожарные депо</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Кладбища смешанного и традиционного захоронения площадью от 20 до 40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Кладбища смешанного и традиционного захоронения площадью от 10 до 20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Кладбища смешанного и традиционного захоронения площадью 10 га и менее</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Кладбища для погребения после кремации</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r>
      <w:tr w:rsidR="00433FED" w:rsidRPr="009D73C5" w:rsidTr="00074D5E">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Закрытые </w:t>
            </w:r>
            <w:r w:rsidRPr="009D73C5">
              <w:rPr>
                <w:rFonts w:ascii="Arial" w:eastAsia="Times New Roman" w:hAnsi="Arial" w:cs="Arial"/>
                <w:sz w:val="24"/>
                <w:szCs w:val="24"/>
                <w:lang w:eastAsia="ru-RU"/>
              </w:rPr>
              <w:lastRenderedPageBreak/>
              <w:t>кладбища и мемориальные комплексы, кладбища с погребением после кремации, колумбарии, сельские кладбища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r w:rsidRPr="009D73C5">
              <w:rPr>
                <w:rFonts w:ascii="Arial" w:eastAsia="Times New Roman" w:hAnsi="Arial" w:cs="Arial"/>
                <w:sz w:val="24"/>
                <w:szCs w:val="24"/>
                <w:lang w:eastAsia="ru-RU"/>
              </w:rPr>
              <w:lastRenderedPageBreak/>
              <w:t>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50</w:t>
            </w:r>
          </w:p>
        </w:tc>
      </w:tr>
    </w:tbl>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&lt;*&gt; С входами и окнами.</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Примечания:</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433FED"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11. Использование территории места погребения разрешается по истечении двадцати лет с момента его переноса. Территория места погребения в этих случаях </w:t>
      </w:r>
      <w:r w:rsidRPr="009D73C5">
        <w:rPr>
          <w:rFonts w:ascii="Arial" w:eastAsia="Times New Roman" w:hAnsi="Arial" w:cs="Arial"/>
          <w:sz w:val="24"/>
          <w:szCs w:val="24"/>
          <w:lang w:eastAsia="ru-RU"/>
        </w:rPr>
        <w:lastRenderedPageBreak/>
        <w:t>может быть использована только под зеленые насаждения. Строительство зданий и сооружений на этой территории запрещается.</w:t>
      </w:r>
    </w:p>
    <w:p w:rsidR="00433FED" w:rsidRPr="009D73C5" w:rsidRDefault="00433FED" w:rsidP="0090399B">
      <w:pPr>
        <w:spacing w:before="100" w:beforeAutospacing="1" w:after="100" w:afterAutospacing="1"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III. Расчетные показатели объектов транспортной инфраструктуры</w:t>
      </w:r>
    </w:p>
    <w:p w:rsidR="00433FED" w:rsidRPr="009D73C5" w:rsidRDefault="00433FED" w:rsidP="0090399B">
      <w:pPr>
        <w:spacing w:before="100" w:beforeAutospacing="1" w:after="100" w:afterAutospacing="1"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10. Внешний транспорт</w:t>
      </w:r>
    </w:p>
    <w:p w:rsidR="00074D5E"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внутрипоселковыми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10.5. Размеры земельных участков, в том числе полосы отвода для размещения железнодорожных путей, определяются в соответствии с </w:t>
      </w:r>
      <w:hyperlink r:id="rId15" w:history="1">
        <w:r w:rsidRPr="009D73C5">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9D73C5">
        <w:rPr>
          <w:rFonts w:ascii="Arial" w:eastAsia="Times New Roman" w:hAnsi="Arial" w:cs="Arial"/>
          <w:sz w:val="24"/>
          <w:szCs w:val="24"/>
          <w:lang w:eastAsia="ru-RU"/>
        </w:rPr>
        <w:t>.</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w:t>
      </w:r>
      <w:hyperlink r:id="rId16" w:history="1">
        <w:r w:rsidRPr="009D73C5">
          <w:rPr>
            <w:rStyle w:val="a7"/>
            <w:rFonts w:ascii="Arial" w:hAnsi="Arial" w:cs="Arial"/>
            <w:sz w:val="24"/>
            <w:szCs w:val="24"/>
          </w:rPr>
          <w:t>Градостроительного кодекса Российской Федерации</w:t>
        </w:r>
      </w:hyperlink>
      <w:r w:rsidRPr="009D73C5">
        <w:rPr>
          <w:rFonts w:ascii="Arial" w:eastAsia="Times New Roman" w:hAnsi="Arial" w:cs="Arial"/>
          <w:sz w:val="24"/>
          <w:szCs w:val="24"/>
          <w:lang w:eastAsia="ru-RU"/>
        </w:rPr>
        <w:t xml:space="preserve">, </w:t>
      </w:r>
      <w:hyperlink r:id="rId17" w:history="1">
        <w:r w:rsidRPr="009D73C5">
          <w:rPr>
            <w:rStyle w:val="a7"/>
            <w:rFonts w:ascii="Arial" w:hAnsi="Arial" w:cs="Arial"/>
            <w:sz w:val="24"/>
            <w:szCs w:val="24"/>
          </w:rPr>
          <w:t>Федерального закона от 10.01.2003 N 17-ФЗ "О железнодорожном транспорте в Российской Федерации"</w:t>
        </w:r>
      </w:hyperlink>
      <w:r w:rsidRPr="009D73C5">
        <w:rPr>
          <w:rFonts w:ascii="Arial" w:eastAsia="Times New Roman" w:hAnsi="Arial" w:cs="Arial"/>
          <w:sz w:val="24"/>
          <w:szCs w:val="24"/>
          <w:lang w:eastAsia="ru-RU"/>
        </w:rPr>
        <w:t>, СП 119.13330.2012, СП 122.13330.2012.</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10.7. Размещение объектов инфраструктуры железнодорожного транспорта на территориях городских округов и поселений Алтайского края должно осуществляться в соответствии с требованиями настоящих нормативов.</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w:t>
      </w:r>
      <w:hyperlink r:id="rId18" w:history="1">
        <w:r w:rsidRPr="009D73C5">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9D73C5">
        <w:rPr>
          <w:rFonts w:ascii="Arial" w:eastAsia="Times New Roman" w:hAnsi="Arial" w:cs="Arial"/>
          <w:sz w:val="24"/>
          <w:szCs w:val="24"/>
          <w:lang w:eastAsia="ru-RU"/>
        </w:rPr>
        <w:t>.</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10.15. 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I, II - за пределами территории населенных пунктов;</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III, IV - за пределами жилых зон.</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10.16. В соответствии с </w:t>
      </w:r>
      <w:hyperlink r:id="rId19" w:history="1">
        <w:r w:rsidRPr="009D73C5">
          <w:rPr>
            <w:rStyle w:val="a7"/>
            <w:rFonts w:ascii="Arial" w:hAnsi="Arial" w:cs="Arial"/>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D73C5">
        <w:rPr>
          <w:rFonts w:ascii="Arial" w:eastAsia="Times New Roman" w:hAnsi="Arial" w:cs="Arial"/>
          <w:sz w:val="24"/>
          <w:szCs w:val="24"/>
          <w:lang w:eastAsia="ru-RU"/>
        </w:rPr>
        <w:t xml:space="preserve"> автомобильные дороги в зависимости от их значения подразделяются на:</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автомобильные дороги федерального значения;</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автомобильные дороги регионального или межмуниципального значения;</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автомобильные дороги местного значения;</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частные автомобильные дороги.</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w:t>
      </w:r>
      <w:r w:rsidRPr="009D73C5">
        <w:rPr>
          <w:rFonts w:ascii="Arial" w:eastAsia="Times New Roman" w:hAnsi="Arial" w:cs="Arial"/>
          <w:sz w:val="24"/>
          <w:szCs w:val="24"/>
          <w:lang w:eastAsia="ru-RU"/>
        </w:rPr>
        <w:lastRenderedPageBreak/>
        <w:t>высшим исполнительным органом государственной власти Алтайского края, органами местного самоуправления.</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75 м - для автомобильных дорог I и II категорий;</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 м - для автомобильных дорог III, IV и V категорий;</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 м - для участков автомобильных дорог, построенных для объездов городов с численностью населения свыше 250 тыс. человек.</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10.23. Проектирование автомобильных дорог осуществляются в соответствии с требованиями </w:t>
      </w:r>
      <w:hyperlink r:id="rId20" w:history="1">
        <w:r w:rsidRPr="009D73C5">
          <w:rPr>
            <w:rStyle w:val="a7"/>
            <w:rFonts w:ascii="Arial" w:hAnsi="Arial" w:cs="Arial"/>
            <w:sz w:val="24"/>
            <w:szCs w:val="24"/>
          </w:rPr>
          <w:t>Градостроительного кодекса Российской Федерации</w:t>
        </w:r>
      </w:hyperlink>
      <w:r w:rsidRPr="009D73C5">
        <w:rPr>
          <w:rFonts w:ascii="Arial" w:eastAsia="Times New Roman" w:hAnsi="Arial" w:cs="Arial"/>
          <w:sz w:val="24"/>
          <w:szCs w:val="24"/>
          <w:lang w:eastAsia="ru-RU"/>
        </w:rPr>
        <w:t xml:space="preserve">, </w:t>
      </w:r>
      <w:hyperlink r:id="rId21" w:history="1">
        <w:r w:rsidRPr="009D73C5">
          <w:rPr>
            <w:rStyle w:val="a7"/>
            <w:rFonts w:ascii="Arial" w:hAnsi="Arial" w:cs="Arial"/>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D73C5">
        <w:rPr>
          <w:rFonts w:ascii="Arial" w:eastAsia="Times New Roman" w:hAnsi="Arial" w:cs="Arial"/>
          <w:sz w:val="24"/>
          <w:szCs w:val="24"/>
          <w:lang w:eastAsia="ru-RU"/>
        </w:rPr>
        <w:t xml:space="preserve">, </w:t>
      </w:r>
      <w:hyperlink r:id="rId22" w:history="1">
        <w:r w:rsidRPr="009D73C5">
          <w:rPr>
            <w:rStyle w:val="a7"/>
            <w:rFonts w:ascii="Arial" w:hAnsi="Arial" w:cs="Arial"/>
            <w:sz w:val="24"/>
            <w:szCs w:val="24"/>
          </w:rPr>
          <w:t>Федерального закона от 10.12.1995 N 196-ФЗ "О безопасности дорожного движения"</w:t>
        </w:r>
      </w:hyperlink>
      <w:r w:rsidRPr="009D73C5">
        <w:rPr>
          <w:rFonts w:ascii="Arial" w:eastAsia="Times New Roman" w:hAnsi="Arial" w:cs="Arial"/>
          <w:sz w:val="24"/>
          <w:szCs w:val="24"/>
          <w:lang w:eastAsia="ru-RU"/>
        </w:rPr>
        <w:t>, СП 34.13330.2012.</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3" w:history="1">
        <w:r w:rsidRPr="009D73C5">
          <w:rPr>
            <w:rStyle w:val="a7"/>
            <w:rFonts w:ascii="Arial" w:hAnsi="Arial" w:cs="Arial"/>
            <w:sz w:val="24"/>
            <w:szCs w:val="24"/>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Pr="009D73C5">
        <w:rPr>
          <w:rFonts w:ascii="Arial" w:eastAsia="Times New Roman" w:hAnsi="Arial" w:cs="Arial"/>
          <w:sz w:val="24"/>
          <w:szCs w:val="24"/>
          <w:lang w:eastAsia="ru-RU"/>
        </w:rPr>
        <w:t>.</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F54D60"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p>
    <w:p w:rsidR="00433FED" w:rsidRPr="009D73C5" w:rsidRDefault="00433FED" w:rsidP="00074D5E">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10.27. Расстояния от бровки земляного полотна автомобильных дорог до застройки необходимо принимать не менее приведенных в таблице 11.</w:t>
      </w:r>
    </w:p>
    <w:p w:rsidR="00433FED" w:rsidRPr="009D73C5" w:rsidRDefault="00433FED" w:rsidP="00F54D60">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11</w:t>
      </w:r>
    </w:p>
    <w:tbl>
      <w:tblPr>
        <w:tblW w:w="0" w:type="auto"/>
        <w:tblCellSpacing w:w="15" w:type="dxa"/>
        <w:tblInd w:w="149" w:type="dxa"/>
        <w:tblLook w:val="04A0"/>
      </w:tblPr>
      <w:tblGrid>
        <w:gridCol w:w="2766"/>
        <w:gridCol w:w="3248"/>
        <w:gridCol w:w="3997"/>
      </w:tblGrid>
      <w:tr w:rsidR="00433FED" w:rsidRPr="009D73C5" w:rsidTr="00F54D60">
        <w:trPr>
          <w:tblCellSpacing w:w="15" w:type="dxa"/>
        </w:trPr>
        <w:tc>
          <w:tcPr>
            <w:tcW w:w="2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Категория </w:t>
            </w:r>
            <w:r w:rsidRPr="009D73C5">
              <w:rPr>
                <w:rFonts w:ascii="Arial" w:eastAsia="Times New Roman" w:hAnsi="Arial" w:cs="Arial"/>
                <w:sz w:val="24"/>
                <w:szCs w:val="24"/>
                <w:lang w:eastAsia="ru-RU"/>
              </w:rPr>
              <w:lastRenderedPageBreak/>
              <w:t>автомобильных дорог</w:t>
            </w:r>
          </w:p>
        </w:tc>
        <w:tc>
          <w:tcPr>
            <w:tcW w:w="72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Расстояние от бровки земляного полотна, м</w:t>
            </w:r>
          </w:p>
        </w:tc>
      </w:tr>
      <w:tr w:rsidR="00433FED" w:rsidRPr="009D73C5" w:rsidTr="00F54D60">
        <w:trPr>
          <w:tblCellSpacing w:w="15" w:type="dxa"/>
        </w:trPr>
        <w:tc>
          <w:tcPr>
            <w:tcW w:w="2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ind w:firstLine="851"/>
              <w:rPr>
                <w:rFonts w:ascii="Arial" w:eastAsiaTheme="minorEastAsia" w:hAnsi="Arial" w:cs="Arial"/>
                <w:sz w:val="24"/>
                <w:szCs w:val="24"/>
                <w:lang w:eastAsia="ru-RU"/>
              </w:rPr>
            </w:pPr>
          </w:p>
        </w:tc>
        <w:tc>
          <w:tcPr>
            <w:tcW w:w="3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жилой застройки</w:t>
            </w:r>
          </w:p>
        </w:tc>
        <w:tc>
          <w:tcPr>
            <w:tcW w:w="3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садоводческих огороднических, дачных объединений</w:t>
            </w:r>
          </w:p>
        </w:tc>
      </w:tr>
      <w:tr w:rsidR="00433FED" w:rsidRPr="009D73C5" w:rsidTr="00F54D60">
        <w:trPr>
          <w:tblCellSpacing w:w="15" w:type="dxa"/>
        </w:trPr>
        <w:tc>
          <w:tcPr>
            <w:tcW w:w="2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I, II, III</w:t>
            </w:r>
          </w:p>
        </w:tc>
        <w:tc>
          <w:tcPr>
            <w:tcW w:w="3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100</w:t>
            </w:r>
          </w:p>
        </w:tc>
        <w:tc>
          <w:tcPr>
            <w:tcW w:w="3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50</w:t>
            </w:r>
          </w:p>
        </w:tc>
      </w:tr>
      <w:tr w:rsidR="00433FED" w:rsidRPr="009D73C5" w:rsidTr="00F54D60">
        <w:trPr>
          <w:tblCellSpacing w:w="15" w:type="dxa"/>
        </w:trPr>
        <w:tc>
          <w:tcPr>
            <w:tcW w:w="2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IV</w:t>
            </w:r>
          </w:p>
        </w:tc>
        <w:tc>
          <w:tcPr>
            <w:tcW w:w="3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50</w:t>
            </w:r>
          </w:p>
        </w:tc>
        <w:tc>
          <w:tcPr>
            <w:tcW w:w="3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25</w:t>
            </w:r>
          </w:p>
        </w:tc>
      </w:tr>
    </w:tbl>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10.28.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12.</w:t>
      </w:r>
    </w:p>
    <w:p w:rsidR="00433FED" w:rsidRPr="009D73C5" w:rsidRDefault="00433FED" w:rsidP="00F54D60">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12</w:t>
      </w:r>
    </w:p>
    <w:tbl>
      <w:tblPr>
        <w:tblW w:w="0" w:type="auto"/>
        <w:tblCellSpacing w:w="15" w:type="dxa"/>
        <w:tblInd w:w="149" w:type="dxa"/>
        <w:tblLook w:val="04A0"/>
      </w:tblPr>
      <w:tblGrid>
        <w:gridCol w:w="5785"/>
        <w:gridCol w:w="2022"/>
        <w:gridCol w:w="2247"/>
      </w:tblGrid>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Нормируемый показатель</w:t>
            </w:r>
          </w:p>
        </w:tc>
        <w:tc>
          <w:tcPr>
            <w:tcW w:w="41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Рекомендуемое значение показателя</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новом строительстве</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благоустройстве и в стесненных условиях</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Расчетная скорость движения, км/ч</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Ширина проезжей части,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2,2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Ширина обочин,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0,25</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Наименьший радиус кривых в плане,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отсутствии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наличии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Наименьший радиус кривых в продольном профиле,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выпуклых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400</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вогнутых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Продольный уклон, промилле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Уклон виража (промилле) при радиусе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10 - 50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Габарит по высоте,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F54D6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Минимальное расстояние до препятствия,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r>
    </w:tbl>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4" w:history="1">
        <w:r w:rsidRPr="009D73C5">
          <w:rPr>
            <w:rStyle w:val="a7"/>
            <w:rFonts w:ascii="Arial" w:hAnsi="Arial" w:cs="Arial"/>
            <w:sz w:val="24"/>
            <w:szCs w:val="24"/>
          </w:rPr>
          <w:t xml:space="preserve">постановления Правительства Российской Федерации от 29.10.2009 N 860 "О требованиях к обеспеченности </w:t>
        </w:r>
        <w:r w:rsidRPr="009D73C5">
          <w:rPr>
            <w:rStyle w:val="a7"/>
            <w:rFonts w:ascii="Arial" w:hAnsi="Arial" w:cs="Arial"/>
            <w:sz w:val="24"/>
            <w:szCs w:val="24"/>
          </w:rPr>
          <w:lastRenderedPageBreak/>
          <w:t>автомобильных дорог общего пользования объектами дорожного сервиса, размещаемыми в границах полос отвода"</w:t>
        </w:r>
      </w:hyperlink>
      <w:r w:rsidRPr="009D73C5">
        <w:rPr>
          <w:rFonts w:ascii="Arial" w:eastAsia="Times New Roman" w:hAnsi="Arial" w:cs="Arial"/>
          <w:sz w:val="24"/>
          <w:szCs w:val="24"/>
          <w:lang w:eastAsia="ru-RU"/>
        </w:rPr>
        <w:t xml:space="preserve">, постановления Администрации края от 24.07.2008 N 296 "Об упорядочении размещения объектов дорожного сервиса в Алтайском крае", </w:t>
      </w:r>
      <w:hyperlink r:id="rId25" w:history="1">
        <w:r w:rsidRPr="009D73C5">
          <w:rPr>
            <w:rStyle w:val="a7"/>
            <w:rFonts w:ascii="Arial" w:hAnsi="Arial" w:cs="Arial"/>
            <w:sz w:val="24"/>
            <w:szCs w:val="24"/>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9D73C5">
        <w:rPr>
          <w:rFonts w:ascii="Arial" w:eastAsia="Times New Roman" w:hAnsi="Arial" w:cs="Arial"/>
          <w:sz w:val="24"/>
          <w:szCs w:val="24"/>
          <w:lang w:eastAsia="ru-RU"/>
        </w:rPr>
        <w:t>.</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10.31.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10.32.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10.34. Предприятия и объекты автосервиса по функциональному значению могут быть разделены на три группы обслуживания:</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пассажирские перевозки;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подвижной состав;</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грузовые перевозки.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10.39. 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10.40. На дорогах I - III категорий автобусные остановки следует назначать не чаще чем через 3 км, а в районах, с развитой инфраструктурой туризма и отдыха - 1,5 км.</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10.41.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5 постов - 0,5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10 постов - 1,0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15 постов - 1,5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25 постов - 2,0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40 постов - 3,5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 колонки - 0,1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5 колонок - 0,2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7 колонок - 0,3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9 колонок - 0,35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11 колонок - 0,4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10.46.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СанПиН 2.2.1/2.1.1.1200.</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w:t>
      </w:r>
      <w:hyperlink r:id="rId26" w:history="1">
        <w:r w:rsidRPr="009D73C5">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D73C5">
        <w:rPr>
          <w:rFonts w:ascii="Arial" w:eastAsia="Times New Roman" w:hAnsi="Arial" w:cs="Arial"/>
          <w:sz w:val="24"/>
          <w:szCs w:val="24"/>
          <w:lang w:eastAsia="ru-RU"/>
        </w:rPr>
        <w:t>.</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10.49. Ориентировочная площадь отвода участков под строительство предприятий и объектов автосервиса представлена в таблице 13.</w:t>
      </w:r>
    </w:p>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Таблица 13</w:t>
      </w:r>
    </w:p>
    <w:tbl>
      <w:tblPr>
        <w:tblW w:w="0" w:type="auto"/>
        <w:tblCellSpacing w:w="15" w:type="dxa"/>
        <w:tblInd w:w="149" w:type="dxa"/>
        <w:tblLook w:val="04A0"/>
      </w:tblPr>
      <w:tblGrid>
        <w:gridCol w:w="873"/>
        <w:gridCol w:w="6900"/>
        <w:gridCol w:w="2387"/>
      </w:tblGrid>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F54D60"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N</w:t>
            </w:r>
            <w:r w:rsidR="00433FED" w:rsidRPr="009D73C5">
              <w:rPr>
                <w:rFonts w:ascii="Arial" w:eastAsia="Times New Roman" w:hAnsi="Arial" w:cs="Arial"/>
                <w:sz w:val="24"/>
                <w:szCs w:val="24"/>
                <w:lang w:eastAsia="ru-RU"/>
              </w:rPr>
              <w:t>п/п</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Наименование</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Ориентировочная площадь земельного участка, га</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Автопавильон на 10 пассажиров</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0,08</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Автопавильон на 20 пассажиров</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0,10</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Пассажирская автостанция (ПАС) вместимостью 10 чел.</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0,45</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ПАС вместимостью 25 чел.</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0,65</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ПАС вместимостью 50 чел.</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0,75</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ПАС вместимостью 75 чел.</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0,90</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Площадка-стоянка на 5 грузовых автомобилей</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0,03 - 0,08</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Площадка-стоянка на 5 автопоездов</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0,07</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Пост ГИБДД</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0,10</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Притрассовая площадка отдыха, смотровая эстакада, туалет</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0,01 - 0,04</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Притрассовая площадка отдыха, предприятия торговли и общественного питания, туалет</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0,7 - 1,0</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АЗС, туалет, предприятия торговли и общественного питания</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АЗС, СТО, предприятия торговли и общественного питания, моечный пункт, комнаты отдыха</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3,50</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9,5</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Пассажирская автостанция, площадка-стоянка, предприятия торговли и общественного питания, комнаты отдыха, пост ГИБДД</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0,45 - 0,9</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Автовокзал, площадка-стоянка, предприятия торговли и общественного питания, медицинский пункт, пикет милиции</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w:t>
            </w:r>
          </w:p>
        </w:tc>
      </w:tr>
      <w:tr w:rsidR="00433FED" w:rsidRPr="009D73C5" w:rsidTr="00F54D60">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w:t>
            </w:r>
          </w:p>
        </w:tc>
        <w:tc>
          <w:tcPr>
            <w:tcW w:w="7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Грузовая автостанция, площадка-стоянка, моечный пункт, комната отдыха, медицинский пункт, </w:t>
            </w:r>
            <w:r w:rsidRPr="009D73C5">
              <w:rPr>
                <w:rFonts w:ascii="Arial" w:eastAsia="Times New Roman" w:hAnsi="Arial" w:cs="Arial"/>
                <w:sz w:val="24"/>
                <w:szCs w:val="24"/>
                <w:lang w:eastAsia="ru-RU"/>
              </w:rPr>
              <w:lastRenderedPageBreak/>
              <w:t>туалет</w:t>
            </w:r>
          </w:p>
        </w:tc>
        <w:tc>
          <w:tcPr>
            <w:tcW w:w="21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2,0 - 4,0</w:t>
            </w:r>
          </w:p>
        </w:tc>
      </w:tr>
    </w:tbl>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Примечания:</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При водоснабжении комплекса от проектируемой артезианской скважины добавлять 1 га к указанной площади.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При проектировании котельной к площади комплекса добавлять от 0,4 до 0,7 га.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10.51. Аэродромы и вертодромы следует размещать в соответствии с требованиями </w:t>
      </w:r>
      <w:hyperlink r:id="rId27" w:history="1">
        <w:r w:rsidRPr="009D73C5">
          <w:rPr>
            <w:rStyle w:val="a7"/>
            <w:rFonts w:ascii="Arial" w:hAnsi="Arial" w:cs="Arial"/>
            <w:sz w:val="24"/>
            <w:szCs w:val="24"/>
          </w:rPr>
          <w:t>Федеральных правил использования воздушного пространства Российской Федерации</w:t>
        </w:r>
      </w:hyperlink>
      <w:r w:rsidRPr="009D73C5">
        <w:rPr>
          <w:rFonts w:ascii="Arial" w:eastAsia="Times New Roman" w:hAnsi="Arial" w:cs="Arial"/>
          <w:sz w:val="24"/>
          <w:szCs w:val="24"/>
          <w:lang w:eastAsia="ru-RU"/>
        </w:rPr>
        <w:t xml:space="preserve">, утвержденных </w:t>
      </w:r>
      <w:hyperlink r:id="rId28" w:history="1">
        <w:r w:rsidRPr="009D73C5">
          <w:rPr>
            <w:rStyle w:val="a7"/>
            <w:rFonts w:ascii="Arial" w:hAnsi="Arial" w:cs="Arial"/>
            <w:sz w:val="24"/>
            <w:szCs w:val="24"/>
          </w:rPr>
          <w:t>постановлением Правительства Российской Федерации от 11.03.2010 N 138</w:t>
        </w:r>
      </w:hyperlink>
      <w:r w:rsidRPr="009D73C5">
        <w:rPr>
          <w:rFonts w:ascii="Arial" w:eastAsia="Times New Roman" w:hAnsi="Arial" w:cs="Arial"/>
          <w:sz w:val="24"/>
          <w:szCs w:val="24"/>
          <w:lang w:eastAsia="ru-RU"/>
        </w:rPr>
        <w:t>, СП 121.13330.2012, СанПиН 2.2.1/2.1.1.1200.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10.53. В пределах приаэродромной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10.54.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объектов высотой 50 м и более относительно уровня аэродрома (вертодрома);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взрывоопасных объектов;</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факельных устройств для аварийного сжигания сбрасываемых газов высотой 50 м и более (с учетом возможной высоты выброса пламени);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промышленных и иных предприятий и сооружений, деятельность которых может привести к ухудшению видимости в районе аэродрома (вертодрома).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10.57. Контрольная точка аэродромов располагается вблизи геометрического центра аэродрома:</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при одной взлетно-посадочной полосе (ВПП) - в ее центре;</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двух параллельных ВПП - в середине прямой, соединяющей их центры;</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двух непараллельных ВПП - в точке пересечения перпендикуляров, восстановленных из центров ВПП.</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10.59. Размещение объектов водного транспорта осуществляется с учетом требований </w:t>
      </w:r>
      <w:r w:rsidRPr="009D73C5">
        <w:rPr>
          <w:rFonts w:ascii="Arial" w:hAnsi="Arial" w:cs="Arial"/>
          <w:sz w:val="24"/>
          <w:szCs w:val="24"/>
        </w:rPr>
        <w:t>Кодекса внутреннего водного транспорта Российской Федерации от 07.03.2001 N 24-ФЗ.</w:t>
      </w:r>
    </w:p>
    <w:p w:rsidR="00433FED" w:rsidRPr="009D73C5" w:rsidRDefault="00F54D60"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10.60. </w:t>
      </w:r>
      <w:r w:rsidR="00433FED" w:rsidRPr="009D73C5">
        <w:rPr>
          <w:rFonts w:ascii="Arial" w:eastAsia="Times New Roman" w:hAnsi="Arial" w:cs="Arial"/>
          <w:sz w:val="24"/>
          <w:szCs w:val="24"/>
          <w:lang w:eastAsia="ru-RU"/>
        </w:rPr>
        <w:t>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СанПиН 2.2.1/2.1.1.1200.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433FED" w:rsidRPr="009D73C5" w:rsidRDefault="00433FED" w:rsidP="00F54D60">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11. Транспорт и улично-дорожная сеть населенных пунктов</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 Пропускную способность сети улиц, дорог и транспортных пересечений, число мест хранения автомобилей в городских и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50 - 100 единиц для городов с населением свыше 100 тыс. человек и 100 - 150 единиц для остальных поселений.</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 Число автомобилей, прибывающих в районный   центр из других поселений системы расселения, и транзитных определяется специальным расчетом.</w:t>
      </w:r>
    </w:p>
    <w:p w:rsidR="00F54D60"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433FED" w:rsidRPr="009D73C5" w:rsidRDefault="00433FED" w:rsidP="00F54D60">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 Расчетные параметры улиц и дорог  сельских поселений - по таблице 16.</w:t>
      </w:r>
    </w:p>
    <w:p w:rsidR="00433FED" w:rsidRPr="009D73C5" w:rsidRDefault="00433FED" w:rsidP="00472F64">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16</w:t>
      </w:r>
    </w:p>
    <w:tbl>
      <w:tblPr>
        <w:tblW w:w="0" w:type="auto"/>
        <w:tblCellSpacing w:w="15" w:type="dxa"/>
        <w:tblInd w:w="149" w:type="dxa"/>
        <w:tblLook w:val="04A0"/>
      </w:tblPr>
      <w:tblGrid>
        <w:gridCol w:w="2080"/>
        <w:gridCol w:w="2049"/>
        <w:gridCol w:w="1480"/>
        <w:gridCol w:w="1461"/>
        <w:gridCol w:w="1399"/>
        <w:gridCol w:w="1691"/>
      </w:tblGrid>
      <w:tr w:rsidR="00433FED" w:rsidRPr="009D73C5" w:rsidTr="00472F64">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Категория сельских улиц и дорог</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Основное назначение</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Расчетная скорость движения</w:t>
            </w:r>
            <w:r w:rsidRPr="009D73C5">
              <w:rPr>
                <w:rFonts w:ascii="Arial" w:eastAsia="Times New Roman" w:hAnsi="Arial" w:cs="Arial"/>
                <w:sz w:val="24"/>
                <w:szCs w:val="24"/>
                <w:lang w:eastAsia="ru-RU"/>
              </w:rPr>
              <w:lastRenderedPageBreak/>
              <w:t>, км/ч</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Ширина полосы движения</w:t>
            </w:r>
            <w:r w:rsidRPr="009D73C5">
              <w:rPr>
                <w:rFonts w:ascii="Arial" w:eastAsia="Times New Roman" w:hAnsi="Arial" w:cs="Arial"/>
                <w:sz w:val="24"/>
                <w:szCs w:val="24"/>
                <w:lang w:eastAsia="ru-RU"/>
              </w:rPr>
              <w:lastRenderedPageBreak/>
              <w:t>, м</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Число полос движени</w:t>
            </w:r>
            <w:r w:rsidRPr="009D73C5">
              <w:rPr>
                <w:rFonts w:ascii="Arial" w:eastAsia="Times New Roman" w:hAnsi="Arial" w:cs="Arial"/>
                <w:sz w:val="24"/>
                <w:szCs w:val="24"/>
                <w:lang w:eastAsia="ru-RU"/>
              </w:rPr>
              <w:lastRenderedPageBreak/>
              <w:t>я</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Ширина пешеходной части </w:t>
            </w:r>
            <w:r w:rsidRPr="009D73C5">
              <w:rPr>
                <w:rFonts w:ascii="Arial" w:eastAsia="Times New Roman" w:hAnsi="Arial" w:cs="Arial"/>
                <w:sz w:val="24"/>
                <w:szCs w:val="24"/>
                <w:lang w:eastAsia="ru-RU"/>
              </w:rPr>
              <w:lastRenderedPageBreak/>
              <w:t>тротуара, м</w:t>
            </w:r>
          </w:p>
        </w:tc>
      </w:tr>
      <w:tr w:rsidR="00433FED" w:rsidRPr="009D73C5" w:rsidTr="00472F64">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r>
      <w:tr w:rsidR="00433FED" w:rsidRPr="009D73C5" w:rsidTr="00472F64">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Поселковая дорога</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связь сельского поселения с внешними дорогами общей сети</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472F64">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Главная улица</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связь жилых территорий с общественным центром</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2 - 3</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1,5 - 2,25</w:t>
            </w:r>
          </w:p>
        </w:tc>
      </w:tr>
      <w:tr w:rsidR="00433FED" w:rsidRPr="009D73C5" w:rsidTr="00472F64">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Улица в жилой застройке</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72F64">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основная</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связь внутри жилых территорий с главной улицей по направлениям с интенсивным движением</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1,0 - 1,5</w:t>
            </w:r>
          </w:p>
        </w:tc>
      </w:tr>
      <w:tr w:rsidR="00433FED" w:rsidRPr="009D73C5" w:rsidTr="00472F64">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второстепенная (переулок)</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связь между основными жилыми улицами</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2,75</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472F64">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проезд</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связь жилых домов, расположенных в глубине квартала, с улицей</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2,75 - 3,0</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0 - 1,0</w:t>
            </w:r>
          </w:p>
        </w:tc>
      </w:tr>
      <w:tr w:rsidR="00433FED" w:rsidRPr="009D73C5" w:rsidTr="00472F64">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Хозяйственный проезд, скотопрогон</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прогон личного скота и проезд грузового транспорта к приусадебным участкам</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bl>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Примечания:</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 На магистральных дорогах с преимущественным движением грузовых автомобилей допускается увеличивать ширину полосы движения до 4 м.</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В местностях с объемом снегоприноса за зиму более 600 куб. м/м в пределах проезжей части улиц и дорог следует предусматривать полосы шириной до 3 м для складирования снега.</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В ширину пешеходной части тротуаров и дорожек не включаются площади, необходимые для размещения киосков, скамеек и т.п.</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В местностях с объемом снегоприноса более 200 куб. м/м ширину тротуаров на магистральных улицах следует принимать не менее 3 м.</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472F64" w:rsidRPr="009D73C5" w:rsidRDefault="00F54D60"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 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11.7.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до тротуаров - 0,5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проезжей части, опор, деревьев - 0,75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стоянок автомобилей и остановок общественного транспорта - 1,5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11.12. Радиусы закругления проезжей части улиц и дорог по кромке тротуаров и разделительных полос следует принимать не менее:</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магистральных улиц и дорог регулируемого движения - 8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местного значения - 5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транспортных площадях - 12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м и 10 x 50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промилле) короткие рампы, а также продольные уклоны тротуаров и пешеходных дорог более 50 промилле. На путях с уклонами 30 - 60 промилле необходимо не реже чем через 100 м устраивать горизонтальные участки длиной не менее 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11.20. Пешеходные переходы в разных уровнях, оборудованные лестницами и пандусами, следует предусматривать с интервалом: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400 - 800 м - на дорогах скоростного движения, линиях скоростного трамвая и железных дорогах;</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300 - 400 м - на магистральных улицах непрерывного движения.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11.21.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чел./час.</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11.22.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11.23.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площади пола пассажирского салона для обычных видов наземного транспорта и 3 чел./кв. м - для скоростного транспорта.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11.24.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11.25. В зоне исторической застройки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11.26.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11.27. Дальность пешеходных подходов до ближайшей остановки общественного пассажирского транспорта следует принимать не более 500 м. </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11.28.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11.29. 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 до 800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11.31.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жилых районов - 25%;</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промышленных и коммунально-складских зон (районов) - 25%;</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общегородских и специализированных центров - 5%;</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 массового кратковременного отдыха - 15%.</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11.32.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11.33.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11.34.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мотоциклы и мотороллеры с колясками, мотоколяски - 0,5;</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мотоциклы и мотороллеры без колясок - 0,25;</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мопеды и велосипеды - 0,1.</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11.35. Допускается предусматривать открытые стоянки для временного и постоянного хранения автомобилей в пределах улиц и дорог, граничащих с жилыми районами  . Подземные автостоянки допускается размещать также на незастроенной территории (под проездами, улицами, площадями, скверами, газонами и др.)..</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11.36.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11.37.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11.38. В районах с неблагоприятной гидрогеологической обстановкой, ограничивающей или исключающей возможность устройства подземных гаражей, требование пункта 11.42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11.39. Расстояние пешеходных подходов от стоянок для временного хранения легковых автомобилей следует принимать не более:</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входов в жилые дома - 100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пассажирских помещений вокзалов, входов в места крупных учреждений торговли и общественного питания - 150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прочих учреждений и предприятий обслуживания населения и административных зданий - 250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входов в парки, на выставки и стадионы - 400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11.40. Нормы расчета стоянок легковых автомобилей допускается принимать в соответствии с Приложением И (таблица И-1).</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11.41.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11.42.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11.43.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11.44.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земельных участков согласно Приложению К.</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11.45. Противопожарные расстояния от открытых площадок (в том числе с навесом) для хранения автомобилей до зданий и сооружений предприятий (по </w:t>
      </w:r>
      <w:r w:rsidRPr="009D73C5">
        <w:rPr>
          <w:rFonts w:ascii="Arial" w:eastAsia="Times New Roman" w:hAnsi="Arial" w:cs="Arial"/>
          <w:sz w:val="24"/>
          <w:szCs w:val="24"/>
          <w:lang w:eastAsia="ru-RU"/>
        </w:rPr>
        <w:lastRenderedPageBreak/>
        <w:t>обслуживанию автомобилей, промышленных, сельскохозяйственных и др.) должны приниматься в соответствии с СП 113.13330.2012.</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11.46.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17.</w:t>
      </w:r>
    </w:p>
    <w:p w:rsidR="00433FED" w:rsidRPr="009D73C5" w:rsidRDefault="00433FED" w:rsidP="00472F64">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17</w:t>
      </w:r>
    </w:p>
    <w:tbl>
      <w:tblPr>
        <w:tblW w:w="0" w:type="auto"/>
        <w:tblCellSpacing w:w="15" w:type="dxa"/>
        <w:tblInd w:w="149" w:type="dxa"/>
        <w:tblLook w:val="04A0"/>
      </w:tblPr>
      <w:tblGrid>
        <w:gridCol w:w="2884"/>
        <w:gridCol w:w="1412"/>
        <w:gridCol w:w="1412"/>
        <w:gridCol w:w="1484"/>
        <w:gridCol w:w="1412"/>
        <w:gridCol w:w="1499"/>
      </w:tblGrid>
      <w:tr w:rsidR="00433FED" w:rsidRPr="009D73C5" w:rsidTr="00472F64">
        <w:trPr>
          <w:trHeight w:val="1212"/>
          <w:tblCellSpacing w:w="15" w:type="dxa"/>
        </w:trPr>
        <w:tc>
          <w:tcPr>
            <w:tcW w:w="283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Объекты, до которых исчисляется санитарный разрыв</w:t>
            </w: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Расстояние, м</w:t>
            </w:r>
          </w:p>
        </w:tc>
      </w:tr>
      <w:tr w:rsidR="00433FED" w:rsidRPr="009D73C5" w:rsidTr="00472F64">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открытые автостоянки и паркинги вместимостью, машино-мест</w:t>
            </w:r>
          </w:p>
        </w:tc>
      </w:tr>
      <w:tr w:rsidR="00433FED" w:rsidRPr="009D73C5" w:rsidTr="00472F64">
        <w:trPr>
          <w:tblCellSpacing w:w="15" w:type="dxa"/>
        </w:trPr>
        <w:tc>
          <w:tcPr>
            <w:tcW w:w="28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и менее</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11 - 50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51 - 100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101 - 300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свыше 300</w:t>
            </w:r>
          </w:p>
        </w:tc>
      </w:tr>
      <w:tr w:rsidR="00433FED" w:rsidRPr="009D73C5" w:rsidTr="00472F64">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Фасады жилых домов и торцы с окнами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472F64">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Торцы жилых домов без окон</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472F64">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Территории школ, детских учреждений, ПТУ, техникумов, площадок для отдыха, игр и спорта</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472F64">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расчетам</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расчетам</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расчетам</w:t>
            </w:r>
          </w:p>
        </w:tc>
      </w:tr>
    </w:tbl>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Для подземных, полуподземных и обвалованных гаражей-стоянок регламентируется лишь расстояние от въезда - 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Разрыв от проездов автотранспорта из гаражей-стоянок, паркингов, автостоянок до нормируемых объектов должен быть не менее 7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 Разрыв от территорий подземных гаражей-стоянок не лимитируется.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Требования, отнесенные к подземным гаражам, распространяются на размещение обвалованных гаражей-стоянок.</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 Для гостевых автостоянок жилых домов разрывы не устанавливаются.</w:t>
      </w:r>
    </w:p>
    <w:p w:rsidR="00472F64" w:rsidRPr="009D73C5" w:rsidRDefault="00433FED" w:rsidP="00472F64">
      <w:pPr>
        <w:spacing w:after="0" w:line="240" w:lineRule="auto"/>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 Разрывы, приведенные в таблице 17, могут приниматься с учетом интерполяции.</w:t>
      </w:r>
    </w:p>
    <w:p w:rsidR="00472F64" w:rsidRPr="009D73C5" w:rsidRDefault="00433FED" w:rsidP="00472F64">
      <w:pPr>
        <w:spacing w:after="0" w:line="240" w:lineRule="auto"/>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p>
    <w:p w:rsidR="00433FED" w:rsidRPr="009D73C5" w:rsidRDefault="00433FED" w:rsidP="00472F64">
      <w:pPr>
        <w:spacing w:after="0" w:line="240" w:lineRule="auto"/>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11.47.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29" w:history="1">
        <w:r w:rsidRPr="009D73C5">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D73C5">
        <w:rPr>
          <w:rFonts w:ascii="Arial" w:eastAsia="Times New Roman" w:hAnsi="Arial" w:cs="Arial"/>
          <w:sz w:val="24"/>
          <w:szCs w:val="24"/>
          <w:lang w:eastAsia="ru-RU"/>
        </w:rPr>
        <w:t xml:space="preserve"> и в соответствии с таблицей 18.</w:t>
      </w:r>
    </w:p>
    <w:p w:rsidR="00433FED" w:rsidRPr="009D73C5" w:rsidRDefault="00433FED" w:rsidP="00472F64">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18</w:t>
      </w:r>
    </w:p>
    <w:tbl>
      <w:tblPr>
        <w:tblW w:w="0" w:type="auto"/>
        <w:tblCellSpacing w:w="15" w:type="dxa"/>
        <w:tblInd w:w="149" w:type="dxa"/>
        <w:tblLook w:val="04A0"/>
      </w:tblPr>
      <w:tblGrid>
        <w:gridCol w:w="3964"/>
        <w:gridCol w:w="1056"/>
        <w:gridCol w:w="1110"/>
        <w:gridCol w:w="906"/>
        <w:gridCol w:w="958"/>
        <w:gridCol w:w="1056"/>
        <w:gridCol w:w="1045"/>
      </w:tblGrid>
      <w:tr w:rsidR="00433FED" w:rsidRPr="009D73C5" w:rsidTr="00472F64">
        <w:trPr>
          <w:tblCellSpacing w:w="15" w:type="dxa"/>
        </w:trPr>
        <w:tc>
          <w:tcPr>
            <w:tcW w:w="391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Здания, до которых определяются противопожарные расстояния</w:t>
            </w:r>
          </w:p>
        </w:tc>
        <w:tc>
          <w:tcPr>
            <w:tcW w:w="60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Противопожарные расстояния до соседних зданий, м</w:t>
            </w:r>
          </w:p>
        </w:tc>
      </w:tr>
      <w:tr w:rsidR="00433FED" w:rsidRPr="009D73C5" w:rsidTr="00472F64">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39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коллективных гаражей и организованных открытых автостоянок при числе легковых автомобилей</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станций технического обслуживания автомобилей при числе постов</w:t>
            </w:r>
          </w:p>
        </w:tc>
      </w:tr>
      <w:tr w:rsidR="00433FED" w:rsidRPr="009D73C5" w:rsidTr="00472F64">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и менее</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11 - 50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51 - 100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101 300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и менее</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11 - 30</w:t>
            </w:r>
          </w:p>
        </w:tc>
      </w:tr>
      <w:tr w:rsidR="00433FED" w:rsidRPr="009D73C5" w:rsidTr="00472F64">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Общественные здания</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10(12)</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10(12)</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r>
      <w:tr w:rsidR="00433FED" w:rsidRPr="009D73C5" w:rsidTr="00472F64">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земельных участков общеобразовательных учреждений и дошкольных образовательных учреждений</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472F64">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Границы земельных участков лечебных учреждений </w:t>
            </w:r>
            <w:r w:rsidRPr="009D73C5">
              <w:rPr>
                <w:rFonts w:ascii="Arial" w:eastAsia="Times New Roman" w:hAnsi="Arial" w:cs="Arial"/>
                <w:sz w:val="24"/>
                <w:szCs w:val="24"/>
                <w:lang w:eastAsia="ru-RU"/>
              </w:rPr>
              <w:lastRenderedPageBreak/>
              <w:t>стационарного типа</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bl>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Примечания: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В скобках указаны значения для гаражей III и IV степеней огнестойкости.</w:t>
      </w:r>
    </w:p>
    <w:p w:rsidR="00433FED" w:rsidRPr="009D73C5" w:rsidRDefault="00433FED" w:rsidP="00472F6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IV. Расчетные показатели объектов инженерной инфраструктуры</w:t>
      </w:r>
    </w:p>
    <w:p w:rsidR="00433FED" w:rsidRPr="009D73C5" w:rsidRDefault="00433FED" w:rsidP="00472F6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12. Водоснабжение и водоотведение</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30" w:history="1">
        <w:r w:rsidRPr="009D73C5">
          <w:rPr>
            <w:rStyle w:val="a7"/>
            <w:rFonts w:ascii="Arial" w:hAnsi="Arial" w:cs="Arial"/>
            <w:sz w:val="24"/>
            <w:szCs w:val="24"/>
          </w:rPr>
          <w:t>Федеральным законом от 30.12.2004 N 210-ФЗ "Об основах регулирования тарифов организаций коммунального комплекса"</w:t>
        </w:r>
      </w:hyperlink>
      <w:r w:rsidRPr="009D73C5">
        <w:rPr>
          <w:rFonts w:ascii="Arial" w:eastAsia="Times New Roman" w:hAnsi="Arial" w:cs="Arial"/>
          <w:sz w:val="24"/>
          <w:szCs w:val="24"/>
          <w:lang w:eastAsia="ru-RU"/>
        </w:rPr>
        <w:t>.</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12.5. Размеры земельных участков для станций очистки воды в зависимости от их производительности (тыс. куб. м/сутки) следует принимать по проекту, но не более:</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0,8 - 1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0,8 до 12 - 2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12 до 32 - 3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32 до 80 - 4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80 до 125 - 6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125 до 250 - 12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250 до 400 - 18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400 до 800 - 24 га.</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12.6. Размеры земельных участков для очистных сооружений канализации следует принимать не более указанных в таблице 19.</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19</w:t>
      </w:r>
    </w:p>
    <w:tbl>
      <w:tblPr>
        <w:tblW w:w="0" w:type="auto"/>
        <w:tblCellSpacing w:w="15" w:type="dxa"/>
        <w:tblInd w:w="149" w:type="dxa"/>
        <w:tblLook w:val="04A0"/>
      </w:tblPr>
      <w:tblGrid>
        <w:gridCol w:w="3741"/>
        <w:gridCol w:w="1694"/>
        <w:gridCol w:w="1693"/>
        <w:gridCol w:w="2817"/>
      </w:tblGrid>
      <w:tr w:rsidR="00433FED" w:rsidRPr="009D73C5" w:rsidTr="00472F64">
        <w:trPr>
          <w:tblCellSpacing w:w="15" w:type="dxa"/>
        </w:trPr>
        <w:tc>
          <w:tcPr>
            <w:tcW w:w="3696"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Производительность очистных сооружений канализации, тыс. куб. м/сутки</w:t>
            </w:r>
          </w:p>
        </w:tc>
        <w:tc>
          <w:tcPr>
            <w:tcW w:w="60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га</w:t>
            </w:r>
          </w:p>
        </w:tc>
      </w:tr>
      <w:tr w:rsidR="00433FED" w:rsidRPr="009D73C5" w:rsidTr="00472F64">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очистных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иловых площадок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биологических прудов глубокой очистки сточных вод</w:t>
            </w:r>
          </w:p>
        </w:tc>
      </w:tr>
      <w:tr w:rsidR="00433FED" w:rsidRPr="009D73C5" w:rsidTr="00472F6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r>
      <w:tr w:rsidR="00433FED" w:rsidRPr="009D73C5" w:rsidTr="00472F6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0,7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472F6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0,7 до 17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72F6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17 до 40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r>
      <w:tr w:rsidR="00433FED" w:rsidRPr="009D73C5" w:rsidTr="00472F6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40 до 130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r>
      <w:tr w:rsidR="00433FED" w:rsidRPr="009D73C5" w:rsidTr="00472F6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от 130 до 175</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472F6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175 до 280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bl>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Примечание:</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 м/сутки) следует принимать по проекту, но не более:</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0,8 - 1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0,8 до 12 - 2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12 до 32 - 3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32 до 80 - 4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80 до 125 - 6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125 до 250 - 12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250 до 400 - 18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400 до 800 - 24 га.</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433FED" w:rsidRPr="009D73C5" w:rsidRDefault="00433FED" w:rsidP="00472F6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13. Дождевая канализация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13.1. Проектирование дождевой канализации следует осуществлять на основании действующих нормативных документов: СанПиН 2.1.5.980, СП 32.13330, </w:t>
      </w:r>
      <w:hyperlink r:id="rId31" w:history="1">
        <w:r w:rsidRPr="009D73C5">
          <w:rPr>
            <w:rStyle w:val="a7"/>
            <w:rFonts w:ascii="Arial" w:hAnsi="Arial" w:cs="Arial"/>
            <w:sz w:val="24"/>
            <w:szCs w:val="24"/>
          </w:rPr>
          <w:t>Водного кодекса Российской Федерации</w:t>
        </w:r>
      </w:hyperlink>
      <w:r w:rsidRPr="009D73C5">
        <w:rPr>
          <w:rFonts w:ascii="Arial" w:eastAsia="Times New Roman" w:hAnsi="Arial" w:cs="Arial"/>
          <w:sz w:val="24"/>
          <w:szCs w:val="24"/>
          <w:lang w:eastAsia="ru-RU"/>
        </w:rPr>
        <w:t>.</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13.3. В водоемы, предназначенные для купания, возможен сброс поверхностных сточных вод при условии их глубокой очистки.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13.5.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w:t>
      </w:r>
      <w:r w:rsidRPr="009D73C5">
        <w:rPr>
          <w:rFonts w:ascii="Arial" w:eastAsia="Times New Roman" w:hAnsi="Arial" w:cs="Arial"/>
          <w:sz w:val="24"/>
          <w:szCs w:val="24"/>
          <w:lang w:eastAsia="ru-RU"/>
        </w:rPr>
        <w:lastRenderedPageBreak/>
        <w:t>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13.8.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13.9.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13.10.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13.11. Качество очистки поверхностных сточных вод, сбрасываемых в водные объекты, должно отвечать требованиям СанПиН 2.1.5.980, </w:t>
      </w:r>
      <w:hyperlink r:id="rId32" w:history="1">
        <w:r w:rsidRPr="009D73C5">
          <w:rPr>
            <w:rStyle w:val="a7"/>
            <w:rFonts w:ascii="Arial" w:hAnsi="Arial" w:cs="Arial"/>
            <w:sz w:val="24"/>
            <w:szCs w:val="24"/>
          </w:rPr>
          <w:t>Водного кодекса Российской Федерации</w:t>
        </w:r>
      </w:hyperlink>
      <w:r w:rsidRPr="009D73C5">
        <w:rPr>
          <w:rFonts w:ascii="Arial" w:eastAsia="Times New Roman" w:hAnsi="Arial" w:cs="Arial"/>
          <w:sz w:val="24"/>
          <w:szCs w:val="24"/>
          <w:lang w:eastAsia="ru-RU"/>
        </w:rPr>
        <w:t xml:space="preserve"> и категории водопользования водоема.</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13.12.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433FED" w:rsidRPr="009D73C5" w:rsidRDefault="00433FED" w:rsidP="00472F6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14. Санитарная очистка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14.2. Количество бытовых отходов определяется по расчету с учетом Приложения Л к настоящим нормативам.</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21.</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21</w:t>
      </w:r>
    </w:p>
    <w:tbl>
      <w:tblPr>
        <w:tblW w:w="0" w:type="auto"/>
        <w:tblCellSpacing w:w="15" w:type="dxa"/>
        <w:tblInd w:w="149" w:type="dxa"/>
        <w:tblLook w:val="04A0"/>
      </w:tblPr>
      <w:tblGrid>
        <w:gridCol w:w="5004"/>
        <w:gridCol w:w="2329"/>
        <w:gridCol w:w="2678"/>
      </w:tblGrid>
      <w:tr w:rsidR="00433FED" w:rsidRPr="009D73C5" w:rsidTr="00472F64">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Предприятия и сооружения</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Площади земельных участков на 1000 т бытовых отходов, га</w:t>
            </w:r>
          </w:p>
        </w:tc>
        <w:tc>
          <w:tcPr>
            <w:tcW w:w="26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санитарно-защитных зон, м</w:t>
            </w:r>
          </w:p>
        </w:tc>
      </w:tr>
      <w:tr w:rsidR="00433FED" w:rsidRPr="009D73C5" w:rsidTr="00472F64">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229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263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72F64">
        <w:trPr>
          <w:trHeight w:val="276"/>
          <w:tblCellSpacing w:w="15" w:type="dxa"/>
        </w:trPr>
        <w:tc>
          <w:tcPr>
            <w:tcW w:w="495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Мусороперерабатывающие и мусоросжигательные предприятия мощностью, тыс. т в год</w:t>
            </w:r>
          </w:p>
        </w:tc>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r>
      <w:tr w:rsidR="00433FED" w:rsidRPr="009D73C5" w:rsidTr="00472F64">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72F64">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r>
      <w:tr w:rsidR="00433FED" w:rsidRPr="009D73C5" w:rsidTr="00472F64">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свыше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472F64">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Склады компоста</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r>
      <w:tr w:rsidR="00433FED" w:rsidRPr="009D73C5" w:rsidTr="00472F64">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Полигоны</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0,02 - 0,05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472F64">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Поля компостирования</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0,5 - 1</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r>
      <w:tr w:rsidR="00433FED" w:rsidRPr="009D73C5" w:rsidTr="00472F64">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Мусороперегрузочные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r>
      <w:tr w:rsidR="00433FED" w:rsidRPr="009D73C5" w:rsidTr="00472F64">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Сливные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0,02</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r>
      <w:tr w:rsidR="00433FED" w:rsidRPr="009D73C5" w:rsidTr="00472F64">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0,3</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1000</w:t>
            </w:r>
          </w:p>
        </w:tc>
      </w:tr>
    </w:tbl>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Наименьшие размеры площадей полигонов относятся к сооружениям, размещаемым на песчаных грунтах.</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433FED" w:rsidRPr="009D73C5" w:rsidRDefault="00433FED" w:rsidP="00472F6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15. Энерго-, тепло-, газоснабжение и средства связи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 Расход энергоносителей и потребность в мощности источников следует определять:</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хозяйственно-бытовых и коммунальных нужд в соответствии с действующими отраслевыми нормами по электро-, тепло- и газоснабжению.</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15.2. Укрупненные показатели электропотребления допускается принимать в соответствии с Приложением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15.5. Тепловые электростанции следует размещать вблизи центра тепловых и электрических нагрузок, как правило, за пределами жилой  территорий, с подветренной стороны по отношению к жилым, общественно-деловым и рекреационным зонам.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15.6. 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15.7. 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15.8.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15.9.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15.10.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15.11. 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15.12. Теплоснабжение поселений следует предусматривать в соответствии с утвержденной в установленном порядке схемой теплоснабжения.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15.13.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15.14.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15.15.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22.</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22</w:t>
      </w:r>
    </w:p>
    <w:tbl>
      <w:tblPr>
        <w:tblW w:w="0" w:type="auto"/>
        <w:tblCellSpacing w:w="15" w:type="dxa"/>
        <w:tblInd w:w="149" w:type="dxa"/>
        <w:tblLook w:val="04A0"/>
      </w:tblPr>
      <w:tblGrid>
        <w:gridCol w:w="4210"/>
        <w:gridCol w:w="3052"/>
        <w:gridCol w:w="2749"/>
      </w:tblGrid>
      <w:tr w:rsidR="00433FED" w:rsidRPr="009D73C5" w:rsidTr="00472F64">
        <w:trPr>
          <w:tblCellSpacing w:w="15" w:type="dxa"/>
        </w:trPr>
        <w:tc>
          <w:tcPr>
            <w:tcW w:w="4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Теплопроизводительность котельных, Гкал/ч (МВт)</w:t>
            </w:r>
          </w:p>
        </w:tc>
        <w:tc>
          <w:tcPr>
            <w:tcW w:w="575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котельных, га, работающих</w:t>
            </w:r>
          </w:p>
        </w:tc>
      </w:tr>
      <w:tr w:rsidR="00433FED" w:rsidRPr="009D73C5" w:rsidTr="00472F64">
        <w:trPr>
          <w:tblCellSpacing w:w="15" w:type="dxa"/>
        </w:trPr>
        <w:tc>
          <w:tcPr>
            <w:tcW w:w="4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3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твердом топливе</w:t>
            </w:r>
          </w:p>
        </w:tc>
        <w:tc>
          <w:tcPr>
            <w:tcW w:w="2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газомазутном топливе</w:t>
            </w:r>
          </w:p>
        </w:tc>
      </w:tr>
      <w:tr w:rsidR="00433FED" w:rsidRPr="009D73C5" w:rsidTr="00472F64">
        <w:trPr>
          <w:tblCellSpacing w:w="15" w:type="dxa"/>
        </w:trPr>
        <w:tc>
          <w:tcPr>
            <w:tcW w:w="4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3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2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72F64">
        <w:trPr>
          <w:tblCellSpacing w:w="15" w:type="dxa"/>
        </w:trPr>
        <w:tc>
          <w:tcPr>
            <w:tcW w:w="4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5</w:t>
            </w:r>
          </w:p>
        </w:tc>
        <w:tc>
          <w:tcPr>
            <w:tcW w:w="3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w:t>
            </w:r>
          </w:p>
        </w:tc>
        <w:tc>
          <w:tcPr>
            <w:tcW w:w="2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w:t>
            </w:r>
          </w:p>
        </w:tc>
      </w:tr>
      <w:tr w:rsidR="00433FED" w:rsidRPr="009D73C5" w:rsidTr="00472F64">
        <w:trPr>
          <w:tblCellSpacing w:w="15" w:type="dxa"/>
        </w:trPr>
        <w:tc>
          <w:tcPr>
            <w:tcW w:w="4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5 до 10 (от 6 до 12)</w:t>
            </w:r>
          </w:p>
        </w:tc>
        <w:tc>
          <w:tcPr>
            <w:tcW w:w="3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2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472F64">
        <w:trPr>
          <w:tblCellSpacing w:w="15" w:type="dxa"/>
        </w:trPr>
        <w:tc>
          <w:tcPr>
            <w:tcW w:w="4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от 10 до 50 (от 12 до 58)</w:t>
            </w:r>
          </w:p>
        </w:tc>
        <w:tc>
          <w:tcPr>
            <w:tcW w:w="3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2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r>
      <w:tr w:rsidR="00433FED" w:rsidRPr="009D73C5" w:rsidTr="00472F64">
        <w:trPr>
          <w:tblCellSpacing w:w="15" w:type="dxa"/>
        </w:trPr>
        <w:tc>
          <w:tcPr>
            <w:tcW w:w="4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50 до 100 (от 58 до 116)</w:t>
            </w:r>
          </w:p>
        </w:tc>
        <w:tc>
          <w:tcPr>
            <w:tcW w:w="3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2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472F64">
        <w:trPr>
          <w:tblCellSpacing w:w="15" w:type="dxa"/>
        </w:trPr>
        <w:tc>
          <w:tcPr>
            <w:tcW w:w="4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100 до 200 (от 116 до 233)</w:t>
            </w:r>
          </w:p>
        </w:tc>
        <w:tc>
          <w:tcPr>
            <w:tcW w:w="3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3,7</w:t>
            </w:r>
          </w:p>
        </w:tc>
        <w:tc>
          <w:tcPr>
            <w:tcW w:w="2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472F64">
        <w:trPr>
          <w:tblCellSpacing w:w="15" w:type="dxa"/>
        </w:trPr>
        <w:tc>
          <w:tcPr>
            <w:tcW w:w="4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200 до 400 (от 233 до 466)</w:t>
            </w:r>
          </w:p>
        </w:tc>
        <w:tc>
          <w:tcPr>
            <w:tcW w:w="3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4,3</w:t>
            </w:r>
          </w:p>
        </w:tc>
        <w:tc>
          <w:tcPr>
            <w:tcW w:w="2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bl>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r w:rsidRPr="009D73C5">
        <w:rPr>
          <w:rFonts w:ascii="Arial" w:eastAsia="Times New Roman" w:hAnsi="Arial" w:cs="Arial"/>
          <w:sz w:val="24"/>
          <w:szCs w:val="24"/>
          <w:lang w:eastAsia="ru-RU"/>
        </w:rPr>
        <w:b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Размеры санитарно-защитных зон от котельных определяются в соответствии с действующими санитарными нормами.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15.16. Газораспределительные станции магистральных газопроводов следует размещать за пределами поселений в соответствии с требованиями СП 36.13330.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15.17.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тыс. т/год - 6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 тыс. т/год - 7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 тыс. т/год - 8 га.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15.18.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15.20.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433FED" w:rsidRPr="009D73C5" w:rsidRDefault="00433FED" w:rsidP="00472F6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16. Размещение инженерных сетей</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w:t>
      </w:r>
      <w:r w:rsidRPr="009D73C5">
        <w:rPr>
          <w:rFonts w:ascii="Arial" w:eastAsia="Times New Roman" w:hAnsi="Arial" w:cs="Arial"/>
          <w:sz w:val="24"/>
          <w:szCs w:val="24"/>
          <w:lang w:eastAsia="ru-RU"/>
        </w:rPr>
        <w:lastRenderedPageBreak/>
        <w:t>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16.6. Расстояния по горизонтали (в свету) от ближайших подземных инженерных сетей до зданий и сооружений следует принимать по таблице 23. Минимальные расстояния от подземных (наземных с обвалованием) газопроводов до зданий и сооружений следует принимать в соответствии с СП 62.13330.</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23</w:t>
      </w:r>
    </w:p>
    <w:tbl>
      <w:tblPr>
        <w:tblW w:w="10080" w:type="dxa"/>
        <w:tblCellSpacing w:w="15" w:type="dxa"/>
        <w:tblInd w:w="149" w:type="dxa"/>
        <w:tblLayout w:type="fixed"/>
        <w:tblLook w:val="04A0"/>
      </w:tblPr>
      <w:tblGrid>
        <w:gridCol w:w="1423"/>
        <w:gridCol w:w="35"/>
        <w:gridCol w:w="30"/>
        <w:gridCol w:w="706"/>
        <w:gridCol w:w="55"/>
        <w:gridCol w:w="30"/>
        <w:gridCol w:w="1450"/>
        <w:gridCol w:w="30"/>
        <w:gridCol w:w="1076"/>
        <w:gridCol w:w="41"/>
        <w:gridCol w:w="30"/>
        <w:gridCol w:w="976"/>
        <w:gridCol w:w="1109"/>
        <w:gridCol w:w="36"/>
        <w:gridCol w:w="1083"/>
        <w:gridCol w:w="36"/>
        <w:gridCol w:w="614"/>
        <w:gridCol w:w="87"/>
        <w:gridCol w:w="30"/>
        <w:gridCol w:w="514"/>
        <w:gridCol w:w="30"/>
        <w:gridCol w:w="43"/>
        <w:gridCol w:w="549"/>
        <w:gridCol w:w="67"/>
      </w:tblGrid>
      <w:tr w:rsidR="00433FED" w:rsidRPr="009D73C5" w:rsidTr="00472F64">
        <w:trPr>
          <w:gridAfter w:val="1"/>
          <w:wAfter w:w="22" w:type="dxa"/>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Инженерные сети</w:t>
            </w:r>
          </w:p>
        </w:tc>
        <w:tc>
          <w:tcPr>
            <w:tcW w:w="8560"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Расстояние, м, по горизонтали (в свету) от подземных сетей до</w:t>
            </w:r>
          </w:p>
        </w:tc>
      </w:tr>
      <w:tr w:rsidR="00433FED" w:rsidRPr="009D73C5" w:rsidTr="00472F64">
        <w:trPr>
          <w:gridAfter w:val="1"/>
          <w:wAfter w:w="22" w:type="dxa"/>
          <w:trHeight w:val="720"/>
          <w:tblCellSpacing w:w="15" w:type="dxa"/>
        </w:trPr>
        <w:tc>
          <w:tcPr>
            <w:tcW w:w="1443" w:type="dxa"/>
            <w:gridSpan w:val="3"/>
            <w:vMerge w:val="restart"/>
            <w:tcBorders>
              <w:top w:val="single" w:sz="6" w:space="0" w:color="000000"/>
              <w:left w:val="single" w:sz="6" w:space="0" w:color="000000"/>
              <w:bottom w:val="single" w:sz="4" w:space="0" w:color="auto"/>
              <w:right w:val="single" w:sz="4" w:space="0" w:color="auto"/>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731" w:type="dxa"/>
            <w:gridSpan w:val="2"/>
            <w:vMerge w:val="restart"/>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фундаментов зданий и сооружений</w:t>
            </w:r>
          </w:p>
        </w:tc>
        <w:tc>
          <w:tcPr>
            <w:tcW w:w="1450" w:type="dxa"/>
            <w:gridSpan w:val="2"/>
            <w:vMerge w:val="restar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   фундаментов     ограждений предприятий, эстакад, опор контактной сети и связи, железных дорог</w:t>
            </w:r>
          </w:p>
        </w:tc>
        <w:tc>
          <w:tcPr>
            <w:tcW w:w="2123" w:type="dxa"/>
            <w:gridSpan w:val="5"/>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оси крайнего пути</w:t>
            </w:r>
          </w:p>
        </w:tc>
        <w:tc>
          <w:tcPr>
            <w:tcW w:w="1079"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бортового камня улицы, дороги (кромки проезжей части, укрепленной полосы обочины)</w:t>
            </w:r>
          </w:p>
        </w:tc>
        <w:tc>
          <w:tcPr>
            <w:tcW w:w="1089" w:type="dxa"/>
            <w:gridSpan w:val="2"/>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наружной бровки кювета или подошвы насыпи дороги</w:t>
            </w:r>
          </w:p>
        </w:tc>
        <w:tc>
          <w:tcPr>
            <w:tcW w:w="1873" w:type="dxa"/>
            <w:gridSpan w:val="8"/>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фундаментов опор воздушных линий электропередачи напряжением</w:t>
            </w:r>
          </w:p>
        </w:tc>
      </w:tr>
      <w:tr w:rsidR="00433FED" w:rsidRPr="009D73C5" w:rsidTr="00472F64">
        <w:trPr>
          <w:gridAfter w:val="1"/>
          <w:wAfter w:w="22" w:type="dxa"/>
          <w:trHeight w:val="1095"/>
          <w:tblCellSpacing w:w="15" w:type="dxa"/>
        </w:trPr>
        <w:tc>
          <w:tcPr>
            <w:tcW w:w="1443" w:type="dxa"/>
            <w:gridSpan w:val="3"/>
            <w:vMerge/>
            <w:tcBorders>
              <w:top w:val="single" w:sz="6" w:space="0" w:color="000000"/>
              <w:left w:val="single" w:sz="6" w:space="0" w:color="000000"/>
              <w:bottom w:val="single" w:sz="4" w:space="0" w:color="auto"/>
              <w:right w:val="single" w:sz="4" w:space="0" w:color="auto"/>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731" w:type="dxa"/>
            <w:gridSpan w:val="2"/>
            <w:vMerge/>
            <w:tcBorders>
              <w:top w:val="single" w:sz="6" w:space="0" w:color="000000"/>
              <w:left w:val="single" w:sz="4" w:space="0" w:color="auto"/>
              <w:bottom w:val="single" w:sz="4" w:space="0" w:color="auto"/>
              <w:right w:val="single" w:sz="4" w:space="0" w:color="auto"/>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450" w:type="dxa"/>
            <w:gridSpan w:val="2"/>
            <w:vMerge/>
            <w:tcBorders>
              <w:top w:val="single" w:sz="6" w:space="0" w:color="000000"/>
              <w:left w:val="single" w:sz="4" w:space="0" w:color="auto"/>
              <w:bottom w:val="single" w:sz="4" w:space="0" w:color="auto"/>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147" w:type="dxa"/>
            <w:gridSpan w:val="4"/>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железных дорог колеи 1520 мм, но не менее глубины траншеи до подошвы насыпи и бровки выемки</w:t>
            </w:r>
          </w:p>
        </w:tc>
        <w:tc>
          <w:tcPr>
            <w:tcW w:w="946" w:type="dxa"/>
            <w:vMerge w:val="restart"/>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железных дорог колеи 750 мм и трамвая</w:t>
            </w:r>
          </w:p>
        </w:tc>
        <w:tc>
          <w:tcPr>
            <w:tcW w:w="1079" w:type="dxa"/>
            <w:vMerge/>
            <w:tcBorders>
              <w:top w:val="single" w:sz="6" w:space="0" w:color="000000"/>
              <w:left w:val="single" w:sz="6" w:space="0" w:color="000000"/>
              <w:bottom w:val="single" w:sz="4" w:space="0" w:color="auto"/>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089" w:type="dxa"/>
            <w:gridSpan w:val="2"/>
            <w:vMerge/>
            <w:tcBorders>
              <w:top w:val="single" w:sz="6" w:space="0" w:color="000000"/>
              <w:left w:val="single" w:sz="4" w:space="0" w:color="auto"/>
              <w:bottom w:val="single" w:sz="4" w:space="0" w:color="auto"/>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873" w:type="dxa"/>
            <w:gridSpan w:val="8"/>
            <w:vMerge/>
            <w:tcBorders>
              <w:top w:val="single" w:sz="6" w:space="0" w:color="000000"/>
              <w:left w:val="single" w:sz="4" w:space="0" w:color="auto"/>
              <w:bottom w:val="single" w:sz="4" w:space="0" w:color="auto"/>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r>
      <w:tr w:rsidR="00433FED" w:rsidRPr="009D73C5" w:rsidTr="00472F64">
        <w:trPr>
          <w:gridAfter w:val="1"/>
          <w:wAfter w:w="22" w:type="dxa"/>
          <w:trHeight w:val="4035"/>
          <w:tblCellSpacing w:w="15" w:type="dxa"/>
        </w:trPr>
        <w:tc>
          <w:tcPr>
            <w:tcW w:w="1443" w:type="dxa"/>
            <w:gridSpan w:val="3"/>
            <w:vMerge/>
            <w:tcBorders>
              <w:top w:val="single" w:sz="6" w:space="0" w:color="000000"/>
              <w:left w:val="single" w:sz="6" w:space="0" w:color="000000"/>
              <w:bottom w:val="single" w:sz="4" w:space="0" w:color="auto"/>
              <w:right w:val="single" w:sz="4" w:space="0" w:color="auto"/>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731" w:type="dxa"/>
            <w:gridSpan w:val="2"/>
            <w:vMerge/>
            <w:tcBorders>
              <w:top w:val="single" w:sz="6" w:space="0" w:color="000000"/>
              <w:left w:val="single" w:sz="4" w:space="0" w:color="auto"/>
              <w:bottom w:val="single" w:sz="4" w:space="0" w:color="auto"/>
              <w:right w:val="single" w:sz="4" w:space="0" w:color="auto"/>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450" w:type="dxa"/>
            <w:gridSpan w:val="2"/>
            <w:vMerge/>
            <w:tcBorders>
              <w:top w:val="single" w:sz="6" w:space="0" w:color="000000"/>
              <w:left w:val="single" w:sz="4" w:space="0" w:color="auto"/>
              <w:bottom w:val="single" w:sz="4" w:space="0" w:color="auto"/>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147" w:type="dxa"/>
            <w:gridSpan w:val="4"/>
            <w:vMerge/>
            <w:tcBorders>
              <w:top w:val="single" w:sz="4" w:space="0" w:color="auto"/>
              <w:left w:val="single" w:sz="4" w:space="0" w:color="auto"/>
              <w:bottom w:val="single" w:sz="4" w:space="0" w:color="auto"/>
              <w:right w:val="single" w:sz="4" w:space="0" w:color="auto"/>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946" w:type="dxa"/>
            <w:vMerge/>
            <w:tcBorders>
              <w:top w:val="single" w:sz="4" w:space="0" w:color="auto"/>
              <w:left w:val="single" w:sz="4" w:space="0" w:color="auto"/>
              <w:bottom w:val="single" w:sz="4" w:space="0" w:color="auto"/>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079" w:type="dxa"/>
            <w:vMerge/>
            <w:tcBorders>
              <w:top w:val="single" w:sz="6" w:space="0" w:color="000000"/>
              <w:left w:val="single" w:sz="6" w:space="0" w:color="000000"/>
              <w:bottom w:val="single" w:sz="4" w:space="0" w:color="auto"/>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089" w:type="dxa"/>
            <w:gridSpan w:val="2"/>
            <w:vMerge/>
            <w:tcBorders>
              <w:top w:val="single" w:sz="6" w:space="0" w:color="000000"/>
              <w:left w:val="single" w:sz="4" w:space="0" w:color="auto"/>
              <w:bottom w:val="single" w:sz="4" w:space="0" w:color="auto"/>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707"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1 кВ наружного освещения, контактной сети трамваев и троллей</w:t>
            </w:r>
            <w:r w:rsidRPr="009D73C5">
              <w:rPr>
                <w:rFonts w:ascii="Arial" w:eastAsia="Times New Roman" w:hAnsi="Arial" w:cs="Arial"/>
                <w:sz w:val="24"/>
                <w:szCs w:val="24"/>
                <w:lang w:eastAsia="ru-RU"/>
              </w:rPr>
              <w:lastRenderedPageBreak/>
              <w:t>бусов</w:t>
            </w:r>
          </w:p>
        </w:tc>
        <w:tc>
          <w:tcPr>
            <w:tcW w:w="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свыше 1 до 35 кВ</w:t>
            </w:r>
          </w:p>
        </w:tc>
        <w:tc>
          <w:tcPr>
            <w:tcW w:w="562"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свыше 35 до 110 кВ и выше</w:t>
            </w:r>
          </w:p>
        </w:tc>
      </w:tr>
      <w:tr w:rsidR="00433FED" w:rsidRPr="009D73C5" w:rsidTr="00472F64">
        <w:trPr>
          <w:gridAfter w:val="1"/>
          <w:wAfter w:w="22" w:type="dxa"/>
          <w:trHeight w:val="1245"/>
          <w:tblCellSpacing w:w="15" w:type="dxa"/>
        </w:trPr>
        <w:tc>
          <w:tcPr>
            <w:tcW w:w="1413" w:type="dxa"/>
            <w:gridSpan w:val="2"/>
            <w:tcBorders>
              <w:top w:val="single" w:sz="4" w:space="0" w:color="auto"/>
              <w:left w:val="single" w:sz="6" w:space="0" w:color="000000"/>
              <w:bottom w:val="nil"/>
              <w:right w:val="single" w:sz="4" w:space="0" w:color="auto"/>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791"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1450"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1087"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976"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1115"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1089"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701"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557"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519" w:type="dxa"/>
            <w:tcBorders>
              <w:top w:val="single" w:sz="4" w:space="0" w:color="auto"/>
              <w:left w:val="single" w:sz="4" w:space="0" w:color="auto"/>
              <w:bottom w:val="nil"/>
              <w:right w:val="single" w:sz="6" w:space="0" w:color="000000"/>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r>
      <w:tr w:rsidR="00433FED" w:rsidRPr="009D73C5" w:rsidTr="00472F64">
        <w:trPr>
          <w:gridAfter w:val="1"/>
          <w:wAfter w:w="22" w:type="dxa"/>
          <w:tblCellSpacing w:w="15" w:type="dxa"/>
        </w:trPr>
        <w:tc>
          <w:tcPr>
            <w:tcW w:w="1413"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791" w:type="dxa"/>
            <w:gridSpan w:val="4"/>
            <w:tcBorders>
              <w:top w:val="nil"/>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p>
        </w:tc>
        <w:tc>
          <w:tcPr>
            <w:tcW w:w="1420" w:type="dxa"/>
            <w:tcBorders>
              <w:top w:val="nil"/>
              <w:left w:val="single" w:sz="4" w:space="0" w:color="auto"/>
              <w:bottom w:val="nil"/>
              <w:right w:val="nil"/>
            </w:tcBorders>
            <w:tcMar>
              <w:top w:w="15" w:type="dxa"/>
              <w:left w:w="15" w:type="dxa"/>
              <w:bottom w:w="15" w:type="dxa"/>
              <w:right w:w="15" w:type="dxa"/>
            </w:tcMar>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p>
        </w:tc>
        <w:tc>
          <w:tcPr>
            <w:tcW w:w="1076" w:type="dxa"/>
            <w:gridSpan w:val="2"/>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17" w:type="dxa"/>
            <w:gridSpan w:val="3"/>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79"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89" w:type="dxa"/>
            <w:gridSpan w:val="2"/>
            <w:vMerge w:val="restart"/>
            <w:tcBorders>
              <w:top w:val="nil"/>
              <w:left w:val="single" w:sz="6" w:space="0" w:color="000000"/>
              <w:bottom w:val="nil"/>
              <w:right w:val="nil"/>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737" w:type="dxa"/>
            <w:gridSpan w:val="4"/>
            <w:tcBorders>
              <w:top w:val="nil"/>
              <w:left w:val="single" w:sz="6" w:space="0" w:color="000000"/>
              <w:bottom w:val="nil"/>
              <w:right w:val="single" w:sz="4" w:space="0" w:color="auto"/>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57" w:type="dxa"/>
            <w:gridSpan w:val="3"/>
            <w:tcBorders>
              <w:top w:val="nil"/>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519" w:type="dxa"/>
            <w:tcBorders>
              <w:top w:val="nil"/>
              <w:left w:val="single" w:sz="4" w:space="0" w:color="auto"/>
              <w:bottom w:val="nil"/>
              <w:right w:val="single" w:sz="6" w:space="0" w:color="000000"/>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r>
      <w:tr w:rsidR="00433FED" w:rsidRPr="009D73C5" w:rsidTr="00472F64">
        <w:trPr>
          <w:trHeight w:val="50"/>
          <w:tblCellSpacing w:w="15" w:type="dxa"/>
        </w:trPr>
        <w:tc>
          <w:tcPr>
            <w:tcW w:w="1413"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791" w:type="dxa"/>
            <w:gridSpan w:val="4"/>
            <w:tcBorders>
              <w:top w:val="nil"/>
              <w:left w:val="single" w:sz="4" w:space="0" w:color="auto"/>
              <w:bottom w:val="nil"/>
              <w:right w:val="single" w:sz="4" w:space="0" w:color="auto"/>
            </w:tcBorders>
            <w:tcMar>
              <w:top w:w="15" w:type="dxa"/>
              <w:left w:w="15" w:type="dxa"/>
              <w:bottom w:w="15" w:type="dxa"/>
              <w:right w:w="15" w:type="dxa"/>
            </w:tcMar>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p>
        </w:tc>
        <w:tc>
          <w:tcPr>
            <w:tcW w:w="1420" w:type="dxa"/>
            <w:tcBorders>
              <w:top w:val="nil"/>
              <w:left w:val="single" w:sz="4" w:space="0" w:color="auto"/>
              <w:bottom w:val="nil"/>
              <w:right w:val="nil"/>
            </w:tcBorders>
            <w:tcMar>
              <w:top w:w="15" w:type="dxa"/>
              <w:left w:w="15" w:type="dxa"/>
              <w:bottom w:w="15" w:type="dxa"/>
              <w:right w:w="15" w:type="dxa"/>
            </w:tcMar>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p>
        </w:tc>
        <w:tc>
          <w:tcPr>
            <w:tcW w:w="1076" w:type="dxa"/>
            <w:gridSpan w:val="2"/>
            <w:vMerge/>
            <w:tcBorders>
              <w:top w:val="nil"/>
              <w:left w:val="single" w:sz="4" w:space="0" w:color="auto"/>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1017" w:type="dxa"/>
            <w:gridSpan w:val="3"/>
            <w:vMerge/>
            <w:tcBorders>
              <w:top w:val="nil"/>
              <w:left w:val="single" w:sz="4" w:space="0" w:color="auto"/>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1079" w:type="dxa"/>
            <w:vMerge/>
            <w:tcBorders>
              <w:top w:val="nil"/>
              <w:left w:val="single" w:sz="6" w:space="0" w:color="000000"/>
              <w:bottom w:val="single" w:sz="6" w:space="0" w:color="000000"/>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1089" w:type="dxa"/>
            <w:gridSpan w:val="2"/>
            <w:vMerge/>
            <w:tcBorders>
              <w:top w:val="nil"/>
              <w:left w:val="single" w:sz="6" w:space="0" w:color="000000"/>
              <w:bottom w:val="nil"/>
              <w:right w:val="nil"/>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620" w:type="dxa"/>
            <w:gridSpan w:val="2"/>
            <w:vMerge w:val="restart"/>
            <w:tcBorders>
              <w:top w:val="nil"/>
              <w:left w:val="single" w:sz="6" w:space="0" w:color="000000"/>
              <w:bottom w:val="single" w:sz="6" w:space="0" w:color="000000"/>
              <w:right w:val="nil"/>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674" w:type="dxa"/>
            <w:gridSpan w:val="5"/>
            <w:tcBorders>
              <w:top w:val="nil"/>
              <w:left w:val="single" w:sz="4" w:space="0" w:color="auto"/>
              <w:bottom w:val="nil"/>
              <w:right w:val="single" w:sz="4" w:space="0" w:color="auto"/>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71" w:type="dxa"/>
            <w:gridSpan w:val="2"/>
            <w:tcBorders>
              <w:top w:val="nil"/>
              <w:left w:val="single" w:sz="4" w:space="0" w:color="auto"/>
              <w:bottom w:val="nil"/>
              <w:right w:val="single" w:sz="6" w:space="0" w:color="000000"/>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826"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42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   3</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c>
          <w:tcPr>
            <w:tcW w:w="107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w:t>
            </w:r>
          </w:p>
        </w:tc>
        <w:tc>
          <w:tcPr>
            <w:tcW w:w="620" w:type="dxa"/>
            <w:gridSpan w:val="2"/>
            <w:vMerge/>
            <w:tcBorders>
              <w:top w:val="nil"/>
              <w:left w:val="single" w:sz="6" w:space="0" w:color="000000"/>
              <w:bottom w:val="single" w:sz="6" w:space="0" w:color="000000"/>
              <w:right w:val="nil"/>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Водопровод и напорная канализация</w:t>
            </w:r>
          </w:p>
        </w:tc>
        <w:tc>
          <w:tcPr>
            <w:tcW w:w="826"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c>
          <w:tcPr>
            <w:tcW w:w="142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Самотечная канализация (бытовая и дождевая)</w:t>
            </w:r>
          </w:p>
        </w:tc>
        <w:tc>
          <w:tcPr>
            <w:tcW w:w="826"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142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Дренаж</w:t>
            </w:r>
          </w:p>
        </w:tc>
        <w:tc>
          <w:tcPr>
            <w:tcW w:w="741"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1505" w:type="dxa"/>
            <w:gridSpan w:val="3"/>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Сопутствующий дренаж</w:t>
            </w:r>
          </w:p>
        </w:tc>
        <w:tc>
          <w:tcPr>
            <w:tcW w:w="741"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1505" w:type="dxa"/>
            <w:gridSpan w:val="3"/>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Тепловые сети</w:t>
            </w:r>
          </w:p>
        </w:tc>
        <w:tc>
          <w:tcPr>
            <w:tcW w:w="741"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505" w:type="dxa"/>
            <w:gridSpan w:val="3"/>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w:t>
            </w:r>
            <w:r w:rsidRPr="009D73C5">
              <w:rPr>
                <w:rFonts w:ascii="Arial" w:eastAsia="Times New Roman" w:hAnsi="Arial" w:cs="Arial"/>
                <w:sz w:val="24"/>
                <w:szCs w:val="24"/>
                <w:lang w:eastAsia="ru-RU"/>
              </w:rPr>
              <w:lastRenderedPageBreak/>
              <w:t>т наружной стенки канала, тоннеля</w:t>
            </w:r>
          </w:p>
        </w:tc>
        <w:tc>
          <w:tcPr>
            <w:tcW w:w="741"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w:t>
            </w:r>
            <w:r w:rsidRPr="009D73C5">
              <w:rPr>
                <w:rFonts w:ascii="Arial" w:eastAsia="Times New Roman" w:hAnsi="Arial" w:cs="Arial"/>
                <w:sz w:val="24"/>
                <w:szCs w:val="24"/>
                <w:lang w:eastAsia="ru-RU"/>
              </w:rPr>
              <w:lastRenderedPageBreak/>
              <w:t xml:space="preserve"> (см. прим. 3)</w:t>
            </w:r>
          </w:p>
        </w:tc>
        <w:tc>
          <w:tcPr>
            <w:tcW w:w="1505" w:type="dxa"/>
            <w:gridSpan w:val="3"/>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r w:rsidRPr="009D73C5">
              <w:rPr>
                <w:rFonts w:ascii="Arial" w:eastAsia="Times New Roman" w:hAnsi="Arial" w:cs="Arial"/>
                <w:sz w:val="24"/>
                <w:szCs w:val="24"/>
                <w:lang w:eastAsia="ru-RU"/>
              </w:rPr>
              <w:lastRenderedPageBreak/>
              <w:t>,8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w:t>
            </w:r>
            <w:r w:rsidRPr="009D73C5">
              <w:rPr>
                <w:rFonts w:ascii="Arial" w:eastAsia="Times New Roman" w:hAnsi="Arial" w:cs="Arial"/>
                <w:sz w:val="24"/>
                <w:szCs w:val="24"/>
                <w:lang w:eastAsia="ru-RU"/>
              </w:rPr>
              <w:lastRenderedPageBreak/>
              <w:t>,5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от оболочки бесканальной прокладки</w:t>
            </w:r>
          </w:p>
        </w:tc>
        <w:tc>
          <w:tcPr>
            <w:tcW w:w="741"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c>
          <w:tcPr>
            <w:tcW w:w="1505" w:type="dxa"/>
            <w:gridSpan w:val="3"/>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Кабели силовые всех напряжений и кабели связи</w:t>
            </w:r>
          </w:p>
        </w:tc>
        <w:tc>
          <w:tcPr>
            <w:tcW w:w="741"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w:t>
            </w:r>
          </w:p>
        </w:tc>
        <w:tc>
          <w:tcPr>
            <w:tcW w:w="1505" w:type="dxa"/>
            <w:gridSpan w:val="3"/>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&lt;*&gt;</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&lt;*&gt;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&lt;*&gt;</w:t>
            </w: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Каналы, коммуникационные тоннели</w:t>
            </w:r>
          </w:p>
        </w:tc>
        <w:tc>
          <w:tcPr>
            <w:tcW w:w="741"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505" w:type="dxa"/>
            <w:gridSpan w:val="3"/>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&lt;*&gt;</w:t>
            </w:r>
          </w:p>
        </w:tc>
      </w:tr>
      <w:tr w:rsidR="00433FED" w:rsidRPr="009D73C5" w:rsidTr="00472F64">
        <w:trPr>
          <w:tblCellSpacing w:w="15" w:type="dxa"/>
        </w:trPr>
        <w:tc>
          <w:tcPr>
            <w:tcW w:w="13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Наружные пневмомусоропроводы</w:t>
            </w:r>
          </w:p>
        </w:tc>
        <w:tc>
          <w:tcPr>
            <w:tcW w:w="741"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505" w:type="dxa"/>
            <w:gridSpan w:val="3"/>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0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3,8</w:t>
            </w: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c>
          <w:tcPr>
            <w:tcW w:w="10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8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6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r>
    </w:tbl>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Относится только к расстояниям от силовых кабелей.</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Расстояния от тепловых сетей при бесканальной прокладке до зданий и сооружений следует принимать как для водопровода.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w:t>
      </w:r>
      <w:r w:rsidRPr="009D73C5">
        <w:rPr>
          <w:rFonts w:ascii="Arial" w:eastAsia="Times New Roman" w:hAnsi="Arial" w:cs="Arial"/>
          <w:sz w:val="24"/>
          <w:szCs w:val="24"/>
          <w:lang w:eastAsia="ru-RU"/>
        </w:rPr>
        <w:lastRenderedPageBreak/>
        <w:t>канализации; 1,5 м - от силовых кабелей и кабелей связи; расстояние от оросительных каналов уличной сети до фундаментов зданий и сооружений - 5 м.</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24,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24</w:t>
      </w:r>
    </w:p>
    <w:tbl>
      <w:tblPr>
        <w:tblW w:w="0" w:type="auto"/>
        <w:tblCellSpacing w:w="15" w:type="dxa"/>
        <w:tblInd w:w="149" w:type="dxa"/>
        <w:tblLook w:val="04A0"/>
      </w:tblPr>
      <w:tblGrid>
        <w:gridCol w:w="1720"/>
        <w:gridCol w:w="1167"/>
        <w:gridCol w:w="1098"/>
        <w:gridCol w:w="1060"/>
        <w:gridCol w:w="833"/>
        <w:gridCol w:w="911"/>
        <w:gridCol w:w="537"/>
        <w:gridCol w:w="537"/>
        <w:gridCol w:w="1751"/>
        <w:gridCol w:w="546"/>
      </w:tblGrid>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Инженерные сети</w:t>
            </w:r>
          </w:p>
        </w:tc>
        <w:tc>
          <w:tcPr>
            <w:tcW w:w="826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Расстояние, м, по горизонтали (в свету) до</w:t>
            </w: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водопровода</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канализации бытовой</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дренажа и дождевой канализации</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кабелей силовых всех напряжений</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кабелей связи</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тепловых сетей</w:t>
            </w:r>
          </w:p>
        </w:tc>
        <w:tc>
          <w:tcPr>
            <w:tcW w:w="10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каналов, тоннелей</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наружных пневмомусоропроводов</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наружная стенка канала, тоннеля</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оболочка бесканальной прокладки</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Водопровод</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см. прим. 1</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см. прим. 2</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&lt;*&gt;</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Канализация бытовая</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см. прим. 2</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&lt;*&gt;</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Канализация дождевая</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&lt;*&gt;</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Кабели силовые всех напряжений</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&lt;*&gt;</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&lt;*&gt;</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&lt;*&gt;</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0,1 - 0,5 &lt;*&gt;</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Кабели связи</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Теп</w:t>
            </w:r>
            <w:r w:rsidRPr="009D73C5">
              <w:rPr>
                <w:rFonts w:ascii="Arial" w:eastAsia="Times New Roman" w:hAnsi="Arial" w:cs="Arial"/>
                <w:sz w:val="24"/>
                <w:szCs w:val="24"/>
                <w:lang w:eastAsia="ru-RU"/>
              </w:rPr>
              <w:lastRenderedPageBreak/>
              <w:t>ловые сети</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от наружной стенки канала, тоннеля</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оболочки бесканальной прокладки</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Каналы, тоннели</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r>
      <w:tr w:rsidR="00433FED" w:rsidRPr="009D73C5" w:rsidTr="00472F64">
        <w:trPr>
          <w:tblCellSpacing w:w="15" w:type="dxa"/>
        </w:trPr>
        <w:tc>
          <w:tcPr>
            <w:tcW w:w="1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Наружные пневмомусоропроводы</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0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8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bl>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В соответствии с требованиями Правил устройства электроустановок (ПУЭ).</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16.8. При пересечении инженерных сетей между собой расстояния по вертикали (в свету) следует принимать в соответствии с требованиями СП 18.13330.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433FED" w:rsidRPr="009D73C5" w:rsidRDefault="00433FED" w:rsidP="00472F6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V. Расчетные показатели в сфере охраны окружающей среды</w:t>
      </w:r>
    </w:p>
    <w:p w:rsidR="00433FED" w:rsidRPr="009D73C5" w:rsidRDefault="00433FED" w:rsidP="00472F6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17. Рациональное использование и охрана природных ресурсов</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w:t>
      </w:r>
      <w:r w:rsidRPr="009D73C5">
        <w:rPr>
          <w:rFonts w:ascii="Arial" w:eastAsia="Times New Roman" w:hAnsi="Arial" w:cs="Arial"/>
          <w:sz w:val="24"/>
          <w:szCs w:val="24"/>
          <w:lang w:eastAsia="ru-RU"/>
        </w:rPr>
        <w:lastRenderedPageBreak/>
        <w:t>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17.2. 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17.3. 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33" w:history="1">
        <w:r w:rsidRPr="009D73C5">
          <w:rPr>
            <w:rStyle w:val="a7"/>
            <w:rFonts w:ascii="Arial" w:hAnsi="Arial" w:cs="Arial"/>
            <w:sz w:val="24"/>
            <w:szCs w:val="24"/>
          </w:rPr>
          <w:t>Закона Российской Федерации от 21.02.1992 N 2395-1 "О недрах"</w:t>
        </w:r>
      </w:hyperlink>
      <w:r w:rsidRPr="009D73C5">
        <w:rPr>
          <w:rFonts w:ascii="Arial" w:eastAsia="Times New Roman" w:hAnsi="Arial" w:cs="Arial"/>
          <w:sz w:val="24"/>
          <w:szCs w:val="24"/>
          <w:lang w:eastAsia="ru-RU"/>
        </w:rPr>
        <w:t xml:space="preserve">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17.6. Пригодность нарушенных земель для различных видов использования после рекультивации следует оценивать согласно ГОСТ 17.5.3.04 и ГОСТ 17.5.1.02.</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17.9. Размещение объектов в границах водоохранных зон регламентируется </w:t>
      </w:r>
      <w:hyperlink r:id="rId34" w:history="1">
        <w:r w:rsidRPr="009D73C5">
          <w:rPr>
            <w:rStyle w:val="a7"/>
            <w:rFonts w:ascii="Arial" w:hAnsi="Arial" w:cs="Arial"/>
            <w:sz w:val="24"/>
            <w:szCs w:val="24"/>
          </w:rPr>
          <w:t>Водным кодексом Российской Федерации</w:t>
        </w:r>
      </w:hyperlink>
      <w:r w:rsidRPr="009D73C5">
        <w:rPr>
          <w:rFonts w:ascii="Arial" w:eastAsia="Times New Roman" w:hAnsi="Arial" w:cs="Arial"/>
          <w:sz w:val="24"/>
          <w:szCs w:val="24"/>
          <w:lang w:eastAsia="ru-RU"/>
        </w:rPr>
        <w:t>.</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17.11. 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крупных городов - 500 м, больших и средних городов - 100 м, малых городов и сельских поселений - 50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17.14. Параметры и режимы регулирования градостроительной и хозяйственной деятельности следует устанавливать с учетом Земельного, Лесного и </w:t>
      </w:r>
      <w:hyperlink r:id="rId35" w:history="1">
        <w:r w:rsidRPr="009D73C5">
          <w:rPr>
            <w:rStyle w:val="a7"/>
            <w:rFonts w:ascii="Arial" w:hAnsi="Arial" w:cs="Arial"/>
            <w:sz w:val="24"/>
            <w:szCs w:val="24"/>
          </w:rPr>
          <w:t>Водного кодексов Российской Федерации</w:t>
        </w:r>
      </w:hyperlink>
      <w:r w:rsidRPr="009D73C5">
        <w:rPr>
          <w:rFonts w:ascii="Arial" w:eastAsia="Times New Roman" w:hAnsi="Arial" w:cs="Arial"/>
          <w:sz w:val="24"/>
          <w:szCs w:val="24"/>
          <w:lang w:eastAsia="ru-RU"/>
        </w:rPr>
        <w:t>.</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17.15. При осуществлении градостроительной и хозяйственной деятельности подлежат выполнению требования, изложенные в </w:t>
      </w:r>
      <w:hyperlink r:id="rId36" w:history="1">
        <w:r w:rsidRPr="009D73C5">
          <w:rPr>
            <w:rStyle w:val="a7"/>
            <w:rFonts w:ascii="Arial" w:hAnsi="Arial" w:cs="Arial"/>
            <w:sz w:val="24"/>
            <w:szCs w:val="24"/>
          </w:rPr>
          <w:t>постановлении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Pr="009D73C5">
        <w:rPr>
          <w:rFonts w:ascii="Arial" w:eastAsia="Times New Roman" w:hAnsi="Arial" w:cs="Arial"/>
          <w:sz w:val="24"/>
          <w:szCs w:val="24"/>
          <w:lang w:eastAsia="ru-RU"/>
        </w:rPr>
        <w:t>.</w:t>
      </w:r>
    </w:p>
    <w:p w:rsidR="00433FED" w:rsidRPr="009D73C5" w:rsidRDefault="00433FED" w:rsidP="00472F6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18. Защита атмосферного воздуха, поверхностных и подземных вод и почв от загрязнения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 При планировке и застройке городских округов, городских и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18.3. 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18.7. Мероприятия по защите водоемов и водотоков необходимо предусматривать в соответствии с требованиями </w:t>
      </w:r>
      <w:hyperlink r:id="rId37" w:history="1">
        <w:r w:rsidRPr="009D73C5">
          <w:rPr>
            <w:rStyle w:val="a7"/>
            <w:rFonts w:ascii="Arial" w:hAnsi="Arial" w:cs="Arial"/>
            <w:sz w:val="24"/>
            <w:szCs w:val="24"/>
          </w:rPr>
          <w:t>Водного кодекса Российской Федерации</w:t>
        </w:r>
      </w:hyperlink>
      <w:r w:rsidRPr="009D73C5">
        <w:rPr>
          <w:rFonts w:ascii="Arial" w:eastAsia="Times New Roman" w:hAnsi="Arial" w:cs="Arial"/>
          <w:sz w:val="24"/>
          <w:szCs w:val="24"/>
          <w:lang w:eastAsia="ru-RU"/>
        </w:rP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433FED"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18.9. При планировке и застройке городских округов, городских и сельских поселений и пригородных зон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18.10. Ширина водоохранной зоны водных объектов устанавливается в соответствии с </w:t>
      </w:r>
      <w:hyperlink r:id="rId38" w:history="1">
        <w:r w:rsidRPr="009D73C5">
          <w:rPr>
            <w:rStyle w:val="a7"/>
            <w:rFonts w:ascii="Arial" w:hAnsi="Arial" w:cs="Arial"/>
            <w:sz w:val="24"/>
            <w:szCs w:val="24"/>
          </w:rPr>
          <w:t>Водным кодексом Российской Федерации</w:t>
        </w:r>
      </w:hyperlink>
      <w:r w:rsidRPr="009D73C5">
        <w:rPr>
          <w:rFonts w:ascii="Arial" w:eastAsia="Times New Roman" w:hAnsi="Arial" w:cs="Arial"/>
          <w:sz w:val="24"/>
          <w:szCs w:val="24"/>
          <w:lang w:eastAsia="ru-RU"/>
        </w:rPr>
        <w:t>.</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18.11. Ширина водоохранной зоны рек или ручьев устанавливается от их истока для рек или ручьев протяженностью:</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10 км - 50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10 до 50 км - 100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50 км и более - 200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18.12. 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18.13.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18.14. Водоохранные зоны магистральных или межхозяйственных каналов совпадают по ширине с полосами отводов таких каналов.</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18.15. Водоохранные зоны рек, их частей, помещенных в закрытые коллекторы, не устанавливаются.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18.16.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18.17.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18.18.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18.19. В границах водоохранных зон запрещается:</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использование сточных вод в целях регулирования плодородия почв;</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осуществление авиационных мер по борьбе с вредными организмами;</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5) размещение автозаправочных станций, складов горюче-смазочных материалов (за исключением случаев, предусмотренных частью 15 статьи 65 </w:t>
      </w:r>
      <w:hyperlink r:id="rId39" w:history="1">
        <w:r w:rsidRPr="009D73C5">
          <w:rPr>
            <w:rStyle w:val="a7"/>
            <w:rFonts w:ascii="Arial" w:hAnsi="Arial" w:cs="Arial"/>
            <w:sz w:val="24"/>
            <w:szCs w:val="24"/>
          </w:rPr>
          <w:t>Водного кодекса Российской Федерации</w:t>
        </w:r>
      </w:hyperlink>
      <w:r w:rsidRPr="009D73C5">
        <w:rPr>
          <w:rFonts w:ascii="Arial" w:eastAsia="Times New Roman" w:hAnsi="Arial" w:cs="Arial"/>
          <w:sz w:val="24"/>
          <w:szCs w:val="24"/>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472F64"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сброс сточных, в том числе дренажных, вод;</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8) разведка и добыча общераспространенных полезных ископаемых (за исключением случаев, предусмотренных частью 15 статьи 65 </w:t>
      </w:r>
      <w:hyperlink r:id="rId40" w:history="1">
        <w:r w:rsidRPr="009D73C5">
          <w:rPr>
            <w:rStyle w:val="a7"/>
            <w:rFonts w:ascii="Arial" w:hAnsi="Arial" w:cs="Arial"/>
            <w:sz w:val="24"/>
            <w:szCs w:val="24"/>
          </w:rPr>
          <w:t>Водного кодекса Российской Федерации</w:t>
        </w:r>
      </w:hyperlink>
      <w:r w:rsidRPr="009D73C5">
        <w:rPr>
          <w:rFonts w:ascii="Arial" w:eastAsia="Times New Roman" w:hAnsi="Arial" w:cs="Arial"/>
          <w:sz w:val="24"/>
          <w:szCs w:val="24"/>
          <w:lang w:eastAsia="ru-RU"/>
        </w:rPr>
        <w:t>).</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18.21.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18.22. В границах прибрежных защитных полос наряду с установленными пунктом 18.20 настоящей главы ограничениями запрещается:</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распашка земель;</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размещение отвалов размываемых грунтов;</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выпас сельскохозяйственных животных и организация для них летних лагерей, ванн.</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18.23.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18.24. В границах береговых полос запрещается возведение ограждений и иных объектов, затрудняющих или закрывающих доступ в полосу общего пользования.</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18.25.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18.26.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18.27. Для источников хозяйственно-питьевого водоснабжения устанавливаются округа (II и III) санитарной охраны согласно СанПиН 2.1.4.1110. </w:t>
      </w:r>
      <w:r w:rsidRPr="009D73C5">
        <w:rPr>
          <w:rFonts w:ascii="Arial" w:eastAsia="Times New Roman" w:hAnsi="Arial" w:cs="Arial"/>
          <w:sz w:val="24"/>
          <w:szCs w:val="24"/>
          <w:lang w:eastAsia="ru-RU"/>
        </w:rPr>
        <w:lastRenderedPageBreak/>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N 233.</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18.28. Мероприятия по защите почв от загрязнения и их санирование следует предусматривать в соответствии с требованиями СанПиН 2.1.7.1287.</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18.29.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18.30.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E425EF" w:rsidRPr="009D73C5" w:rsidRDefault="00433FED" w:rsidP="00472F6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18.31.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18.32.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19. Защита от шума, вибрации, электромагнитных полей, радиации. Улучшение микроклимата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19.5. 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 не менее 2 ч. в день с 22 марта по 22 сентября.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VI. Расчетные показатели в сфере сохранения культурного наследия</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20. Охрана объектов культурного наследия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w:t>
      </w:r>
      <w:hyperlink r:id="rId41" w:history="1">
        <w:r w:rsidRPr="009D73C5">
          <w:rPr>
            <w:rStyle w:val="a7"/>
            <w:rFonts w:ascii="Arial" w:hAnsi="Arial" w:cs="Arial"/>
            <w:sz w:val="24"/>
            <w:szCs w:val="24"/>
          </w:rPr>
          <w:t>Федерального закона от 25.06.2002 N 73-ФЗ "Об объектах культурного наследия (памятниках истории и культуры) народов Российской Федерации"</w:t>
        </w:r>
      </w:hyperlink>
      <w:r w:rsidRPr="009D73C5">
        <w:rPr>
          <w:rFonts w:ascii="Arial" w:eastAsia="Times New Roman" w:hAnsi="Arial" w:cs="Arial"/>
          <w:sz w:val="24"/>
          <w:szCs w:val="24"/>
          <w:lang w:eastAsia="ru-RU"/>
        </w:rPr>
        <w:t>.</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w:t>
      </w:r>
      <w:hyperlink r:id="rId42" w:history="1">
        <w:r w:rsidRPr="009D73C5">
          <w:rPr>
            <w:rStyle w:val="a7"/>
            <w:rFonts w:ascii="Arial" w:hAnsi="Arial" w:cs="Arial"/>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9D73C5">
        <w:rPr>
          <w:rFonts w:ascii="Arial" w:eastAsia="Times New Roman" w:hAnsi="Arial" w:cs="Arial"/>
          <w:sz w:val="24"/>
          <w:szCs w:val="24"/>
          <w:lang w:eastAsia="ru-RU"/>
        </w:rPr>
        <w:t>.</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20.4.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- 5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1 и диаметром до 40 м - в радиусе 30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2 и диаметром до 50 м - в радиусе 40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3 и диаметром до 60 м - в радиусе 50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свыше 3 м - определяется индивидуально в каждом конкретном случае, но не менее 50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для курганных групп - радиусы устанавливаются как для курганов, включая межкурганное пространство, но не менее 50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для городищ, селищ, поселений, грунтовых могильников - в радиусе 50 м от границ памятников.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оси магистральных газопроводов - 75 - 250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оси нефтепроводов и нефтепродуктопроводов - 50 - 100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земляного полотна автодороги - 50 - 90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сплошной городской застройке до границы застройки - 250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разработке карьера от края карьера - 100 м;</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мелиоративных работах от границы орошаемого участка - 100 м.</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VII. 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21. Защита населения и территорий от воздействия поражающих факторов чрезвычайных ситуаций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МО </w:t>
      </w:r>
      <w:r w:rsidR="007620AE"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 Чарышского района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органами исполнительной власти Алтайского края, органами местного самоуправления муниципальных образований в пределах их компетенции и полномочий, определенных законодательством Российской Федерации и Алтайского края в соответствии с требованиями </w:t>
      </w:r>
      <w:hyperlink r:id="rId43" w:history="1">
        <w:r w:rsidRPr="009D73C5">
          <w:rPr>
            <w:rStyle w:val="a7"/>
            <w:rFonts w:ascii="Arial" w:hAnsi="Arial" w:cs="Arial"/>
            <w:sz w:val="24"/>
            <w:szCs w:val="24"/>
          </w:rPr>
          <w:t>Федерального закона от 21.12.1994 N 68-ФЗ "О защите населения и территорий от чрезвычайных ситуаций природного и техногенного характера"</w:t>
        </w:r>
      </w:hyperlink>
      <w:r w:rsidRPr="009D73C5">
        <w:rPr>
          <w:rFonts w:ascii="Arial" w:eastAsia="Times New Roman" w:hAnsi="Arial" w:cs="Arial"/>
          <w:sz w:val="24"/>
          <w:szCs w:val="24"/>
          <w:lang w:eastAsia="ru-RU"/>
        </w:rPr>
        <w:t xml:space="preserve">, </w:t>
      </w:r>
      <w:hyperlink r:id="rId44" w:history="1">
        <w:r w:rsidRPr="009D73C5">
          <w:rPr>
            <w:rStyle w:val="a7"/>
            <w:rFonts w:ascii="Arial" w:hAnsi="Arial" w:cs="Arial"/>
            <w:sz w:val="24"/>
            <w:szCs w:val="24"/>
          </w:rPr>
          <w:t>Федерального закона от 09.01.1996 N 3-ФЗ "О радиационной безопасности населения"</w:t>
        </w:r>
      </w:hyperlink>
      <w:r w:rsidRPr="009D73C5">
        <w:rPr>
          <w:rFonts w:ascii="Arial" w:eastAsia="Times New Roman" w:hAnsi="Arial" w:cs="Arial"/>
          <w:sz w:val="24"/>
          <w:szCs w:val="24"/>
          <w:lang w:eastAsia="ru-RU"/>
        </w:rPr>
        <w:t xml:space="preserve">, </w:t>
      </w:r>
      <w:hyperlink r:id="rId45" w:history="1">
        <w:r w:rsidRPr="009D73C5">
          <w:rPr>
            <w:rStyle w:val="a7"/>
            <w:rFonts w:ascii="Arial" w:hAnsi="Arial" w:cs="Arial"/>
            <w:sz w:val="24"/>
            <w:szCs w:val="24"/>
          </w:rPr>
          <w:t>Федерального закона от 12.02.1998 N 28-ФЗ "О гражданской обороне"</w:t>
        </w:r>
      </w:hyperlink>
      <w:r w:rsidRPr="009D73C5">
        <w:rPr>
          <w:rFonts w:ascii="Arial" w:eastAsia="Times New Roman" w:hAnsi="Arial" w:cs="Arial"/>
          <w:sz w:val="24"/>
          <w:szCs w:val="24"/>
          <w:lang w:eastAsia="ru-RU"/>
        </w:rPr>
        <w:t xml:space="preserve">, </w:t>
      </w:r>
      <w:hyperlink r:id="rId46" w:history="1">
        <w:r w:rsidRPr="009D73C5">
          <w:rPr>
            <w:rStyle w:val="a7"/>
            <w:rFonts w:ascii="Arial" w:hAnsi="Arial" w:cs="Arial"/>
            <w:sz w:val="24"/>
            <w:szCs w:val="24"/>
          </w:rPr>
          <w:t>закона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Pr="009D73C5">
        <w:rPr>
          <w:rFonts w:ascii="Arial" w:eastAsia="Times New Roman" w:hAnsi="Arial" w:cs="Arial"/>
          <w:sz w:val="24"/>
          <w:szCs w:val="24"/>
          <w:lang w:eastAsia="ru-RU"/>
        </w:rPr>
        <w:t>, с учетом требований ГОСТ Р 22.0.06-95, ГОСТ Р 22.0.07-95, ГОСТ Р 22.1.12, ГОСТ Р 55201-2012.</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21.3. 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глав 23 - 32 настоящих нормативов.</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21.4. Классификация чрезвычайных ситуаций (ЧС) осуществляется в соответствии с </w:t>
      </w:r>
      <w:hyperlink r:id="rId47" w:history="1">
        <w:r w:rsidRPr="009D73C5">
          <w:rPr>
            <w:rStyle w:val="a7"/>
            <w:rFonts w:ascii="Arial" w:hAnsi="Arial" w:cs="Arial"/>
            <w:sz w:val="24"/>
            <w:szCs w:val="24"/>
          </w:rPr>
          <w:t>постановлением Правительства Российской Федерации от 21.05.2007 N 304 "О классификации чрезвычайных ситуаций природного и техногенного характера"</w:t>
        </w:r>
      </w:hyperlink>
      <w:r w:rsidRPr="009D73C5">
        <w:rPr>
          <w:rFonts w:ascii="Arial" w:eastAsia="Times New Roman" w:hAnsi="Arial" w:cs="Arial"/>
          <w:sz w:val="24"/>
          <w:szCs w:val="24"/>
          <w:lang w:eastAsia="ru-RU"/>
        </w:rPr>
        <w:t>.</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22. Инженерная подготовка и защита территории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22.3. Необходимость инженерной защиты определяется в соответствии с положениями </w:t>
      </w:r>
      <w:hyperlink r:id="rId48" w:history="1">
        <w:r w:rsidRPr="009D73C5">
          <w:rPr>
            <w:rStyle w:val="a7"/>
            <w:rFonts w:ascii="Arial" w:hAnsi="Arial" w:cs="Arial"/>
            <w:sz w:val="24"/>
            <w:szCs w:val="24"/>
          </w:rPr>
          <w:t>Градостроительного кодекса Российской Федерации</w:t>
        </w:r>
      </w:hyperlink>
      <w:r w:rsidRPr="009D73C5">
        <w:rPr>
          <w:rFonts w:ascii="Arial" w:eastAsia="Times New Roman" w:hAnsi="Arial" w:cs="Arial"/>
          <w:sz w:val="24"/>
          <w:szCs w:val="24"/>
          <w:lang w:eastAsia="ru-RU"/>
        </w:rPr>
        <w:t xml:space="preserve"> и </w:t>
      </w:r>
      <w:hyperlink r:id="rId49" w:history="1">
        <w:r w:rsidRPr="009D73C5">
          <w:rPr>
            <w:rStyle w:val="a7"/>
            <w:rFonts w:ascii="Arial" w:hAnsi="Arial" w:cs="Arial"/>
            <w:sz w:val="24"/>
            <w:szCs w:val="24"/>
          </w:rPr>
          <w:t>закона Алтайского края от 29.12.2009 N 120-ЗС "О градостроительной деятельности на территории Алтайского края"</w:t>
        </w:r>
      </w:hyperlink>
      <w:r w:rsidRPr="009D73C5">
        <w:rPr>
          <w:rFonts w:ascii="Arial" w:eastAsia="Times New Roman" w:hAnsi="Arial" w:cs="Arial"/>
          <w:sz w:val="24"/>
          <w:szCs w:val="24"/>
          <w:lang w:eastAsia="ru-RU"/>
        </w:rPr>
        <w:t>:</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22.4. При проектировании инженерной защиты следует обеспечивать:</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производство работ способами, не приводящими к появлению новых и (или) интенсификации действующих геологических процессов;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сохранение заповедных зон, ландшафтов, исторических и иных объектов, территорий и зон;</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надлежащее архитектурное оформление сооружений инженерной защиты;</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сочетание с мероприятиями по охране окружающей среды;</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городских 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w:t>
      </w:r>
      <w:r w:rsidRPr="009D73C5">
        <w:rPr>
          <w:rFonts w:ascii="Arial" w:eastAsia="Times New Roman" w:hAnsi="Arial" w:cs="Arial"/>
          <w:sz w:val="24"/>
          <w:szCs w:val="24"/>
          <w:lang w:eastAsia="ru-RU"/>
        </w:rPr>
        <w:lastRenderedPageBreak/>
        <w:t>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22.10. На территории жилых 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22.11.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22.14. Сооружения и мероприятия по защите от опасных геологических процессов должны выполняться в соответствии с требованиями СП 116.13330.2012.</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Рекультивацию и благоустройство территорий следует производить с учетом требований ГОСТ 17.5.3.04-83* и ГОСТ 17.5.3.05-84.</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23. Противооползневые и противообвальные сооружения и мероприятия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23.1.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искусственное понижение уровня подземных вод;</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приспособление защищаемых сооружений к обтеканию их оползнем;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прочие мероприятия.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23.7. Противооползневые и противообвальные сооружения проектируются в соответствии с требованиями СП 116.13330.2012.</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24. Сооружения и мероприятия для защиты от затопления и подтопления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 Зоны затопления определяются в отношении: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территорий, прилегающих к устьевым участкам водотоков, затапливаемых в результате нагонных явлений расчетной обеспеченности;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территорий, прилегающих к естественным водоемам, затапливаемых при уровнях воды однопроцентной обеспеченности;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24.2. Границы зон затопления, подтопления определяются в соответствии с требованиями </w:t>
      </w:r>
      <w:hyperlink r:id="rId50" w:history="1">
        <w:r w:rsidRPr="009D73C5">
          <w:rPr>
            <w:rStyle w:val="a7"/>
            <w:rFonts w:ascii="Arial" w:hAnsi="Arial" w:cs="Arial"/>
            <w:sz w:val="24"/>
            <w:szCs w:val="24"/>
          </w:rPr>
          <w:t>постановления Правительства Российской Федерации от 18.04.2014 N 360 "Об определении границ зон затопления, подтопления"</w:t>
        </w:r>
      </w:hyperlink>
      <w:r w:rsidRPr="009D73C5">
        <w:rPr>
          <w:rFonts w:ascii="Arial" w:eastAsia="Times New Roman" w:hAnsi="Arial" w:cs="Arial"/>
          <w:sz w:val="24"/>
          <w:szCs w:val="24"/>
          <w:lang w:eastAsia="ru-RU"/>
        </w:rPr>
        <w:t>.</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24.3. 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Администрацией Чарышского района Алтайского края, об определении границ зон затопления, подтопления.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24.4.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24.6. Расчетный уровень горизонта высоких вод определяется с учетом: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геодезических и картографических материалов, выполненных в соответствии с </w:t>
      </w:r>
      <w:hyperlink r:id="rId51" w:history="1">
        <w:r w:rsidRPr="009D73C5">
          <w:rPr>
            <w:rStyle w:val="a7"/>
            <w:rFonts w:ascii="Arial" w:hAnsi="Arial" w:cs="Arial"/>
            <w:sz w:val="24"/>
            <w:szCs w:val="24"/>
          </w:rPr>
          <w:t>Федеральным законом "О геодезии и картографии"</w:t>
        </w:r>
      </w:hyperlink>
      <w:r w:rsidRPr="009D73C5">
        <w:rPr>
          <w:rFonts w:ascii="Arial" w:eastAsia="Times New Roman" w:hAnsi="Arial" w:cs="Arial"/>
          <w:sz w:val="24"/>
          <w:szCs w:val="24"/>
          <w:lang w:eastAsia="ru-RU"/>
        </w:rPr>
        <w:t>, а также данных обследований по выявлению паводкоопасных зон;</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данных об отметках характерных уровней воды расчетной обеспеченности на пунктах государственной наблюдательной сети;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данных проектных материалов, подготовленных в целях создания водохранилищ;</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сведений, содержащихся в правилах использования водохранилищ;</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расчетных параметров границ затоплений пойм рек, определенных на основе инженерно-гидрологических расчетов.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24.7. 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24.8. В качестве основных средств инженерной защиты от затопления следует предусматривать:</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обвалование территорий со стороны водных объектов;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искусственное повышение рельефа территории до незатопляемых планировочных отметок;</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сооружения инженерной защиты, в том числе: дамбы обвалования, дренажи, дренажные и водосбросные сети и другие.</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24.13. 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границах зон подтопления определяются: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территории сильного подтопления - при глубине залегания грунтовых вод менее 0,3 метра;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территории умеренного подтопления - при глубине залегания грунтовых вод от 0,3 - 0,7 до 1,2-2 метров от поверхности;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территории слабого подтопления - при глубине залегания грунтовых вод от 2 до 3 метров.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24.14. Параметры границ подтоплений определяются на основе инженерно-геологических и гидрогеологических изысканий.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24.16. Защита от подтопления должна включать:</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защиту населения от опасных явлений, связанных с пропуском паводковых вод в весенне-осенний период, при половодье;</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локальную защиту зданий, сооружений, грунтов оснований и защиту застроенной территории в целом;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водоотведение;</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утилизацию (при необходимости очистки) дренажных вод;</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24.17. Защита от подтопления должна обеспечивать:</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нормативные санитарно-гигиенические условия жизнедеятельности населения;</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3) нормативные санитарно-гигиенические, социальные и рекреационные условия защищаемых территорий.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24.18. В зависимости от характера подтопления (локальный - отдельные здания, 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24.20.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городских промышленных и коммунально-складских зон, центров крупных и больших городов - не менее 5 м; селитебных территорий городов и сельских населенных пунктов - не менее 2 м; 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24.22.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24.23.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24.24. Сооружения и мероприятия для защиты от затопления, подтопления проектируются в соответствии с требованиями СП 116.13330.2012, СП 116.13330.2012.</w:t>
      </w:r>
    </w:p>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24.25.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25. Берегозащитные сооружения и мероприятия</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25.1. Для инженерной защиты берегов рек, озер, водохранилищ используются сооружения и осуществляются мероприятия, приведенные в таблице 25.</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Таблица 25</w:t>
      </w:r>
    </w:p>
    <w:tbl>
      <w:tblPr>
        <w:tblW w:w="0" w:type="auto"/>
        <w:tblCellSpacing w:w="15" w:type="dxa"/>
        <w:tblInd w:w="149" w:type="dxa"/>
        <w:tblLook w:val="04A0"/>
      </w:tblPr>
      <w:tblGrid>
        <w:gridCol w:w="5099"/>
        <w:gridCol w:w="4912"/>
      </w:tblGrid>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Вид сооружения и мероприятия</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Назначение сооружения и мероприятия и условия их применения</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r>
      <w:tr w:rsidR="00433FED" w:rsidRPr="009D73C5" w:rsidTr="00E425EF">
        <w:trPr>
          <w:tblCellSpacing w:w="15" w:type="dxa"/>
        </w:trPr>
        <w:tc>
          <w:tcPr>
            <w:tcW w:w="99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Волнозащитные</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Вдольбереговые</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шпунтовые стенки железобетонные и металлические</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основном на реках и водохранилищах</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ступенчатые крепления с укреплением основания террас</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при крутизне откосов более 15°</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массивные волноломы</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при стабильном уровне воды</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Откосные</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монолитные покрытия из бетона, асфальтобетона, асфальта</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покрытия из сборных плит</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волнах до 2,5 м</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покрытия из гибких тюфяков и сетчатых блоков, заполненных камнем</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реках, откосах земляных сооружений (при пологих откосах и невысоких волнах - менее 0,5 - 0,6 м)</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покрытия из синтетических материалов и вторичного сырья</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r>
      <w:tr w:rsidR="00433FED" w:rsidRPr="009D73C5" w:rsidTr="00E425EF">
        <w:trPr>
          <w:tblCellSpacing w:w="15" w:type="dxa"/>
        </w:trPr>
        <w:tc>
          <w:tcPr>
            <w:tcW w:w="99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Волногасящие</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Вдольбереговые (проницаемые сооружения с пористой напорной гранью и волногасящими камерами)</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Откосные</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наброска из камня</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реках, откосах земляных сооружений при отсутствии рекреационного использования</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наброска или укладка из фасонных блоков</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при отсутствии рекреационного использования</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искусственные свободные пляжи</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на водохранилищах при пологих откосах (менее 10°) в условиях слабовыраженных вдольбереговых перемещений наносов и стабильном </w:t>
            </w:r>
            <w:r w:rsidRPr="009D73C5">
              <w:rPr>
                <w:rFonts w:ascii="Arial" w:eastAsia="Times New Roman" w:hAnsi="Arial" w:cs="Arial"/>
                <w:sz w:val="24"/>
                <w:szCs w:val="24"/>
                <w:lang w:eastAsia="ru-RU"/>
              </w:rPr>
              <w:lastRenderedPageBreak/>
              <w:t>уровне воды</w:t>
            </w:r>
          </w:p>
        </w:tc>
      </w:tr>
      <w:tr w:rsidR="00433FED" w:rsidRPr="009D73C5" w:rsidTr="00E425EF">
        <w:trPr>
          <w:tblCellSpacing w:w="15" w:type="dxa"/>
        </w:trPr>
        <w:tc>
          <w:tcPr>
            <w:tcW w:w="99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Пляжеудерживающие</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Вдольбереговые</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подводные банкеты из бетона, бетонных блоков, камня</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при небольшом волнении для закрепления пляжа</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загрузка инертными на локальных участках (каменные банкеты, песчаные примывы и другие)</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при относительно пологих откосах</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поперечные (молы, шпоры (гравитационные, свайные и др.)</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реках при создании и закреплении естественных и искусственных пляжей</w:t>
            </w:r>
          </w:p>
        </w:tc>
      </w:tr>
      <w:tr w:rsidR="00433FED" w:rsidRPr="009D73C5" w:rsidTr="00E425EF">
        <w:trPr>
          <w:tblCellSpacing w:w="15" w:type="dxa"/>
        </w:trPr>
        <w:tc>
          <w:tcPr>
            <w:tcW w:w="99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Специальные</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Регулирующие</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сооружения, имитирующие природные формы рельефа</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для регулирования береговых процессов</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перебазирование запаса наносов (переброска вдоль побережья, использование подводных карьеров и т.д.)</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для регулирования баланса наносов</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Струенаправляющие</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струенаправляющие дамбы из каменной наброски</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реках для защиты берегов рек и отклонения оси потока от размывания берега</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струенаправляющие дамбы из грунта</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реках с невысокими скоростями течения для отклонения оси потока</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струенаправляющие массивные шпоры или полузапруды</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Склоноукрепляющие</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425EF">
        <w:trPr>
          <w:tblCellSpacing w:w="15" w:type="dxa"/>
        </w:trPr>
        <w:tc>
          <w:tcPr>
            <w:tcW w:w="50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искусственное закрепление грунта откосов</w:t>
            </w:r>
          </w:p>
        </w:tc>
        <w:tc>
          <w:tcPr>
            <w:tcW w:w="4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водохранилищах, реках, откосах земляных сооружений при высоте волн до 0,5 м</w:t>
            </w:r>
          </w:p>
        </w:tc>
      </w:tr>
    </w:tbl>
    <w:p w:rsidR="00E425EF"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25.3. Берегозащитные сооружения проектируются в соответствии с требованиями СП 116.13330.2012.</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26. Мероприятия для защиты от морозного пучения грунтов</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26.2. Мероприятия для защиты от морозного пучения грунтов следует проектировать в соответствии с требованиями СП 116.13330.2012, СП 58.13330.2012.</w:t>
      </w:r>
    </w:p>
    <w:p w:rsidR="00433FED" w:rsidRPr="009D73C5" w:rsidRDefault="00433FED" w:rsidP="00E425EF">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27. Противокарстовые мероприятия</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27.1.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27.2. Для инженерной защиты зданий и сооружений от карста осуществляются следующие мероприятия или их сочетания:</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планировочные;</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водозащитные и противофильтрационные;</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геотехнические (укрепление оснований);</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конструктивные (отдельно или в комплексе с геотехническими);</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эксплуатационные (мониторинг состояния грунтов, деформаций зданий и сооружений).</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27.3.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27.4. Противокарстовые мероприятия должны:</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предотвращать активизацию, а при необходимости снижать активность карстовых и карстово-суффозионных процессов;</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исключать или уменьшать в необходимой степени карстовые и карстово-суффозионные деформации грунтовых толщ;</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предотвращать повышенную фильтрацию и прорывы воды из карстовых полостей в подземные помещения и горные выработки;</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обеспечивать возможность нормальной эксплуатации территорий, зданий и сооружений при допущенных карстовых проявлениях.</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а также учитывать перспективу развития данного района и влияние противокарстовой защиты на условия развития карста.</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27.6. В состав планировочных мероприятий входят:</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разработка инженерной защиты территорий от техногенного влияния строительства на развитие карста;</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27.8.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C81184"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27.9.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p>
    <w:p w:rsidR="00433FED" w:rsidRPr="009D73C5" w:rsidRDefault="00433FED" w:rsidP="00E425EF">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27.10. Противокарстовые мероприятия осуществляются в соответствии с требованиями СП 116.13330.2012.</w:t>
      </w:r>
    </w:p>
    <w:p w:rsidR="00433FED" w:rsidRPr="009D73C5" w:rsidRDefault="00433FED" w:rsidP="00C81184">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28. Сооружения и мероприятия по защите на подрабатываемых территориях и просадочных грунтах</w:t>
      </w:r>
    </w:p>
    <w:p w:rsidR="00C81184"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28.1. При проектировании зданий и сооружений на подрабатываемых территориях и просадочных грунтах следует предусматривать:</w:t>
      </w:r>
    </w:p>
    <w:p w:rsidR="00C81184"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планировочные мероприятия;</w:t>
      </w:r>
    </w:p>
    <w:p w:rsidR="00C81184"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конструктивные меры защиты зданий и сооружений;</w:t>
      </w:r>
    </w:p>
    <w:p w:rsidR="00C81184"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мероприятия, снижающие неравномерную осадку и устраняющие крены зданий и сооружений с применением различных методов их выравнивания;</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горные меры защиты, предусматривающие порядок горных работ, снижающий деформации земной поверхности;</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инженерную подготовку строительных площадок, снижающую неравномерность деформаций основания;</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водозащитные мероприятия на территориях, сложенных просадочными грунтами;</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28.4.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IVк групп (СП 21.13330.2012), следует предусматривать наиболее эффективное использование территорий, пригодных для застройки.</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28.5. 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28.7. На подрабатываемых территориях, где по прогнозу ожидаются деформации земной поверхности, превышающие предельные по группам I и Iк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6D191D" w:rsidRPr="009D73C5" w:rsidRDefault="00433FED" w:rsidP="00C811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28.10. При рельефе местности в виде крутых склонов планировку застраиваемой территории следует осуществлять террасами.</w:t>
      </w:r>
    </w:p>
    <w:p w:rsidR="00433FE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433FED" w:rsidRPr="009D73C5" w:rsidRDefault="00433FED" w:rsidP="006D191D">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29.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29.1. Обеспечение безопасности людей в чрезвычайных ситуациях (далее -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29.2. При градостроительном проектировании безопасность людей в ЧС должна обеспечиваться: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w:t>
      </w:r>
      <w:r w:rsidRPr="009D73C5">
        <w:rPr>
          <w:rFonts w:ascii="Arial" w:eastAsia="Times New Roman" w:hAnsi="Arial" w:cs="Arial"/>
          <w:sz w:val="24"/>
          <w:szCs w:val="24"/>
          <w:lang w:eastAsia="ru-RU"/>
        </w:rPr>
        <w:lastRenderedPageBreak/>
        <w:t>аварий, а также путем рациональной планировки и застройки городов и других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29.6. Систему защиты населения в ЧС следует формировать на основе разбивки подконтрольной территории на зоны вероятных ЧС по результатам:</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анализа вероятности возникновения на данной территории и на отдельных ее элементах ЧС;</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прогнозирования характера, масштабов и времени существования вероятных ЧС;</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оценки возможных факторов риска, интенсивности формирования и проявления поражающих факторов и воздействий источников ЧС;</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оценки особенностей техносферы и населения подконтрольной территории и ее элементов.</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29.8. Мероприятия по защите населения в ЧС следует планировать и проводить при рациональном расходовании материальных и финансовых ресурсов, </w:t>
      </w:r>
      <w:r w:rsidRPr="009D73C5">
        <w:rPr>
          <w:rFonts w:ascii="Arial" w:eastAsia="Times New Roman" w:hAnsi="Arial" w:cs="Arial"/>
          <w:sz w:val="24"/>
          <w:szCs w:val="24"/>
          <w:lang w:eastAsia="ru-RU"/>
        </w:rPr>
        <w:lastRenderedPageBreak/>
        <w:t>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29.9. 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433FE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29.10. При подготовке генеральных планов поселений и городских округов, отнесенных к группам по гражданской обороне, а также при реконструкции застроенных территорий категорированных городов должны соблюдаться требования СП 11-112-2001.</w:t>
      </w:r>
    </w:p>
    <w:p w:rsidR="00433FED" w:rsidRPr="009D73C5" w:rsidRDefault="00433FED" w:rsidP="006D191D">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30. Пожарная безопасность</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30.1. При разработке документов территориального планирования Алтайского края должны выполняться требования </w:t>
      </w:r>
      <w:hyperlink r:id="rId52" w:history="1">
        <w:r w:rsidRPr="009D73C5">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D73C5">
        <w:rPr>
          <w:rFonts w:ascii="Arial" w:eastAsia="Times New Roman" w:hAnsi="Arial" w:cs="Arial"/>
          <w:sz w:val="24"/>
          <w:szCs w:val="24"/>
          <w:lang w:eastAsia="ru-RU"/>
        </w:rPr>
        <w:t>, иных нормативных правовых актов и нормативных документов Российской Федерации, устанавливающих нормы пожарной безопасности.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30.3.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w:t>
      </w:r>
      <w:hyperlink r:id="rId53" w:history="1">
        <w:r w:rsidRPr="009D73C5">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D73C5">
        <w:rPr>
          <w:rFonts w:ascii="Arial" w:eastAsia="Times New Roman" w:hAnsi="Arial" w:cs="Arial"/>
          <w:sz w:val="24"/>
          <w:szCs w:val="24"/>
          <w:lang w:eastAsia="ru-RU"/>
        </w:rPr>
        <w:t>, СП 8.13130.</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30.5. Размещение пожарных депо следует осуществлять в соответствии с требованиями главы 17 </w:t>
      </w:r>
      <w:hyperlink r:id="rId54" w:history="1">
        <w:r w:rsidRPr="009D73C5">
          <w:rPr>
            <w:rStyle w:val="a7"/>
            <w:rFonts w:ascii="Arial" w:hAnsi="Arial" w:cs="Arial"/>
            <w:sz w:val="24"/>
            <w:szCs w:val="24"/>
          </w:rPr>
          <w:t>Федерального закона от 22.07.2008 N 123-ФЗ</w:t>
        </w:r>
      </w:hyperlink>
      <w:r w:rsidRPr="009D73C5">
        <w:rPr>
          <w:rFonts w:ascii="Arial" w:eastAsia="Times New Roman" w:hAnsi="Arial" w:cs="Arial"/>
          <w:sz w:val="24"/>
          <w:szCs w:val="24"/>
          <w:lang w:eastAsia="ru-RU"/>
        </w:rPr>
        <w:t xml:space="preserve"> и с учетом требований, указанных в таблице 10 настоящих нормативов.</w:t>
      </w:r>
    </w:p>
    <w:p w:rsidR="00433FE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433FED" w:rsidRPr="009D73C5" w:rsidRDefault="00433FED" w:rsidP="006D191D">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 xml:space="preserve">31. Сейсмическое районирование территории муниципального образования </w:t>
      </w:r>
      <w:r w:rsidR="007620AE" w:rsidRPr="009D73C5">
        <w:rPr>
          <w:rFonts w:ascii="Arial" w:eastAsia="Times New Roman" w:hAnsi="Arial" w:cs="Arial"/>
          <w:b/>
          <w:bCs/>
          <w:sz w:val="24"/>
          <w:szCs w:val="24"/>
          <w:lang w:eastAsia="ru-RU"/>
        </w:rPr>
        <w:t>Алексеев</w:t>
      </w:r>
      <w:r w:rsidRPr="009D73C5">
        <w:rPr>
          <w:rFonts w:ascii="Arial" w:eastAsia="Times New Roman" w:hAnsi="Arial" w:cs="Arial"/>
          <w:b/>
          <w:bCs/>
          <w:sz w:val="24"/>
          <w:szCs w:val="24"/>
          <w:lang w:eastAsia="ru-RU"/>
        </w:rPr>
        <w:t>ский сельсовет Чарышского района Алтайского края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31.1.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MSK-64 по картам ОСР-97 А, В, С для участков со средними по сейсмическим свойствам грунтами (Приложения Р, С).</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31.2. 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31.3. Идентификация зданий и сооружений должна проводиться в соответствии с законодательством Российской Федерации.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(в ред. </w:t>
      </w:r>
      <w:hyperlink r:id="rId55" w:history="1">
        <w:r w:rsidRPr="009D73C5">
          <w:rPr>
            <w:rStyle w:val="a7"/>
            <w:rFonts w:ascii="Arial" w:hAnsi="Arial" w:cs="Arial"/>
            <w:sz w:val="24"/>
            <w:szCs w:val="24"/>
          </w:rPr>
          <w:t>Постановления Администрации Алтайского края от 13.07.2015 N 287</w:t>
        </w:r>
      </w:hyperlink>
      <w:r w:rsidRPr="009D73C5">
        <w:rPr>
          <w:rFonts w:ascii="Arial" w:eastAsia="Times New Roman" w:hAnsi="Arial" w:cs="Arial"/>
          <w:sz w:val="24"/>
          <w:szCs w:val="24"/>
          <w:lang w:eastAsia="ru-RU"/>
        </w:rPr>
        <w:t>)</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31.4. Решение о выборе карты при проектировании конкретного объекта принимается заказчиком по представлению генерального проектировщика. При этом под зоны жилой застройки следует использовать земельные участки с меньшей сейсмичностью.</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(в ред. </w:t>
      </w:r>
      <w:hyperlink r:id="rId56" w:history="1">
        <w:r w:rsidRPr="009D73C5">
          <w:rPr>
            <w:rStyle w:val="a7"/>
            <w:rFonts w:ascii="Arial" w:hAnsi="Arial" w:cs="Arial"/>
            <w:sz w:val="24"/>
            <w:szCs w:val="24"/>
          </w:rPr>
          <w:t>Постановления Администрации Алтайского края от 13.07.2015 N 287</w:t>
        </w:r>
      </w:hyperlink>
      <w:r w:rsidRPr="009D73C5">
        <w:rPr>
          <w:rFonts w:ascii="Arial" w:eastAsia="Times New Roman" w:hAnsi="Arial" w:cs="Arial"/>
          <w:sz w:val="24"/>
          <w:szCs w:val="24"/>
          <w:lang w:eastAsia="ru-RU"/>
        </w:rPr>
        <w:t>)</w:t>
      </w:r>
    </w:p>
    <w:p w:rsidR="00433FE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31.5.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433FED" w:rsidRPr="009D73C5" w:rsidRDefault="00433FED" w:rsidP="006D191D">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32. Обеспечение антитеррористической защищенности зданий и сооружений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p>
    <w:p w:rsidR="00433FE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32.2. К объектам социально-культурного, коммунально-бытового назначения относятся здания и помещения, указанные в подпунктах 1 - 7 пункта 3.1 главы 3 нормативов. К производственным объектам относятся здания, используемые для производства и сборочных работ, складские здания.</w:t>
      </w:r>
    </w:p>
    <w:p w:rsidR="00433FED" w:rsidRPr="009D73C5" w:rsidRDefault="00433FED" w:rsidP="006D191D">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VIII. Расчетные показатели доступной среды для маломобильных групп населения</w:t>
      </w:r>
    </w:p>
    <w:p w:rsidR="00433FED" w:rsidRPr="009D73C5" w:rsidRDefault="00433FED" w:rsidP="006D191D">
      <w:pPr>
        <w:spacing w:after="0" w:line="240" w:lineRule="auto"/>
        <w:ind w:firstLine="851"/>
        <w:jc w:val="both"/>
        <w:outlineLvl w:val="3"/>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33. Обеспечение доступности объектов социальной и транспортной инфраструктуры для маломобильных групп населения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33.1. 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w:t>
      </w:r>
      <w:hyperlink r:id="rId57" w:history="1">
        <w:r w:rsidRPr="009D73C5">
          <w:rPr>
            <w:rStyle w:val="a7"/>
            <w:rFonts w:ascii="Arial" w:hAnsi="Arial" w:cs="Arial"/>
            <w:sz w:val="24"/>
            <w:szCs w:val="24"/>
          </w:rPr>
          <w:t>Федерального закона от 24.11.1995 N 181-ФЗ "О социальной защите инвалидов в Российской Федерации"</w:t>
        </w:r>
      </w:hyperlink>
      <w:r w:rsidRPr="009D73C5">
        <w:rPr>
          <w:rFonts w:ascii="Arial" w:eastAsia="Times New Roman" w:hAnsi="Arial" w:cs="Arial"/>
          <w:sz w:val="24"/>
          <w:szCs w:val="24"/>
          <w:lang w:eastAsia="ru-RU"/>
        </w:rPr>
        <w:t>, СП 59.13330.2012, СП 35-101, СП 35-102, СП 31-102, СП 35-103, ВСН 62-91*, РДС 35-201.</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жилые и административные здания и сооружения;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объекты культуры и культурно-зрелищные сооружения (театры, библиотеки, музеи, места отправления религиозных обрядов и т.д.);</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объекты и организации образования и науки, здравоохранения и социальной защиты населения;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объекты торговли, общественного питания и бытового обслуживания населения, финансово-банковские учреждения, страховые организации;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гостиницы, отели, иные места временного проживания;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тротуары, переходы улиц, дорог и магистралей;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 прилегающие к вышеперечисленным зданиям и сооружениям территории и площади.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беспрепятственное передвижение по участку к зданию или по территории предприятия, комплекса сооружений;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досягаемость мест целевого посещения и беспрепятственность перемещения внутри зданий и сооружений;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безопасность путей движения (в том числе эвакуационных), а также мест проживания, обслуживания и приложения труда;</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информационную поддержку маломобильных групп населения на всех путях движения.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33.7. Ширина пешеходного пути через островок безопасности в местах перехода через проезжую часть улиц должна быть не менее 3 м, длина - не менее 2 м.</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33.8. Опасные для инвалидов участки и пространства следует огораживать бортовым камнем высотой не менее 0,1 м.</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33.9. Объекты социальной инфраструктуры должны оснащаться следующими специальными приспособлениями и оборудованием:</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телефонами-автоматами или иными средствами связи, доступными для инвалидов;</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санитарно-гигиеническими помещениями;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пандусами и поручнями у лестниц при входах в здания;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специальными указателями маршрутов движения инвалидов по территории вокзалов, парков и других рекреационных зон;</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8)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33.11.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33.13.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58" w:history="1">
        <w:r w:rsidRPr="009D73C5">
          <w:rPr>
            <w:rStyle w:val="a7"/>
            <w:rFonts w:ascii="Arial" w:hAnsi="Arial" w:cs="Arial"/>
            <w:sz w:val="24"/>
            <w:szCs w:val="24"/>
          </w:rPr>
          <w:t>Правил дорожного движения</w:t>
        </w:r>
      </w:hyperlink>
      <w:r w:rsidRPr="009D73C5">
        <w:rPr>
          <w:rFonts w:ascii="Arial" w:eastAsia="Times New Roman" w:hAnsi="Arial" w:cs="Arial"/>
          <w:sz w:val="24"/>
          <w:szCs w:val="24"/>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433FE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33FED" w:rsidRPr="009D73C5" w:rsidRDefault="00433FE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МАТЕРИАЛЫ ПО ОБОСНОВАНИЮ РАСЧЕТНЫХ ПОКАЗАТЕЛЕЙ</w:t>
      </w:r>
    </w:p>
    <w:p w:rsidR="00433FED" w:rsidRPr="009D73C5" w:rsidRDefault="00433FE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Перечень законодательных актов Российской Федерации</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59" w:history="1">
        <w:r w:rsidR="00433FED" w:rsidRPr="009D73C5">
          <w:rPr>
            <w:rStyle w:val="a7"/>
            <w:rFonts w:ascii="Arial" w:hAnsi="Arial" w:cs="Arial"/>
            <w:sz w:val="24"/>
            <w:szCs w:val="24"/>
          </w:rPr>
          <w:t>Воздушный кодекс Российской Федерации от 19.03.1997 N 60-ФЗ</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0" w:history="1">
        <w:r w:rsidR="00433FED" w:rsidRPr="009D73C5">
          <w:rPr>
            <w:rStyle w:val="a7"/>
            <w:rFonts w:ascii="Arial" w:hAnsi="Arial" w:cs="Arial"/>
            <w:sz w:val="24"/>
            <w:szCs w:val="24"/>
          </w:rPr>
          <w:t>Кодекс внутреннего водного транспорта Российской Федерации от 07.03.2001 N 24-ФЗ</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1" w:history="1">
        <w:r w:rsidR="00433FED" w:rsidRPr="009D73C5">
          <w:rPr>
            <w:rStyle w:val="a7"/>
            <w:rFonts w:ascii="Arial" w:hAnsi="Arial" w:cs="Arial"/>
            <w:sz w:val="24"/>
            <w:szCs w:val="24"/>
          </w:rPr>
          <w:t>Земельный кодекс Российской Федерации от 25.10.2001 N 136-ФЗ</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2" w:history="1">
        <w:r w:rsidR="00433FED" w:rsidRPr="009D73C5">
          <w:rPr>
            <w:rStyle w:val="a7"/>
            <w:rFonts w:ascii="Arial" w:hAnsi="Arial" w:cs="Arial"/>
            <w:sz w:val="24"/>
            <w:szCs w:val="24"/>
          </w:rPr>
          <w:t>Жилищный кодекс Российской Федерации от 29.12.2004 N 188-ФЗ</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3" w:history="1">
        <w:r w:rsidR="00433FED" w:rsidRPr="009D73C5">
          <w:rPr>
            <w:rStyle w:val="a7"/>
            <w:rFonts w:ascii="Arial" w:hAnsi="Arial" w:cs="Arial"/>
            <w:sz w:val="24"/>
            <w:szCs w:val="24"/>
          </w:rPr>
          <w:t>Градостроительный кодекс Российской Федерации от 29.12.2004 N 190-ФЗ</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4" w:history="1">
        <w:r w:rsidR="00433FED" w:rsidRPr="009D73C5">
          <w:rPr>
            <w:rStyle w:val="a7"/>
            <w:rFonts w:ascii="Arial" w:hAnsi="Arial" w:cs="Arial"/>
            <w:sz w:val="24"/>
            <w:szCs w:val="24"/>
          </w:rPr>
          <w:t>Водный кодекс Российской Федерации от 03.06.2006 N 74-ФЗ</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5" w:history="1">
        <w:r w:rsidR="00433FED" w:rsidRPr="009D73C5">
          <w:rPr>
            <w:rStyle w:val="a7"/>
            <w:rFonts w:ascii="Arial" w:hAnsi="Arial" w:cs="Arial"/>
            <w:sz w:val="24"/>
            <w:szCs w:val="24"/>
          </w:rPr>
          <w:t>Лесной кодекс Российской Федерации от 04.12.2006 N 200-ФЗ</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6" w:history="1">
        <w:r w:rsidR="00433FED" w:rsidRPr="009D73C5">
          <w:rPr>
            <w:rStyle w:val="a7"/>
            <w:rFonts w:ascii="Arial" w:hAnsi="Arial" w:cs="Arial"/>
            <w:sz w:val="24"/>
            <w:szCs w:val="24"/>
          </w:rPr>
          <w:t>Закон Российской Федерации от 21.02.1992 N 2395-1 "О недрах"</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7" w:history="1">
        <w:r w:rsidR="00433FED" w:rsidRPr="009D73C5">
          <w:rPr>
            <w:rStyle w:val="a7"/>
            <w:rFonts w:ascii="Arial" w:hAnsi="Arial" w:cs="Arial"/>
            <w:sz w:val="24"/>
            <w:szCs w:val="24"/>
          </w:rPr>
          <w:t>Федеральный закон от 21.12.1994 N 68-ФЗ "О защите населения и территорий от чрезвычайных ситуаций природного и техногенного характера"</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8" w:history="1">
        <w:r w:rsidR="00433FED" w:rsidRPr="009D73C5">
          <w:rPr>
            <w:rStyle w:val="a7"/>
            <w:rFonts w:ascii="Arial" w:hAnsi="Arial" w:cs="Arial"/>
            <w:sz w:val="24"/>
            <w:szCs w:val="24"/>
          </w:rPr>
          <w:t>Федеральный закон от 23.02.1995 N 26-ФЗ "О природных лечебных ресурсах, лечебно-оздоровительных местностях и курортах"</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69" w:history="1">
        <w:r w:rsidR="00433FED" w:rsidRPr="009D73C5">
          <w:rPr>
            <w:rStyle w:val="a7"/>
            <w:rFonts w:ascii="Arial" w:hAnsi="Arial" w:cs="Arial"/>
            <w:sz w:val="24"/>
            <w:szCs w:val="24"/>
          </w:rPr>
          <w:t>Федеральный закон от 14.03.1995 N 33-ФЗ "Об особо охраняемых природных территориях"</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0" w:history="1">
        <w:r w:rsidR="00433FED" w:rsidRPr="009D73C5">
          <w:rPr>
            <w:rStyle w:val="a7"/>
            <w:rFonts w:ascii="Arial" w:hAnsi="Arial" w:cs="Arial"/>
            <w:sz w:val="24"/>
            <w:szCs w:val="24"/>
          </w:rPr>
          <w:t>Федеральный закон от 24.11.1995 N 181-ФЗ "О социальной защите инвалидов в Российской Федерации"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1" w:history="1">
        <w:r w:rsidR="00433FED" w:rsidRPr="009D73C5">
          <w:rPr>
            <w:rStyle w:val="a7"/>
            <w:rFonts w:ascii="Arial" w:hAnsi="Arial" w:cs="Arial"/>
            <w:sz w:val="24"/>
            <w:szCs w:val="24"/>
          </w:rPr>
          <w:t>Федеральный закон от 10.12.1995 N 196-ФЗ "О безопасности дорожного движения"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2" w:history="1">
        <w:r w:rsidR="00433FED" w:rsidRPr="009D73C5">
          <w:rPr>
            <w:rStyle w:val="a7"/>
            <w:rFonts w:ascii="Arial" w:hAnsi="Arial" w:cs="Arial"/>
            <w:sz w:val="24"/>
            <w:szCs w:val="24"/>
          </w:rPr>
          <w:t>Федеральный закон от 09.01.1996 N 3-ФЗ "О радиационной безопасности населения"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3" w:history="1">
        <w:r w:rsidR="00433FED" w:rsidRPr="009D73C5">
          <w:rPr>
            <w:rStyle w:val="a7"/>
            <w:rFonts w:ascii="Arial" w:hAnsi="Arial" w:cs="Arial"/>
            <w:sz w:val="24"/>
            <w:szCs w:val="24"/>
          </w:rPr>
          <w:t>Федеральный закон от 12.01.1996 N 8-ФЗ "О погребении и похоронном деле"</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4" w:history="1">
        <w:r w:rsidR="00433FED" w:rsidRPr="009D73C5">
          <w:rPr>
            <w:rStyle w:val="a7"/>
            <w:rFonts w:ascii="Arial" w:hAnsi="Arial" w:cs="Arial"/>
            <w:sz w:val="24"/>
            <w:szCs w:val="24"/>
          </w:rPr>
          <w:t>Федеральный закон от 21.07.1997 N 116-ФЗ "О промышленной безопасности опасных производственных объектов"</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5" w:history="1">
        <w:r w:rsidR="00433FED" w:rsidRPr="009D73C5">
          <w:rPr>
            <w:rStyle w:val="a7"/>
            <w:rFonts w:ascii="Arial" w:hAnsi="Arial" w:cs="Arial"/>
            <w:sz w:val="24"/>
            <w:szCs w:val="24"/>
          </w:rPr>
          <w:t>Федеральный закон от 12.02.1998 N 28-ФЗ "О гражданской обороне"</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6" w:history="1">
        <w:r w:rsidR="00433FED" w:rsidRPr="009D73C5">
          <w:rPr>
            <w:rStyle w:val="a7"/>
            <w:rFonts w:ascii="Arial" w:hAnsi="Arial" w:cs="Arial"/>
            <w:sz w:val="24"/>
            <w:szCs w:val="24"/>
          </w:rPr>
          <w:t>Федеральный закон от 15.04.1998 N 66-ФЗ "О садоводческих, огороднических и дачных некоммерческих объединениях граждан"</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7" w:history="1">
        <w:r w:rsidR="00433FED" w:rsidRPr="009D73C5">
          <w:rPr>
            <w:rStyle w:val="a7"/>
            <w:rFonts w:ascii="Arial" w:hAnsi="Arial" w:cs="Arial"/>
            <w:sz w:val="24"/>
            <w:szCs w:val="24"/>
          </w:rPr>
          <w:t>Федеральный закон от 24.06.1998 N 89-ФЗ "Об отходах производства и потребления"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8" w:history="1">
        <w:r w:rsidR="00433FED" w:rsidRPr="009D73C5">
          <w:rPr>
            <w:rStyle w:val="a7"/>
            <w:rFonts w:ascii="Arial" w:hAnsi="Arial" w:cs="Arial"/>
            <w:sz w:val="24"/>
            <w:szCs w:val="24"/>
          </w:rPr>
          <w:t>Федеральный закон от 30.03.1999 N 52-ФЗ "О санитарно-эпидемиологическом благополучии населения"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79" w:history="1">
        <w:r w:rsidR="00433FED" w:rsidRPr="009D73C5">
          <w:rPr>
            <w:rStyle w:val="a7"/>
            <w:rFonts w:ascii="Arial" w:hAnsi="Arial" w:cs="Arial"/>
            <w:sz w:val="24"/>
            <w:szCs w:val="24"/>
          </w:rPr>
          <w:t>Федеральный закон от 31.03.1999 N 69-ФЗ "О газоснабжении в Российской Федерации"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0" w:history="1">
        <w:r w:rsidR="00433FED" w:rsidRPr="009D73C5">
          <w:rPr>
            <w:rStyle w:val="a7"/>
            <w:rFonts w:ascii="Arial" w:hAnsi="Arial" w:cs="Arial"/>
            <w:sz w:val="24"/>
            <w:szCs w:val="24"/>
          </w:rPr>
          <w:t>Федеральный закон от 04.05.1999 N 96-ФЗ "Об охране атмосферного воздуха"</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1" w:history="1">
        <w:r w:rsidR="00433FED" w:rsidRPr="009D73C5">
          <w:rPr>
            <w:rStyle w:val="a7"/>
            <w:rFonts w:ascii="Arial" w:hAnsi="Arial" w:cs="Arial"/>
            <w:sz w:val="24"/>
            <w:szCs w:val="24"/>
          </w:rPr>
          <w:t>Федеральный закон от 10.01.2002 N 7-ФЗ "Об охране окружающей среды"</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2" w:history="1">
        <w:r w:rsidR="00433FED" w:rsidRPr="009D73C5">
          <w:rPr>
            <w:rStyle w:val="a7"/>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3" w:history="1">
        <w:r w:rsidR="00433FED" w:rsidRPr="009D73C5">
          <w:rPr>
            <w:rStyle w:val="a7"/>
            <w:rFonts w:ascii="Arial" w:hAnsi="Arial" w:cs="Arial"/>
            <w:sz w:val="24"/>
            <w:szCs w:val="24"/>
          </w:rPr>
          <w:t>Федеральный закон от 27.12.2002 N 184-ФЗ "О техническом регулировании"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4" w:history="1">
        <w:r w:rsidR="00433FED" w:rsidRPr="009D73C5">
          <w:rPr>
            <w:rStyle w:val="a7"/>
            <w:rFonts w:ascii="Arial" w:hAnsi="Arial" w:cs="Arial"/>
            <w:sz w:val="24"/>
            <w:szCs w:val="24"/>
          </w:rPr>
          <w:t>Федеральный закон от 10.01.2003 N 17-ФЗ "О железнодорожном транспорте в Российской Федерации"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5" w:history="1">
        <w:r w:rsidR="00433FED" w:rsidRPr="009D73C5">
          <w:rPr>
            <w:rStyle w:val="a7"/>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6" w:history="1">
        <w:r w:rsidR="00433FED" w:rsidRPr="009D73C5">
          <w:rPr>
            <w:rStyle w:val="a7"/>
            <w:rFonts w:ascii="Arial" w:hAnsi="Arial" w:cs="Arial"/>
            <w:sz w:val="24"/>
            <w:szCs w:val="24"/>
          </w:rPr>
          <w:t>Федеральный закон от 21.12.2004 N 172-ФЗ "О переводе земель или земельных участков из одной категории в другую"</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7" w:history="1">
        <w:r w:rsidR="00433FED" w:rsidRPr="009D73C5">
          <w:rPr>
            <w:rStyle w:val="a7"/>
            <w:rFonts w:ascii="Arial" w:hAnsi="Arial" w:cs="Arial"/>
            <w:sz w:val="24"/>
            <w:szCs w:val="24"/>
          </w:rPr>
          <w:t>Федеральный закон от 30.12.2004 N 210-ФЗ "Об основах регулирования тарифов организаций коммунального комплекса"</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8" w:history="1">
        <w:r w:rsidR="00433FED" w:rsidRPr="009D73C5">
          <w:rPr>
            <w:rStyle w:val="a7"/>
            <w:rFonts w:ascii="Arial" w:hAnsi="Arial" w:cs="Arial"/>
            <w:sz w:val="24"/>
            <w:szCs w:val="24"/>
          </w:rPr>
          <w:t>Федеральный закон от 30.12.2006 N 271-ФЗ "О розничных рынках и о внесении изменений в Трудовой кодекс Российской Федерации"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89" w:history="1">
        <w:r w:rsidR="00433FED" w:rsidRPr="009D73C5">
          <w:rPr>
            <w:rStyle w:val="a7"/>
            <w:rFonts w:ascii="Arial" w:hAnsi="Arial" w:cs="Arial"/>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90" w:history="1">
        <w:r w:rsidR="00433FED" w:rsidRPr="009D73C5">
          <w:rPr>
            <w:rStyle w:val="a7"/>
            <w:rFonts w:ascii="Arial" w:hAnsi="Arial" w:cs="Arial"/>
            <w:sz w:val="24"/>
            <w:szCs w:val="24"/>
          </w:rPr>
          <w:t>Федеральный закон от 22.07.2008 N 123-ФЗ "Технический регламент о требованиях пожарной безопасности"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91" w:history="1">
        <w:r w:rsidR="00433FED" w:rsidRPr="009D73C5">
          <w:rPr>
            <w:rStyle w:val="a7"/>
            <w:rFonts w:ascii="Arial" w:hAnsi="Arial" w:cs="Arial"/>
            <w:sz w:val="24"/>
            <w:szCs w:val="24"/>
          </w:rPr>
          <w:t>Федеральный закон от 28.12.2009 N 381-ФЗ "Об основах государственного регулирования торговой деятельности в Российской Федерации"</w:t>
        </w:r>
      </w:hyperlink>
      <w:r w:rsidR="00433FED" w:rsidRPr="009D73C5">
        <w:rPr>
          <w:rFonts w:ascii="Arial" w:eastAsia="Times New Roman" w:hAnsi="Arial" w:cs="Arial"/>
          <w:sz w:val="24"/>
          <w:szCs w:val="24"/>
          <w:lang w:eastAsia="ru-RU"/>
        </w:rPr>
        <w:t>;</w:t>
      </w:r>
    </w:p>
    <w:p w:rsidR="00433FED" w:rsidRPr="009D73C5" w:rsidRDefault="008C53A6" w:rsidP="006D191D">
      <w:pPr>
        <w:spacing w:after="0" w:line="240" w:lineRule="auto"/>
        <w:ind w:firstLine="851"/>
        <w:jc w:val="both"/>
        <w:rPr>
          <w:rFonts w:ascii="Arial" w:eastAsia="Times New Roman" w:hAnsi="Arial" w:cs="Arial"/>
          <w:sz w:val="24"/>
          <w:szCs w:val="24"/>
          <w:lang w:eastAsia="ru-RU"/>
        </w:rPr>
      </w:pPr>
      <w:hyperlink r:id="rId92" w:history="1">
        <w:r w:rsidR="00433FED" w:rsidRPr="009D73C5">
          <w:rPr>
            <w:rStyle w:val="a7"/>
            <w:rFonts w:ascii="Arial" w:hAnsi="Arial" w:cs="Arial"/>
            <w:sz w:val="24"/>
            <w:szCs w:val="24"/>
          </w:rPr>
          <w:t>Федеральный закон от 30.12.2009 N 384-ФЗ "Технический регламент о безопасности зданий и сооружений"</w:t>
        </w:r>
      </w:hyperlink>
      <w:r w:rsidR="00433FED" w:rsidRPr="009D73C5">
        <w:rPr>
          <w:rFonts w:ascii="Arial" w:eastAsia="Times New Roman" w:hAnsi="Arial" w:cs="Arial"/>
          <w:sz w:val="24"/>
          <w:szCs w:val="24"/>
          <w:lang w:eastAsia="ru-RU"/>
        </w:rPr>
        <w:t>.</w:t>
      </w:r>
    </w:p>
    <w:p w:rsidR="00433FED" w:rsidRPr="009D73C5" w:rsidRDefault="00433FE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Подзаконные правовые акты Российской Федерации</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93" w:history="1">
        <w:r w:rsidR="00433FED" w:rsidRPr="009D73C5">
          <w:rPr>
            <w:rStyle w:val="a7"/>
            <w:rFonts w:ascii="Arial" w:hAnsi="Arial" w:cs="Arial"/>
            <w:sz w:val="24"/>
            <w:szCs w:val="24"/>
          </w:rPr>
          <w:t>Указ Президента Российской Федерации от 02.10.1992 N 1156 "О мерах по формированию доступной для инвалидов среды жизнедеятельности"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94" w:history="1">
        <w:r w:rsidR="00433FED" w:rsidRPr="009D73C5">
          <w:rPr>
            <w:rStyle w:val="a7"/>
            <w:rFonts w:ascii="Arial" w:hAnsi="Arial" w:cs="Arial"/>
            <w:sz w:val="24"/>
            <w:szCs w:val="24"/>
          </w:rPr>
          <w:t>Указ Президента Российской Федерации от 30.11.1992 N 1487 "Об особо ценных объектах культурного наследия народов Российской Федерации"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95" w:history="1">
        <w:r w:rsidR="00433FED" w:rsidRPr="009D73C5">
          <w:rPr>
            <w:rStyle w:val="a7"/>
            <w:rFonts w:ascii="Arial" w:hAnsi="Arial" w:cs="Arial"/>
            <w:sz w:val="24"/>
            <w:szCs w:val="24"/>
          </w:rPr>
          <w:t>постановление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96" w:history="1">
        <w:r w:rsidR="00433FED" w:rsidRPr="009D73C5">
          <w:rPr>
            <w:rStyle w:val="a7"/>
            <w:rFonts w:ascii="Arial" w:hAnsi="Arial" w:cs="Arial"/>
            <w:sz w:val="24"/>
            <w:szCs w:val="24"/>
          </w:rPr>
          <w:t>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97" w:history="1">
        <w:r w:rsidR="00433FED" w:rsidRPr="009D73C5">
          <w:rPr>
            <w:rStyle w:val="a7"/>
            <w:rFonts w:ascii="Arial" w:hAnsi="Arial" w:cs="Arial"/>
            <w:sz w:val="24"/>
            <w:szCs w:val="24"/>
          </w:rPr>
          <w:t>постановление Правительства Российской Федерации от 20.11.2000 N 878 "Об утверждении Правил охраны газораспределительных сетей"</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98" w:history="1">
        <w:r w:rsidR="00433FED" w:rsidRPr="009D73C5">
          <w:rPr>
            <w:rStyle w:val="a7"/>
            <w:rFonts w:ascii="Arial" w:hAnsi="Arial" w:cs="Arial"/>
            <w:sz w:val="24"/>
            <w:szCs w:val="24"/>
          </w:rPr>
          <w:t>постановление Правительства Российской Федерации от 30.12.2003 N 794 "О единой государственной системе предупреждения и ликвидации чрезвычайных ситуаций"</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99" w:history="1">
        <w:r w:rsidR="00433FED" w:rsidRPr="009D73C5">
          <w:rPr>
            <w:rStyle w:val="a7"/>
            <w:rFonts w:ascii="Arial" w:hAnsi="Arial" w:cs="Arial"/>
            <w:sz w:val="24"/>
            <w:szCs w:val="24"/>
          </w:rPr>
          <w:t>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0" w:history="1">
        <w:r w:rsidR="00433FED" w:rsidRPr="009D73C5">
          <w:rPr>
            <w:rStyle w:val="a7"/>
            <w:rFonts w:ascii="Arial" w:hAnsi="Arial" w:cs="Arial"/>
            <w:sz w:val="24"/>
            <w:szCs w:val="24"/>
          </w:rPr>
          <w:t>постановление Правительства Российской Федерации от 12.10.2006 N 611 "О порядке установления и использования полос отвода и охранных зон железных дорог"</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1" w:history="1">
        <w:r w:rsidR="00433FED" w:rsidRPr="009D73C5">
          <w:rPr>
            <w:rStyle w:val="a7"/>
            <w:rFonts w:ascii="Arial" w:hAnsi="Arial" w:cs="Arial"/>
            <w:sz w:val="24"/>
            <w:szCs w:val="24"/>
          </w:rPr>
          <w:t>постановление Правительства Российской Федерации от 21.05.2007 N 304 "О классификации чрезвычайных ситуаций природного и техногенного характера"</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2" w:history="1">
        <w:r w:rsidR="00433FED" w:rsidRPr="009D73C5">
          <w:rPr>
            <w:rStyle w:val="a7"/>
            <w:rFonts w:ascii="Arial" w:hAnsi="Arial" w:cs="Arial"/>
            <w:sz w:val="24"/>
            <w:szCs w:val="24"/>
          </w:rPr>
          <w:t>постановление Правительства Российской Федерации от 26.04.2008 N 315 "Об утверждении Положения о зонах охраны культурного наследия (памятников истории и культуры) народов Российской Федерации"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3" w:history="1">
        <w:r w:rsidR="00433FED" w:rsidRPr="009D73C5">
          <w:rPr>
            <w:rStyle w:val="a7"/>
            <w:rFonts w:ascii="Arial" w:hAnsi="Arial" w:cs="Arial"/>
            <w:sz w:val="24"/>
            <w:szCs w:val="24"/>
          </w:rPr>
          <w:t>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4" w:history="1">
        <w:r w:rsidR="00433FED" w:rsidRPr="009D73C5">
          <w:rPr>
            <w:rStyle w:val="a7"/>
            <w:rFonts w:ascii="Arial" w:hAnsi="Arial" w:cs="Arial"/>
            <w:sz w:val="24"/>
            <w:szCs w:val="24"/>
          </w:rPr>
          <w:t>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5" w:history="1">
        <w:r w:rsidR="00433FED" w:rsidRPr="009D73C5">
          <w:rPr>
            <w:rStyle w:val="a7"/>
            <w:rFonts w:ascii="Arial" w:hAnsi="Arial" w:cs="Arial"/>
            <w:sz w:val="24"/>
            <w:szCs w:val="24"/>
          </w:rPr>
          <w:t>постановление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6" w:history="1">
        <w:r w:rsidR="00433FED" w:rsidRPr="009D73C5">
          <w:rPr>
            <w:rStyle w:val="a7"/>
            <w:rFonts w:ascii="Arial" w:hAnsi="Arial" w:cs="Arial"/>
            <w:sz w:val="24"/>
            <w:szCs w:val="24"/>
          </w:rPr>
          <w:t>постановление Правительства Российской Федерации от 24.09.2010 N 754 "Об утверждении Правил установления нормативов минимальной обеспеченности населения площадью торговых объектов"</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7" w:history="1">
        <w:r w:rsidR="00433FED" w:rsidRPr="009D73C5">
          <w:rPr>
            <w:rStyle w:val="a7"/>
            <w:rFonts w:ascii="Arial" w:hAnsi="Arial" w:cs="Arial"/>
            <w:sz w:val="24"/>
            <w:szCs w:val="24"/>
          </w:rPr>
          <w:t>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8" w:history="1">
        <w:r w:rsidR="00433FED" w:rsidRPr="009D73C5">
          <w:rPr>
            <w:rStyle w:val="a7"/>
            <w:rFonts w:ascii="Arial" w:hAnsi="Arial" w:cs="Arial"/>
            <w:sz w:val="24"/>
            <w:szCs w:val="24"/>
          </w:rPr>
          <w:t>постановление Правительства Российской Федерации от 18.04.2014 N 360 "Об определении границ зон затопления, подтопления"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09" w:history="1">
        <w:r w:rsidR="00433FED" w:rsidRPr="009D73C5">
          <w:rPr>
            <w:rStyle w:val="a7"/>
            <w:rFonts w:ascii="Arial" w:hAnsi="Arial" w:cs="Arial"/>
            <w:sz w:val="24"/>
            <w:szCs w:val="24"/>
          </w:rPr>
          <w:t>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10" w:history="1">
        <w:r w:rsidR="00433FED" w:rsidRPr="009D73C5">
          <w:rPr>
            <w:rStyle w:val="a7"/>
            <w:rFonts w:ascii="Arial" w:hAnsi="Arial" w:cs="Arial"/>
            <w:sz w:val="24"/>
            <w:szCs w:val="24"/>
          </w:rPr>
          <w:t>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11" w:history="1">
        <w:r w:rsidR="00433FED" w:rsidRPr="009D73C5">
          <w:rPr>
            <w:rStyle w:val="a7"/>
            <w:rFonts w:ascii="Arial" w:hAnsi="Arial" w:cs="Arial"/>
            <w:sz w:val="24"/>
            <w:szCs w:val="24"/>
          </w:rPr>
          <w:t>распоряжение Правительства Российской Федерации от 21.06.2010 N 1047-р</w:t>
        </w:r>
      </w:hyperlink>
      <w:r w:rsidR="00433FED" w:rsidRPr="009D73C5">
        <w:rPr>
          <w:rFonts w:ascii="Arial" w:eastAsia="Times New Roman" w:hAnsi="Arial" w:cs="Arial"/>
          <w:sz w:val="24"/>
          <w:szCs w:val="24"/>
          <w:lang w:eastAsia="ru-RU"/>
        </w:rPr>
        <w:t>;</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11.11.1994 N </w:t>
      </w:r>
      <w:r w:rsidRPr="009D73C5">
        <w:rPr>
          <w:rFonts w:ascii="Arial" w:eastAsia="Times New Roman" w:hAnsi="Arial" w:cs="Arial"/>
          <w:sz w:val="24"/>
          <w:szCs w:val="24"/>
          <w:lang w:eastAsia="ru-RU"/>
        </w:rPr>
        <w:lastRenderedPageBreak/>
        <w:t>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12" w:history="1">
        <w:r w:rsidR="00433FED" w:rsidRPr="009D73C5">
          <w:rPr>
            <w:rStyle w:val="a7"/>
            <w:rFonts w:ascii="Arial" w:hAnsi="Arial" w:cs="Arial"/>
            <w:sz w:val="24"/>
            <w:szCs w:val="24"/>
          </w:rPr>
          <w:t>приказ Министерства информационных технологий и связи Российской Федерации от 02.08.2005 N 90 "Об утверждении Инструкции по заполнению технического паспорта линейно-кабельного сооружения связи"</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13" w:history="1">
        <w:r w:rsidR="00433FED" w:rsidRPr="009D73C5">
          <w:rPr>
            <w:rStyle w:val="a7"/>
            <w:rFonts w:ascii="Arial" w:hAnsi="Arial" w:cs="Arial"/>
            <w:sz w:val="24"/>
            <w:szCs w:val="24"/>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14" w:history="1">
        <w:r w:rsidR="00433FED" w:rsidRPr="009D73C5">
          <w:rPr>
            <w:rStyle w:val="a7"/>
            <w:rFonts w:ascii="Arial" w:hAnsi="Arial" w:cs="Arial"/>
            <w:sz w:val="24"/>
            <w:szCs w:val="24"/>
          </w:rPr>
          <w:t>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r w:rsidR="00433FED" w:rsidRPr="009D73C5">
        <w:rPr>
          <w:rFonts w:ascii="Arial" w:eastAsia="Times New Roman" w:hAnsi="Arial" w:cs="Arial"/>
          <w:sz w:val="24"/>
          <w:szCs w:val="24"/>
          <w:lang w:eastAsia="ru-RU"/>
        </w:rPr>
        <w:t>;</w:t>
      </w:r>
    </w:p>
    <w:p w:rsidR="00433FED" w:rsidRPr="009D73C5" w:rsidRDefault="008C53A6" w:rsidP="006D191D">
      <w:pPr>
        <w:spacing w:after="0" w:line="240" w:lineRule="auto"/>
        <w:ind w:firstLine="851"/>
        <w:jc w:val="both"/>
        <w:rPr>
          <w:rFonts w:ascii="Arial" w:eastAsia="Times New Roman" w:hAnsi="Arial" w:cs="Arial"/>
          <w:sz w:val="24"/>
          <w:szCs w:val="24"/>
          <w:lang w:eastAsia="ru-RU"/>
        </w:rPr>
      </w:pPr>
      <w:hyperlink r:id="rId115" w:history="1">
        <w:r w:rsidR="00433FED" w:rsidRPr="009D73C5">
          <w:rPr>
            <w:rStyle w:val="a7"/>
            <w:rFonts w:ascii="Arial" w:hAnsi="Arial" w:cs="Arial"/>
            <w:sz w:val="24"/>
            <w:szCs w:val="24"/>
          </w:rPr>
          <w:t>приказ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00433FED" w:rsidRPr="009D73C5">
        <w:rPr>
          <w:rFonts w:ascii="Arial" w:eastAsia="Times New Roman" w:hAnsi="Arial" w:cs="Arial"/>
          <w:sz w:val="24"/>
          <w:szCs w:val="24"/>
          <w:lang w:eastAsia="ru-RU"/>
        </w:rPr>
        <w:t>.</w:t>
      </w:r>
    </w:p>
    <w:p w:rsidR="00433FED" w:rsidRPr="009D73C5" w:rsidRDefault="00433FE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Законы и иные нормативные правовые акты Алтайского края</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16" w:history="1">
        <w:r w:rsidR="00433FED" w:rsidRPr="009D73C5">
          <w:rPr>
            <w:rStyle w:val="a7"/>
            <w:rFonts w:ascii="Arial" w:hAnsi="Arial" w:cs="Arial"/>
            <w:sz w:val="24"/>
            <w:szCs w:val="24"/>
          </w:rPr>
          <w:t>Закон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17" w:history="1">
        <w:r w:rsidR="00433FED" w:rsidRPr="009D73C5">
          <w:rPr>
            <w:rStyle w:val="a7"/>
            <w:rFonts w:ascii="Arial" w:hAnsi="Arial" w:cs="Arial"/>
            <w:sz w:val="24"/>
            <w:szCs w:val="24"/>
          </w:rPr>
          <w:t>закон Алтайского края от 07.11.2006 N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18" w:history="1">
        <w:r w:rsidR="00433FED" w:rsidRPr="009D73C5">
          <w:rPr>
            <w:rStyle w:val="a7"/>
            <w:rFonts w:ascii="Arial" w:hAnsi="Arial" w:cs="Arial"/>
            <w:sz w:val="24"/>
            <w:szCs w:val="24"/>
          </w:rPr>
          <w:t>закон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19" w:history="1">
        <w:r w:rsidR="00433FED" w:rsidRPr="009D73C5">
          <w:rPr>
            <w:rStyle w:val="a7"/>
            <w:rFonts w:ascii="Arial" w:hAnsi="Arial" w:cs="Arial"/>
            <w:sz w:val="24"/>
            <w:szCs w:val="24"/>
          </w:rPr>
          <w:t>закон Алтайского края от 01.03.2008 N 28-ЗС "Об административно-территориальном устройстве Алтайского края"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20" w:history="1">
        <w:r w:rsidR="00433FED" w:rsidRPr="009D73C5">
          <w:rPr>
            <w:rStyle w:val="a7"/>
            <w:rFonts w:ascii="Arial" w:hAnsi="Arial" w:cs="Arial"/>
            <w:sz w:val="24"/>
            <w:szCs w:val="24"/>
          </w:rPr>
          <w:t>закон Алтайского края от 29.12.2009 N 120-ЗС "О градостроительной деятельности на территории Алтайского края"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21" w:history="1">
        <w:r w:rsidR="00433FED" w:rsidRPr="009D73C5">
          <w:rPr>
            <w:rStyle w:val="a7"/>
            <w:rFonts w:ascii="Arial" w:hAnsi="Arial" w:cs="Arial"/>
            <w:sz w:val="24"/>
            <w:szCs w:val="24"/>
          </w:rPr>
          <w:t>закон Алтайского края от 06.12.2010 N 110-ЗС "О пчеловодстве"</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22" w:history="1">
        <w:r w:rsidR="00433FED" w:rsidRPr="009D73C5">
          <w:rPr>
            <w:rStyle w:val="a7"/>
            <w:rFonts w:ascii="Arial" w:hAnsi="Arial" w:cs="Arial"/>
            <w:sz w:val="24"/>
            <w:szCs w:val="24"/>
          </w:rPr>
          <w:t>постановление Администрации края от 08.05.2007 N 195 "Об основных требованиях к торговым местам и размерах площади рынков на территории Алтайского края"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23" w:history="1">
        <w:r w:rsidR="00433FED" w:rsidRPr="009D73C5">
          <w:rPr>
            <w:rStyle w:val="a7"/>
            <w:rFonts w:ascii="Arial" w:hAnsi="Arial" w:cs="Arial"/>
            <w:sz w:val="24"/>
            <w:szCs w:val="24"/>
          </w:rPr>
          <w:t>постановление Администрации края от 31.05.2010 N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hyperlink>
      <w:r w:rsidR="00433FED" w:rsidRPr="009D73C5">
        <w:rPr>
          <w:rFonts w:ascii="Arial" w:eastAsia="Times New Roman" w:hAnsi="Arial" w:cs="Arial"/>
          <w:sz w:val="24"/>
          <w:szCs w:val="24"/>
          <w:lang w:eastAsia="ru-RU"/>
        </w:rPr>
        <w:t>;</w:t>
      </w:r>
    </w:p>
    <w:p w:rsidR="006D191D" w:rsidRPr="009D73C5" w:rsidRDefault="008C53A6" w:rsidP="006D191D">
      <w:pPr>
        <w:spacing w:after="0" w:line="240" w:lineRule="auto"/>
        <w:ind w:firstLine="851"/>
        <w:jc w:val="both"/>
        <w:rPr>
          <w:rFonts w:ascii="Arial" w:eastAsia="Times New Roman" w:hAnsi="Arial" w:cs="Arial"/>
          <w:sz w:val="24"/>
          <w:szCs w:val="24"/>
          <w:lang w:eastAsia="ru-RU"/>
        </w:rPr>
      </w:pPr>
      <w:hyperlink r:id="rId124" w:history="1">
        <w:r w:rsidR="00433FED" w:rsidRPr="009D73C5">
          <w:rPr>
            <w:rStyle w:val="a7"/>
            <w:rFonts w:ascii="Arial" w:hAnsi="Arial" w:cs="Arial"/>
            <w:sz w:val="24"/>
            <w:szCs w:val="24"/>
          </w:rPr>
          <w:t>постановление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00433FED" w:rsidRPr="009D73C5">
        <w:rPr>
          <w:rFonts w:ascii="Arial" w:eastAsia="Times New Roman" w:hAnsi="Arial" w:cs="Arial"/>
          <w:sz w:val="24"/>
          <w:szCs w:val="24"/>
          <w:lang w:eastAsia="ru-RU"/>
        </w:rPr>
        <w:t>;</w:t>
      </w:r>
    </w:p>
    <w:p w:rsidR="00433FED" w:rsidRPr="009D73C5" w:rsidRDefault="008C53A6" w:rsidP="006D191D">
      <w:pPr>
        <w:spacing w:after="0" w:line="240" w:lineRule="auto"/>
        <w:ind w:firstLine="851"/>
        <w:jc w:val="both"/>
        <w:rPr>
          <w:rFonts w:ascii="Arial" w:eastAsia="Times New Roman" w:hAnsi="Arial" w:cs="Arial"/>
          <w:sz w:val="24"/>
          <w:szCs w:val="24"/>
          <w:lang w:eastAsia="ru-RU"/>
        </w:rPr>
      </w:pPr>
      <w:hyperlink r:id="rId125" w:history="1">
        <w:r w:rsidR="00433FED" w:rsidRPr="009D73C5">
          <w:rPr>
            <w:rStyle w:val="a7"/>
            <w:rFonts w:ascii="Arial" w:hAnsi="Arial" w:cs="Arial"/>
            <w:sz w:val="24"/>
            <w:szCs w:val="24"/>
          </w:rPr>
          <w:t>постановление Администрации края от 06.05.2014 N 220 "О памятниках природы краевого значения"</w:t>
        </w:r>
      </w:hyperlink>
      <w:r w:rsidR="00433FED" w:rsidRPr="009D73C5">
        <w:rPr>
          <w:rFonts w:ascii="Arial" w:eastAsia="Times New Roman" w:hAnsi="Arial" w:cs="Arial"/>
          <w:sz w:val="24"/>
          <w:szCs w:val="24"/>
          <w:lang w:eastAsia="ru-RU"/>
        </w:rPr>
        <w:t>.</w:t>
      </w:r>
    </w:p>
    <w:p w:rsidR="00433FED" w:rsidRPr="009D73C5" w:rsidRDefault="00433FE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Государственные стандарты Российской Федерации (ГОСТ)</w:t>
      </w:r>
    </w:p>
    <w:p w:rsidR="00433FED" w:rsidRPr="009D73C5" w:rsidRDefault="00433FE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Перечень национальных стандартов, применяемых на обязательной основе</w:t>
      </w:r>
    </w:p>
    <w:p w:rsidR="00433FE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(в редакции </w:t>
      </w:r>
      <w:hyperlink r:id="rId126" w:history="1">
        <w:r w:rsidRPr="009D73C5">
          <w:rPr>
            <w:rStyle w:val="a7"/>
            <w:rFonts w:ascii="Arial" w:hAnsi="Arial" w:cs="Arial"/>
            <w:sz w:val="24"/>
            <w:szCs w:val="24"/>
          </w:rPr>
          <w:t>постановления Правительства Российской Федерации от 26.12.2014 N 1521</w:t>
        </w:r>
      </w:hyperlink>
      <w:r w:rsidRPr="009D73C5">
        <w:rPr>
          <w:rFonts w:ascii="Arial" w:eastAsia="Times New Roman" w:hAnsi="Arial" w:cs="Arial"/>
          <w:sz w:val="24"/>
          <w:szCs w:val="24"/>
          <w:lang w:eastAsia="ru-RU"/>
        </w:rPr>
        <w:t>)</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ГОСТ Р 54257-2010 "Надежность строительных конструкций и оснований. Основные положения и требования";</w:t>
      </w:r>
    </w:p>
    <w:p w:rsidR="00433FE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31937-2011 "Здания и сооружения. Правила обследования и мониторинга технического состояния".</w:t>
      </w:r>
    </w:p>
    <w:p w:rsidR="00433FED" w:rsidRPr="009D73C5" w:rsidRDefault="00433FE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Перечень национальных стандартов, применяемых на добровольной основе</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Р 22.0.010-96 "Правила нанесения на карты обстановки о чрезвычайных ситуациях";</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17.0.0.01-76* "Система стандартов в области охраны природы и улучшения использования природных ресурсов. Основные положения";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9720-76 "Габариты приближения строений и подвижного состава железных дорог колеи 750 мм";</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17.6.3.01-78* "Охрана природы. Флора. Охрана и рациональное использование лесов зеленых зон городов. Общие требования";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17.5.3.01-78 "Охрана природы. Земли. Состав и размер зеленых зон городов";</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23337-78* "Шум. Методы измерения шума на селитебной территории и в помещениях жилых и общественных зданий";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17.1.1.04-80 "Охрана природы. Гидросфера. Классификация подземных вод по целям водопользования";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17.1.5.02-80 "Охрана природы. Гидросфера. Гигиенические требования к зонам рекреации водных объектов";</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17.5.3.03-80 "Охрана природы. Земли. Общие требования к гидролесомелиорации";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17.1.3.06-82 "Охрана природы. Гидросфера. Общие требования к охране подземных вод";</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17.5.3.04-83* "Охрана природы. Земли. Общие требования к рекультивации земель";</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9238-83 "Габариты приближения строений и подвижного состава железных дорог колеи 1520 (1524) мм";</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 СЭВ 3976-83 "Здания жилые и общественные. Основные положения проектирования";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 СЭВ 4867-84 "Защита от шума в строительстве. Звукоизоляция ограждающих конструкций. Нормы проектирования";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2761-84* "Источники централизованного хозяйственно-питьевого водоснабжения. Гигиенические, технические требования и правила выбора";</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20444-85 "Шум. Транспортные потоки. Методы измерения шумовой характеристики";</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17.1.3.13-86 "Охрана природы. Гидросфера. Общие требования к охране поверхностных вод от загрязнения";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22283-88 "Шум авиационный. Допустимые уровни шума на территории жилой застройки и методы его измерения";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ГОСТ Р 50681-94 "Туристско-экскурсионное обслуживание. Проектирование туристских услуг";</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Р 22.1.02-95 "Безопасность в чрезвычайных ситуациях. Мониторинг и прогнозирование. Термины и определения";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Р 52108-2003 "Ресурсосбережение. Обращение с отходами. Основные положения";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Р 52142-2003 "Социальное обслуживание населения. Качество социальных услуг. Общие положения";</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6D191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33FED" w:rsidRPr="009D73C5" w:rsidRDefault="00433FE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 Р 51773-2009 "Услуги торговли. Классификация предприятий торговли".</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Своды правил по проектированию и строительству (СП) (актуализированные редакции СНиП)</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Перечень сводов правил, применяемых на обязательной основе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(в редакции </w:t>
      </w:r>
      <w:hyperlink r:id="rId127" w:history="1">
        <w:r w:rsidRPr="009D73C5">
          <w:rPr>
            <w:rStyle w:val="a7"/>
            <w:rFonts w:ascii="Arial" w:hAnsi="Arial" w:cs="Arial"/>
            <w:sz w:val="24"/>
            <w:szCs w:val="24"/>
          </w:rPr>
          <w:t>постановления Правительства Российской Федерации от 26.12.2014 N 1521</w:t>
        </w:r>
      </w:hyperlink>
      <w:r w:rsidRPr="009D73C5">
        <w:rPr>
          <w:rFonts w:ascii="Arial" w:eastAsia="Times New Roman" w:hAnsi="Arial" w:cs="Arial"/>
          <w:sz w:val="24"/>
          <w:szCs w:val="24"/>
          <w:lang w:eastAsia="ru-RU"/>
        </w:rPr>
        <w:t>)</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14.13330.2014 "СНиП II-7-81* "Строительство в сейсмических районах";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15.13330.2012 "СНиП II-22-81* "Каменные и армокаменные конструкции";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16.13330.2011 "СНиП II-23-81* "Стальные конструкции";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17.13330.2011 "СНиП II-26-76 "Кровли";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18.13330.2011 "СНиП II-89-80* "Генеральные планы промышленных предприятий";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19.13330.2011 "СНиП II-97-76 "Генеральные планы сельскохозяйственных предприятий";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20.13330.2011 "СНиП 2.01.07-85* "Нагрузки и воздействия";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21.13330.2012 "СНиП 2.01.09-91 "Здания и сооружения на подрабатываемых территориях и просадочных грунтах";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22.13330.2011 "СНиП 2.02.01-83* "Основания зданий и сооружений";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23.13330.2011 "СНиП 2.02.02-85* "Основания гидротехнических сооружений";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24.13330.2011 "СНиП 2.02.03-85 "Свайные фундаменты";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25.13330.2012 "СНиП 2.02.04-88 "Основания и фундаменты на вечномерзлых грунтах";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26.13330.2012 "СНиП 2.02.05-87 "Фундаменты машин с динамическими нагрузками";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28.13330.2012 "СНиП 2.03.11-85 "Защита строительных конструкций от коррозии";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29.13330.2011 "СНиП 2.03.13-88 "Полы";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30.13330.2012 "СНиП 2.04.01-85* "Внутренний водопровод и канализация зданий";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31.13330.2012 "СНиП 2.04.02-84* "Водоснабжение. Наружные сети и сооружения";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32.13330.2012 "СНиП 2.04.03-85 "Канализация. Наружные сети и сооружения";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33.13330.2012 "СНиП 2.04.12-86 "Расчет на прочность стальных трубопроводов";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34.13330.2012 "СНиП 2.05.02-85* "Автомобильные дороги";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35.13330.2011 "СНиП 2.05.03-84* "Мосты и трубы";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36.13330.2012 "СНиП 2.05.06-85* "Магистральные трубопроводы";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СП 37.13330.2012 "СНиП 2.05.07-91* "Промышленный транспорт";</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38.13330.2012 "СНиП 2.06.04-82* "Нагрузки и воздействия на гидротехнические сооружения (волновые, ледовые и от судов)";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39.13330.2012 "СНиП 2.06.05-84* "Плотины из грунтовых материалов";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41.13330.2012 "СНиП 2.06.08-87 "Бетонные и железобетонные конструкции гидротехнических сооружений";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42.13330.2011 "СНиП 2.07.01-89* "Градостроительство. Планировка и застройка городских и сельских поселений";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43.13330.2012 "СНиП 2.09.03-85 "Сооружения промышленных предприятий";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45.13330.2012 "СНиП 3.02.01-87 "Земляные сооружения, основания и фундаменты";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46.13330.2012 "СНиП 3.06.04-91 "Мосты и трубы";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47.13330.2012 "СНиП 11-02-96 "Инженерные изыскания для строительства. Основные положения";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50.13330.2012 "СНиП 23-02-2003 "Тепловая защита зданий";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51.13330.2011 "СНиП 23-03-2003 "Защита от шума";</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52.13330.2011 "СНиП 23-05-95* "Естественное и искусственное освещение";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54.13330.2011 "СНиП 31-01-2003 "Здания жилые многоквартирные";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56.13330.2011 "СНиП 31-03-2001 "Производственные здания";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58.13330.2012 "СНиП 33-01-2003 "Гидротехнические сооружения. Основные положения";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59.13330.2012 "СНиП 35-01-2001 "Доступность зданий и сооружений для маломобильных групп населения";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60.13330.2012 "СНиП 41-01-2003 "Отопление, вентиляция и кондиционирование воздуха";</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61.13330.2012 "СНиП 41-03-2003 "Тепловая изоляция оборудования и трубопроводов";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62.13330.2011 "СНиП 42-01-2012 "Газораспределительные системы";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63.13330.2012 "СНиП 52-01-2003 "Бетонные и железобетонные конструкции. Основные положения";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64.13330.2011 "СНиП II-25-80 "Деревянные конструкции";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70.13330.2012 "СНиП 3.03.01-87 "Несущие и ограждающие конструкции";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78.13330.2012 "СНиП 3.06.03-85 "Автомобильные дороги";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79.13330.2012 "СНиП 3.06.07-86 "Мосты и трубы. Правила обследований и испытаний";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86.13330.2014 "СНиП III-42-80* "Магистральные трубопроводы";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88.13330.2014 "СНиП II-11-77* "Защитные сооружения гражданской обороны";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89.13330.2012 "СНиП II-35-76 "Котельные установки";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90.13330.2012 "СНиП II-58-75 "Электростанции тепловые";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91.13330.2012 "СНиП II-94-80 "Подземные горные выработки";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92.13330.2012 "СНиП II-108-78 "Склады сухих минеральных удобрений и химических средств защиты растений";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98.13330.2012 "СНиП 2.05.09-90 "Трамвайные и троллейбусные линии";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101.13330.2012 "СНиП 2.06.07-87 "Подпорные стены, судоходные шлюзы, рыбопропускные и рыбозащитные сооружения";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102.13330.2012 "СНиП 2.06.09-84 "Туннели гидротехнические";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103.13330.2012 "СНиП 2.06.14-85 "Защита горных выработок от подземных и поверхностных вод";</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105.13330.2012 "СНиП 2.10.02-84 "Здания и помещения для хранения и переработки сельскохозяйственной продукции";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106.13330.2012 "СНиП 2.10.03-84 "Животноводческие, птицеводческие и звероводческие здания и помещения";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СП 108.13330.2012 "СНиП 2.10.05-85 "Предприятия, здания и сооружения по хранению и переработке зерна";</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109.13330.2012 "СНиП 2.11.02-87 "Холодильники";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113.13330.2012 "СНиП 21-02-99* "Стоянки автомобилей";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116.13330.2012 "СНиП 22-02-2003 "Инженерная защита территорий, зданий и сооружений от опасных геологических процессов. Основные положения";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118.13330.2012 "СНиП 31-06-2009 "Общественные здания и сооружения";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119.13330.2012 "СНиП 32-01-95 "Железные дороги колеи 1520 мм";</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120.13330.2012 "СНиП 32-02-2003 "Метрополитены";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121.13330.2012 "СНиП 32-03-96 "Аэродромы";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122.13330.2012 "СНиП 32-04-97 "Тоннели железнодорожные и автодорожные";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123.13330.2012 "СНиП 34-02-99 "Подземные хранилища газа, нефти и продуктов их переработки";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124.13330.2012 "СНиП 41-02-2003 "Тепловые сети";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125.13330.2012 "СНиП 2.05.13-90 "Нефтепродуктопроводы, прокладываемые на территории городов и других населенных пунктов";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128.13330.2012 "СНиП 2.03.06-85 "Алюминиевые конструкции";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131.13330.2012 "СНиП 23-01-99* "Строительная климатология";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132.13330.2011 "Обеспечение антитеррористической защищенности зданий и сооружений. Общие требования проектирования".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Перечень сводов правил, применяемых на добровольной основе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11-103-97 "Инженерно-гидрометеорологические изыскания для строительства";</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27.13330.2011 "СНиП 2.03.04-84 "Бетонные и железобетонные конструкции, предназначенные для работы в условиях воздействия повышенных и высоких температур";</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30-102-99 "Планировка и застройка территорий малоэтажного жилищного строительства";</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31-103-99 "Проектирование и строительство зданий, сооружений и комплексов православных храмов";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31-110-2003 "Проектирование и монтаж электроустановок жилых и общественных зданий";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31-112-2004(1) "Физкультурно-спортивные залы. Часть 1";</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31-112-2004(2) "Физкультурно-спортивные залы. Часть 2";</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31-112-2004(3) "Физкультурно-спортивные залы. Часть 3. Крытые ледовые арены";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31-113-2004 "Бассейны для плавания";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33-101-2003 "Определение основных расчетных гидрологических характеристик";</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СП 35-101-2001 "Проектирование зданий и сооружений с учетом доступности для маломобильных групп населения. Общие положения";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35-102-2001 "Жилая среда с планировочными элементами, доступными инвалидам";</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35-103-2001 "Общественные здания и сооружения, доступные маломобильным посетителям";</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35-106-2003 "Расчет и размещение учреждений социального обслуживания пожилых людей";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41-104-2000 "Проектирование автономных источников теплоснабжения";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41-108-2004 "Поквартирное теплоснабжение жилых зданий с теплогенераторами на газовом топливе";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44.13330.2011 "СНиП 2.09.04-87* "Административные и бытовые здания";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48.13330.2011 "СНиП 12-01-2004 "Организация строительства";</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53.13330.2011 "СНиП 30-02-97 "Планировка и застройка территорий садоводческих (дачных) объединений граждан, здания и сооружения";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55.13330.2011 "СНиП 31-02-2001 "Дома жилые одноквартирные";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57.13330.2010 "СНиП 31-04-2001 "Складские здания";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2.1.7.1038 "Гигиенические требования к устройству и содержанию полигонов для твердых бытовых отходов";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115.13330.2012 "СНиП 22-01-95 "Геофизика опасных природных воздействий";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Строительные нормы (СН)</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452-73 "Нормы отвода земель для магистральных трубопроводов";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455-73 "Нормы отвода земель для предприятий рыбного хозяйства";</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456-73 "Нормы отвода земель для магистральных водоводов и канализационных коллекторов";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457-74 "Нормы отвода земель для аэропортов";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459-74 "Нормы отвода земель для нефтяных и газовых скважин";</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461-74 "Нормы отвода земель для линий связи";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462-74 "Нормы отвода земель для сооружения геологоразведочных скважин";</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474-75 "Нормы отвода земель для мелиоративных каналов".</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Ведомственные строительные нормы (ВСН)</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ВСН 53-86(р) "Правила оценки физического износа жилых зданий";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ВСН 33-2.2.12-87 "Мелиоративные системы и сооружения. Насосные станции. Нормы проектирования";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ВСН 01-89 "Предприятия по обслуживанию автомобилей";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ВСН 61-89(р) "Реконструкция и капитальный ремонт жилых домов. Нормы проектирования";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ВСН 8-89 "Инструкция по охране природной среды при строительстве, ремонте и содержании автомобильных дорог";</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ВСН 62-91* "Проектирование среды жизнедеятельности с учетом потребностей инвалидов и маломобильных групп населения";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ВСН 14278 тм-т1 "Нормы отвода земель для электрических сетей напряжением 0,38-750 кВ".</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Отраслевые нормы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ОСН 3.02.01-97 "Нормы и правила проектирования отвода земель для железных дорог";</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НТП-</w:t>
      </w:r>
      <w:hyperlink r:id="rId128" w:history="1">
        <w:r w:rsidRPr="009D73C5">
          <w:rPr>
            <w:rStyle w:val="a7"/>
            <w:rFonts w:ascii="Arial" w:hAnsi="Arial" w:cs="Arial"/>
            <w:sz w:val="24"/>
            <w:szCs w:val="24"/>
          </w:rPr>
          <w:t>АПК</w:t>
        </w:r>
      </w:hyperlink>
      <w:r w:rsidRPr="009D73C5">
        <w:rPr>
          <w:rFonts w:ascii="Arial" w:eastAsia="Times New Roman" w:hAnsi="Arial" w:cs="Arial"/>
          <w:sz w:val="24"/>
          <w:szCs w:val="24"/>
          <w:lang w:eastAsia="ru-RU"/>
        </w:rPr>
        <w:t xml:space="preserve"> 1.10.04.003-03 "Нормы технологического проектирования конно-спортивных комплексов";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ОСТ 218.1.002-2003 "Автобусные остановки на автомобильных дорогах. Общие технические условия";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ОСН </w:t>
      </w:r>
      <w:hyperlink r:id="rId129" w:history="1">
        <w:r w:rsidRPr="009D73C5">
          <w:rPr>
            <w:rStyle w:val="a7"/>
            <w:rFonts w:ascii="Arial" w:hAnsi="Arial" w:cs="Arial"/>
            <w:sz w:val="24"/>
            <w:szCs w:val="24"/>
          </w:rPr>
          <w:t>АПК</w:t>
        </w:r>
      </w:hyperlink>
      <w:r w:rsidRPr="009D73C5">
        <w:rPr>
          <w:rFonts w:ascii="Arial" w:eastAsia="Times New Roman" w:hAnsi="Arial" w:cs="Arial"/>
          <w:sz w:val="24"/>
          <w:szCs w:val="24"/>
          <w:lang w:eastAsia="ru-RU"/>
        </w:rPr>
        <w:t xml:space="preserve">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ОДМ 218.5.001-2008 "Методические рекомендации по защите и очистке автомобильных дорог от снега".</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Санитарные правила и нормы (СанПиН)</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2.1.2882 "Гигиенические требования к размещению, устройству и содержанию кладбищ, зданий и сооружений похоронного назначения";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2.1.4.1074 "Питьевая вода. Гигиенические требования к качеству воды централизованного питьевого водоснабжения. Контроль качества";</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2.1.4.1110 "Зоны санитарной охраны источников водоснабжения и водопроводов питьевого назначения";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2.1.4.1175 "Гигиенические требования к качеству воды нецентрализованного водоснабжения. Санитарная охрана источников";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2.1.5.980 "Водоотведение населенных мест, санитарная охрана водных объектов. Гигиенические требования к охране поверхностных вод";</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2.1.6.1032 "Гигиенические требования к обеспечению качества атмосферного воздуха населенных мест";</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2.1.7.728 "Правила сбора, хранения и удаления отходов лечебно-профилактических учреждений";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2.1.7.1287 "Санитарно-эпидемиологические требования к качеству почвы";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2.1.7.1322 "Гигиенические требования к размещению и обезвреживанию отходов производства и потребления";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2.1.8/2.2.4.1190 "Гигиенические требования к размещению и эксплуатации средств сухопутной подвижной радиосвязи";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2.1.8/2.2.4.1383 "Гигиенические требования к размещению и эксплуатации передающих радиотехнических объектов";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2.2.1/2.1.1.1076 "Гигиенические требования к инсоляции и солнцезащите помещений жилых и общественных зданий и территорий";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2.2.1/2.1.1.1200 "Санитарно-защитные зоны и санитарная классификация предприятий, сооружений и иных объектов";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СанПиН 2.4.1.3049 "Санитарно-эпидемиологические требования к устройству, содержанию и организации режима работы дошкольных образовательных организаций";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2.4.2.2821 "Санитарно-эпидемиологические требования к условиям и организации обучения в общеобразовательных учреждениях";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2.4.4.1251 "Санитарно-эпидемиологические требования к учреждениям дополнительного образования детей (внешкольные учреждения)";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2.6.1.2523 (НРБ-99/2009) "Нормы радиационной безопасности";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3907 "Санитарные правила проектирования, строительства и эксплуатации водохранилищ";</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4060 "Лечебные пляжи. Санитарные правила устройства, оборудования и эксплуатации";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42-125-4437 "Устройство, содержание и организация режима детских санаториев";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2.4.2.2821 "Санитарно-эпидемиологические требования к условиям и организации обучения в общеобразовательных учреждениях";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2.1.2.2645 "Санитарно-эпидемиологические требования к условиям проживания в жилых зданиях и помещениях";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СанПиН 42-128-4690 "Санитарные правила содержания территорий населенных мест".</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Санитарные нормы (СН) и санитарные правила (СП)</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СН 2.2.4/2.1.8.562 "Шум на рабочих местах, в помещениях жилых, общественных зданий и на территории жилой застройки";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2.1.5.1059 "Гигиенические требования к охране подземных вод от загрязнения";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2.1.7.1038 "Гигиенические требования к устройству и содержанию полигонов для твердых бытовых отходов";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2.1.7.1386 "Санитарные правила по определению класса опасности токсичных отходов производства и потребления";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2.2.1.1312 "Гигиенические требования к проектированию вновь строящихся и реконструируемых промышленных предприятий";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2.4.990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2.6.1.799 (ОСПОРБ 99) "Основные санитарные правила обеспечения радиационной безопасности";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2.6.1.1292 "Гигиенические требования по ограничению облучения населения за счет природных источников ионизирующего излучения";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2.6.6.1168 (СПОРО 2002) "Санитарные правила обращения с радиоактивными отходами";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СП 1567 "Санитарные правила устройства и содержания мест занятий по физической культуре и спорту";</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Гигиенические нормативы (ГН)</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ГН 2.1.6.1338-03 "Предельно допустимые концентрации (ПДК) загрязняющих веществ в атмосферном воздухе населенных мест";</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ГН 2.1.7.2041-06 "Предельно допустимые концентрации (ПДК) химических веществ в почве";</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ГН 2.1.6.2309-07 "Ориентировочные безопасные уровни воздействия (ОБУВ) загрязняющих веществ в атмосферном воздухе населенных мест";</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ГН 2.1.7.2511-09 "Ориентировочные допустимые концентрации (ОДК) химических веществ в почве".</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Ветеринарно-санитарные правила</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Ветеринарно-санитарные правила содержания пчел, утвержденные Главным управлением ветеринарии Министерства сельского хозяйства СССР, 1976 г.;</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Ветеринарно-санитарные правила сбора, утилизации и уничтожения биологических отходов, утвержденные </w:t>
      </w:r>
      <w:hyperlink r:id="rId130" w:history="1">
        <w:r w:rsidRPr="009D73C5">
          <w:rPr>
            <w:rStyle w:val="a7"/>
            <w:rFonts w:ascii="Arial" w:hAnsi="Arial" w:cs="Arial"/>
            <w:sz w:val="24"/>
            <w:szCs w:val="24"/>
          </w:rPr>
          <w:t>Главным государственным ветеринарным инспектором Российской Федерации 04.12.1995 N 13-7-2/469</w:t>
        </w:r>
      </w:hyperlink>
      <w:r w:rsidRPr="009D73C5">
        <w:rPr>
          <w:rFonts w:ascii="Arial" w:eastAsia="Times New Roman" w:hAnsi="Arial" w:cs="Arial"/>
          <w:sz w:val="24"/>
          <w:szCs w:val="24"/>
          <w:lang w:eastAsia="ru-RU"/>
        </w:rPr>
        <w:t>.</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Руководящие документы (РД, СО)</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РД 34.20.185-94 (СО 153-34.20.185-94) "Инструкция по проектированию городских электрических сетей";</w:t>
      </w:r>
    </w:p>
    <w:p w:rsidR="006D191D" w:rsidRPr="009D73C5" w:rsidRDefault="006D191D" w:rsidP="006D191D">
      <w:pPr>
        <w:spacing w:after="0" w:line="240" w:lineRule="auto"/>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РД 45.120-2000 (НТП 112-2000) "Нормы технологического проектирования. Городские и сельские телефонные сети";</w:t>
      </w:r>
    </w:p>
    <w:p w:rsidR="006D191D" w:rsidRPr="009D73C5" w:rsidRDefault="006D191D" w:rsidP="006D191D">
      <w:pPr>
        <w:spacing w:after="0" w:line="240" w:lineRule="auto"/>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СО 153-34.21.122-2003 "Инструкция по устройству молниезащиты зданий, сооружений и промышленных коммуникаций".</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Руководящие документы в строительстве (РДС)</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РДС 35-201-99 "Порядок реализации требований доступности для инвалидов к объектам социальной инфраструктуры".</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Методические документы в строительстве (МДС)</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МДС 30-1.99 "Методические рекомендации по разработке схем зонирования территории городов";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МДС 32-1.2000 "Рекомендации по проектированию вокзалов";</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6D191D" w:rsidRPr="009D73C5" w:rsidRDefault="006D191D" w:rsidP="006D191D">
      <w:pPr>
        <w:spacing w:after="0"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ПРАВИЛА И ОБЛАСТЬ ПРИМЕНЕНИЯ РАСЧЕТНЫХ ПОКАЗАТЕЛЕЙ</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Нормативы градостроительного проектирования муниципального образования Малобащелакский сельсовет Чарышского района Алтайского края применяются при подготовке, согласовании документов территориального планирования и документации по планировке территорий муниципального  образования, населенных пунктов муниципального образования Малобащелакский сельсовет Чарышского района  Алтайского края, а также для принятия решений в области градостроительной деятельности органами  местного самоуправления  Малобащелакского сельсовета Чарышского района Алтайского края.</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показатели, характеризующие территорию Малобащелакского сельсовета  по сейсмическому районированию.</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w:t>
      </w:r>
      <w:hyperlink r:id="rId131" w:history="1">
        <w:r w:rsidRPr="009D73C5">
          <w:rPr>
            <w:rStyle w:val="a7"/>
            <w:rFonts w:ascii="Arial" w:hAnsi="Arial" w:cs="Arial"/>
            <w:sz w:val="24"/>
            <w:szCs w:val="24"/>
          </w:rPr>
          <w:t>Федерального закона от 27.12.2002 N 184-ФЗ "О техническом регулировании"</w:t>
        </w:r>
      </w:hyperlink>
      <w:r w:rsidRPr="009D73C5">
        <w:rPr>
          <w:rFonts w:ascii="Arial" w:eastAsia="Times New Roman" w:hAnsi="Arial" w:cs="Arial"/>
          <w:sz w:val="24"/>
          <w:szCs w:val="24"/>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6D191D" w:rsidRPr="009D73C5" w:rsidRDefault="006D191D" w:rsidP="006D191D">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p>
    <w:p w:rsidR="006D191D" w:rsidRPr="009D73C5" w:rsidRDefault="006D191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Нормативы обязательны для всех субъектов градостроительной деятельности, осуществляющих свою деятельность на территории муниципального образования Малобащелакский сельсовет Чарышского района Алтайского края, независимо от их организационно-правовой формы.</w:t>
      </w:r>
    </w:p>
    <w:p w:rsidR="00433FED" w:rsidRPr="009D73C5" w:rsidRDefault="00433FED" w:rsidP="00E1713B">
      <w:pPr>
        <w:spacing w:after="0"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А. ТЕРМИНЫ И ОПРЕДЕЛЕНИЯ</w:t>
      </w:r>
    </w:p>
    <w:p w:rsidR="00433FED" w:rsidRPr="009D73C5" w:rsidRDefault="00433FED" w:rsidP="00E1713B">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А</w:t>
      </w:r>
      <w:r w:rsidRPr="009D73C5">
        <w:rPr>
          <w:rFonts w:ascii="Arial" w:eastAsia="Times New Roman" w:hAnsi="Arial" w:cs="Arial"/>
          <w:sz w:val="24"/>
          <w:szCs w:val="24"/>
          <w:lang w:eastAsia="ru-RU"/>
        </w:rPr>
        <w:br/>
        <w:t>(справочное)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r w:rsidRPr="009D73C5">
        <w:rPr>
          <w:rFonts w:ascii="Arial" w:eastAsia="Times New Roman" w:hAnsi="Arial" w:cs="Arial"/>
          <w:sz w:val="24"/>
          <w:szCs w:val="24"/>
          <w:lang w:eastAsia="ru-RU"/>
        </w:rPr>
        <w:br/>
        <w:t xml:space="preserve">МО </w:t>
      </w:r>
      <w:r w:rsidR="001B289A"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p>
    <w:p w:rsidR="00433FED" w:rsidRPr="009D73C5" w:rsidRDefault="00433FED" w:rsidP="00E1713B">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Чарышского района Алтайского края</w:t>
      </w:r>
      <w:r w:rsidRPr="009D73C5">
        <w:rPr>
          <w:rFonts w:ascii="Arial" w:eastAsia="Times New Roman" w:hAnsi="Arial" w:cs="Arial"/>
          <w:sz w:val="24"/>
          <w:szCs w:val="24"/>
          <w:lang w:eastAsia="ru-RU"/>
        </w:rPr>
        <w:br/>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Автостоянка гостевая, паркинг - открытая площадка, предназначенная для кратковременного хранения (стоянки) легковых автомобилей.</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Автостоянка надземная закрытого типа - автостоянка с наружными стеновыми ограждениями.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Береговая полоса - полоса земли вдоль береговой линии водного объекта общего пользования, которая предназначена для общего пользования.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132" w:history="1">
        <w:r w:rsidRPr="009D73C5">
          <w:rPr>
            <w:rStyle w:val="a7"/>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hyperlink>
      <w:r w:rsidRPr="009D73C5">
        <w:rPr>
          <w:rFonts w:ascii="Arial" w:eastAsia="Times New Roman" w:hAnsi="Arial" w:cs="Arial"/>
          <w:sz w:val="24"/>
          <w:szCs w:val="24"/>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Градостроительные нормативы -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Градостроительный регламент - устанавливаемые в пределах границ соответствующей территориальной зоны виды разрешенного использования </w:t>
      </w:r>
      <w:r w:rsidRPr="009D73C5">
        <w:rPr>
          <w:rFonts w:ascii="Arial" w:eastAsia="Times New Roman" w:hAnsi="Arial" w:cs="Arial"/>
          <w:sz w:val="24"/>
          <w:szCs w:val="24"/>
          <w:lang w:eastAsia="ru-RU"/>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Граница населенного пункта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зон охраны объектов культурного наследия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Граница береговой полосы - граница полосы земли вдоль береговой линии водного объекта общего пользования, предназначенная для общего пользования.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Границы прибрежных защитных полос - границы территорий внутри водоохранных зон, на которых в соответствии с </w:t>
      </w:r>
      <w:hyperlink r:id="rId133" w:history="1">
        <w:r w:rsidRPr="009D73C5">
          <w:rPr>
            <w:rStyle w:val="a7"/>
            <w:rFonts w:ascii="Arial" w:hAnsi="Arial" w:cs="Arial"/>
            <w:sz w:val="24"/>
            <w:szCs w:val="24"/>
          </w:rPr>
          <w:t>Водным кодексом Российской Федерации</w:t>
        </w:r>
      </w:hyperlink>
      <w:r w:rsidRPr="009D73C5">
        <w:rPr>
          <w:rFonts w:ascii="Arial" w:eastAsia="Times New Roman" w:hAnsi="Arial" w:cs="Arial"/>
          <w:sz w:val="24"/>
          <w:szCs w:val="24"/>
          <w:lang w:eastAsia="ru-RU"/>
        </w:rPr>
        <w:t xml:space="preserve"> вводятся дополнительные ограничения природопользования.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II и III поясов зоны санитарной охраны - границы территории, предназначенной для предупреждения загрязнения воды источников водоснабжения.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w:t>
      </w:r>
      <w:hyperlink r:id="rId134" w:history="1">
        <w:r w:rsidRPr="009D73C5">
          <w:rPr>
            <w:rStyle w:val="a7"/>
            <w:rFonts w:ascii="Arial" w:hAnsi="Arial" w:cs="Arial"/>
            <w:sz w:val="24"/>
            <w:szCs w:val="24"/>
          </w:rPr>
          <w:t>Градостроительным кодексом Российской Федерации</w:t>
        </w:r>
      </w:hyperlink>
      <w:r w:rsidRPr="009D73C5">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w:t>
      </w:r>
      <w:hyperlink r:id="rId135" w:history="1">
        <w:r w:rsidRPr="009D73C5">
          <w:rPr>
            <w:rStyle w:val="a7"/>
            <w:rFonts w:ascii="Arial" w:hAnsi="Arial" w:cs="Arial"/>
            <w:sz w:val="24"/>
            <w:szCs w:val="24"/>
          </w:rPr>
          <w:t>Градостроительным кодексом Российской Федерации</w:t>
        </w:r>
      </w:hyperlink>
      <w:r w:rsidRPr="009D73C5">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 жилой индивидуальный - отдельно стоящий жилой дом с количеством этажей не более чем три, предназначенный для проживания одной семьи.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 коттеджного типа - малоэтажный одноквартирный жилой дом.</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Земельный участок - часть поверхности земли (в том числе почвенный слой), границы которой описаны и удостоверены в установленном порядке.</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Муниципальный район - несколько поселений, объединенных общей территорией, в границах которой местное самоуправление осуществляется в целях </w:t>
      </w:r>
      <w:r w:rsidRPr="009D73C5">
        <w:rPr>
          <w:rFonts w:ascii="Arial" w:eastAsia="Times New Roman" w:hAnsi="Arial" w:cs="Arial"/>
          <w:sz w:val="24"/>
          <w:szCs w:val="24"/>
          <w:lang w:eastAsia="ru-RU"/>
        </w:rPr>
        <w:lastRenderedPageBreak/>
        <w:t>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Населенный пункт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Нормативы градостроительного проектирования (краевые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Объекты вспомогательного назначения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hyperlink r:id="rId136" w:history="1">
        <w:r w:rsidRPr="009D73C5">
          <w:rPr>
            <w:rStyle w:val="a7"/>
            <w:rFonts w:ascii="Arial" w:hAnsi="Arial" w:cs="Arial"/>
            <w:sz w:val="24"/>
            <w:szCs w:val="24"/>
          </w:rPr>
          <w:t>Градостроительного кодекса</w:t>
        </w:r>
      </w:hyperlink>
      <w:r w:rsidRPr="009D73C5">
        <w:rPr>
          <w:rFonts w:ascii="Arial" w:eastAsia="Times New Roman" w:hAnsi="Arial" w:cs="Arial"/>
          <w:sz w:val="24"/>
          <w:szCs w:val="24"/>
          <w:lang w:eastAsia="ru-RU"/>
        </w:rPr>
        <w:t xml:space="preserve"> Российской Федерации) и другие подобные хозяйственные постройки).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Поселение - городское или сельское поселение.</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Приквартирный участок - земельный участок, примыкающий к квартире (дому), с непосредственным выходом на него.</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Процент застройки - отношение суммарной площади земельного участка, которая может быть застроена, ко всей площади земельного участка.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Развитие застроенных территорий - комплекс работ по реконструкции территорий, проводимых в соответствии с требованиями статей 46.1 - 46.3 </w:t>
      </w:r>
      <w:hyperlink r:id="rId137" w:history="1">
        <w:r w:rsidRPr="009D73C5">
          <w:rPr>
            <w:rStyle w:val="a7"/>
            <w:rFonts w:ascii="Arial" w:hAnsi="Arial" w:cs="Arial"/>
            <w:sz w:val="24"/>
            <w:szCs w:val="24"/>
          </w:rPr>
          <w:t>Градостроительного кодекса Российской Федерации</w:t>
        </w:r>
      </w:hyperlink>
      <w:r w:rsidRPr="009D73C5">
        <w:rPr>
          <w:rFonts w:ascii="Arial" w:eastAsia="Times New Roman" w:hAnsi="Arial" w:cs="Arial"/>
          <w:sz w:val="24"/>
          <w:szCs w:val="24"/>
          <w:lang w:eastAsia="ru-RU"/>
        </w:rPr>
        <w:t>.</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Реконструкция территорий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w:t>
      </w:r>
      <w:r w:rsidRPr="009D73C5">
        <w:rPr>
          <w:rFonts w:ascii="Arial" w:eastAsia="Times New Roman" w:hAnsi="Arial" w:cs="Arial"/>
          <w:sz w:val="24"/>
          <w:szCs w:val="24"/>
          <w:lang w:eastAsia="ru-RU"/>
        </w:rPr>
        <w:lastRenderedPageBreak/>
        <w:t>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33FED" w:rsidRPr="009D73C5" w:rsidRDefault="00433FED" w:rsidP="00E1713B">
      <w:pPr>
        <w:spacing w:after="0"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Б. РАЗМЕРЫ ПРИУСАДЕБНЫХ И ПРИКВАРТИРНЫХ ЗЕМЕЛЬНЫХ УЧАСТКОВ</w:t>
      </w:r>
    </w:p>
    <w:p w:rsidR="00433FED" w:rsidRPr="009D73C5" w:rsidRDefault="00433FED" w:rsidP="00E1713B">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Б</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r w:rsidRPr="009D73C5">
        <w:rPr>
          <w:rFonts w:ascii="Arial" w:eastAsia="Times New Roman" w:hAnsi="Arial" w:cs="Arial"/>
          <w:sz w:val="24"/>
          <w:szCs w:val="24"/>
          <w:lang w:eastAsia="ru-RU"/>
        </w:rPr>
        <w:br/>
        <w:t xml:space="preserve">МО </w:t>
      </w:r>
      <w:r w:rsidR="001B289A"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p>
    <w:p w:rsidR="00433FED" w:rsidRPr="009D73C5" w:rsidRDefault="00433FED" w:rsidP="00E1713B">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Чарышского района Алтайского края</w:t>
      </w:r>
      <w:r w:rsidRPr="009D73C5">
        <w:rPr>
          <w:rFonts w:ascii="Arial" w:eastAsia="Times New Roman" w:hAnsi="Arial" w:cs="Arial"/>
          <w:sz w:val="24"/>
          <w:szCs w:val="24"/>
          <w:lang w:eastAsia="ru-RU"/>
        </w:rPr>
        <w:br/>
        <w:t> </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w:t>
      </w:r>
      <w:r w:rsidRPr="009D73C5">
        <w:rPr>
          <w:rFonts w:ascii="Arial" w:eastAsia="Times New Roman" w:hAnsi="Arial" w:cs="Arial"/>
          <w:sz w:val="24"/>
          <w:szCs w:val="24"/>
          <w:lang w:eastAsia="ru-RU"/>
        </w:rPr>
        <w:lastRenderedPageBreak/>
        <w:t>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200 - 400 кв. м (включая площадь застройки)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0 - 60 кв. м (без площади застройки)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p>
    <w:p w:rsidR="00433FED" w:rsidRPr="009D73C5" w:rsidRDefault="00433FED" w:rsidP="00E1713B">
      <w:pPr>
        <w:spacing w:after="0"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В. НОРМАТИВНЫЕ ПОКАЗАТЕЛИ ПЛОТНОСТИ ЗАСТРОЙКИ ТЕРРИТОРИАЛЬНЫХ ЗОН</w:t>
      </w:r>
    </w:p>
    <w:p w:rsidR="00433FED" w:rsidRPr="009D73C5" w:rsidRDefault="00433FED" w:rsidP="00E1713B">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В</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E1713B">
      <w:pPr>
        <w:spacing w:after="0"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МО </w:t>
      </w:r>
      <w:r w:rsidR="001B289A"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r w:rsidRPr="009D73C5">
        <w:rPr>
          <w:rFonts w:ascii="Arial" w:eastAsia="Times New Roman" w:hAnsi="Arial" w:cs="Arial"/>
          <w:sz w:val="24"/>
          <w:szCs w:val="24"/>
          <w:lang w:eastAsia="ru-RU"/>
        </w:rPr>
        <w:br/>
        <w:t> </w:t>
      </w:r>
    </w:p>
    <w:tbl>
      <w:tblPr>
        <w:tblW w:w="0" w:type="auto"/>
        <w:tblCellSpacing w:w="15" w:type="dxa"/>
        <w:tblInd w:w="149" w:type="dxa"/>
        <w:tblLook w:val="04A0"/>
      </w:tblPr>
      <w:tblGrid>
        <w:gridCol w:w="5838"/>
        <w:gridCol w:w="2014"/>
        <w:gridCol w:w="2190"/>
      </w:tblGrid>
      <w:tr w:rsidR="00433FED" w:rsidRPr="009D73C5" w:rsidTr="00E1713B">
        <w:trPr>
          <w:trHeight w:val="147"/>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Территориальные зоны</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Коэффициент застройки</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Коэффициент плотности застройки</w:t>
            </w:r>
          </w:p>
        </w:tc>
      </w:tr>
      <w:tr w:rsidR="00433FED" w:rsidRPr="009D73C5" w:rsidTr="00E1713B">
        <w:trPr>
          <w:trHeight w:val="321"/>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Жилая</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rHeight w:val="504"/>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Застройка многоквартирными многоэтажными жилыми домами</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r>
      <w:tr w:rsidR="00433FED" w:rsidRPr="009D73C5" w:rsidTr="00E1713B">
        <w:trPr>
          <w:trHeight w:val="260"/>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 - при реконструкции</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w:t>
            </w:r>
          </w:p>
        </w:tc>
      </w:tr>
      <w:tr w:rsidR="00433FED" w:rsidRPr="009D73C5" w:rsidTr="00E1713B">
        <w:trPr>
          <w:trHeight w:val="504"/>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Застройка многоквартирными жилыми домами малой и средней этажности</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w:t>
            </w:r>
          </w:p>
        </w:tc>
      </w:tr>
      <w:tr w:rsidR="00433FED" w:rsidRPr="009D73C5" w:rsidTr="00E1713B">
        <w:trPr>
          <w:trHeight w:val="519"/>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Застройка блокированными жилыми домами с приквартирными земельными участками</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0,3</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w:t>
            </w:r>
          </w:p>
        </w:tc>
      </w:tr>
      <w:tr w:rsidR="00433FED" w:rsidRPr="009D73C5" w:rsidTr="00E1713B">
        <w:trPr>
          <w:trHeight w:val="519"/>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Застройка одно-, двухквартирными жилыми домами с приусадебными земельными участками</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w:t>
            </w:r>
          </w:p>
        </w:tc>
      </w:tr>
      <w:tr w:rsidR="00433FED" w:rsidRPr="009D73C5" w:rsidTr="00E1713B">
        <w:trPr>
          <w:trHeight w:val="321"/>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Общественно-деловая</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rHeight w:val="260"/>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Многофункциональная застройка</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rHeight w:val="260"/>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Специализированная общественная застройка</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w:t>
            </w:r>
          </w:p>
        </w:tc>
      </w:tr>
      <w:tr w:rsidR="00433FED" w:rsidRPr="009D73C5" w:rsidTr="00E1713B">
        <w:trPr>
          <w:trHeight w:val="306"/>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Производственная</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rHeight w:val="260"/>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Промышленная</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w:t>
            </w:r>
          </w:p>
        </w:tc>
      </w:tr>
      <w:tr w:rsidR="00433FED" w:rsidRPr="009D73C5" w:rsidTr="00E1713B">
        <w:trPr>
          <w:trHeight w:val="260"/>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Научно-производственная &lt;*&gt;</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E1713B">
        <w:trPr>
          <w:trHeight w:val="260"/>
          <w:tblCellSpacing w:w="15" w:type="dxa"/>
        </w:trPr>
        <w:tc>
          <w:tcPr>
            <w:tcW w:w="5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Коммунально-складская</w:t>
            </w:r>
          </w:p>
        </w:tc>
        <w:tc>
          <w:tcPr>
            <w:tcW w:w="1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w:t>
            </w:r>
          </w:p>
        </w:tc>
        <w:tc>
          <w:tcPr>
            <w:tcW w:w="21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w:t>
            </w:r>
          </w:p>
        </w:tc>
      </w:tr>
    </w:tbl>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Без учета опытных полей и полигонов, резервных территорий и санитарно-защитных зон.</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Границами кварталов являются красные линии.</w:t>
      </w:r>
    </w:p>
    <w:p w:rsidR="00E1713B" w:rsidRPr="009D73C5" w:rsidRDefault="00433FED" w:rsidP="00E1713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p>
    <w:p w:rsidR="00433FED" w:rsidRPr="009D73C5" w:rsidRDefault="00433FED" w:rsidP="0090399B">
      <w:pPr>
        <w:spacing w:before="100" w:beforeAutospacing="1" w:after="100" w:afterAutospacing="1"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Г. ПЛОТНОСТЬ ЗАСТРОЙКИ КВАРТАЛОВ, ЗАНИМАЕМЫХ ПРОМЫШЛЕННЫМИ, СЕЛЬСКОХОЗЯЙСТВЕННЫМИ И ДРУГИМИ ПРОИЗВОДСТВЕННЫМИ ОБЪЕКТАМИ</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Г</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МО </w:t>
      </w:r>
      <w:r w:rsidR="001B289A"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r w:rsidRPr="009D73C5">
        <w:rPr>
          <w:rFonts w:ascii="Arial" w:eastAsia="Times New Roman" w:hAnsi="Arial" w:cs="Arial"/>
          <w:sz w:val="24"/>
          <w:szCs w:val="24"/>
          <w:lang w:eastAsia="ru-RU"/>
        </w:rPr>
        <w:br/>
        <w:t> </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Г-1. Показатели минимальной плотности застройки площадок промышленных предприятий</w:t>
      </w:r>
    </w:p>
    <w:tbl>
      <w:tblPr>
        <w:tblW w:w="0" w:type="auto"/>
        <w:tblCellSpacing w:w="15" w:type="dxa"/>
        <w:tblInd w:w="149" w:type="dxa"/>
        <w:tblLook w:val="04A0"/>
      </w:tblPr>
      <w:tblGrid>
        <w:gridCol w:w="3308"/>
        <w:gridCol w:w="4734"/>
        <w:gridCol w:w="1969"/>
      </w:tblGrid>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Отрасли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Предприятия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Минимальная плотность застройки, %</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Черная </w:t>
            </w:r>
            <w:r w:rsidRPr="009D73C5">
              <w:rPr>
                <w:rFonts w:ascii="Arial" w:eastAsia="Times New Roman" w:hAnsi="Arial" w:cs="Arial"/>
                <w:sz w:val="24"/>
                <w:szCs w:val="24"/>
                <w:lang w:eastAsia="ru-RU"/>
              </w:rPr>
              <w:lastRenderedPageBreak/>
              <w:t>металлургия</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трубные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производству огнеупорных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обжигу огнеупорного сырья и производству порошков и мертелей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разделке лома и отходов черных металлов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Химическая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азотной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w:t>
            </w: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фосфатных удобрений и другой продукции неорганической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содовой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хлорной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прочих продуктов основной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вискозных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синтетических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синтетических смол и пластмасс</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изделий из пластмасс и резины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лакокрасочной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34</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продуктов органического синтеза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E1713B">
        <w:trPr>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Бумажная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целлюлозно-бумажные и целлюлозно-картонные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переделочные, бумажные и картонные, работающие на привозной целлюлозе и макулатуре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Энергетическая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электростанции мощностью более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38</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26</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электростанции мощностью до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21</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теплоэлектроцентрали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 мощностью до 500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 мощностью от 500 до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26</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мощностью более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w:t>
            </w:r>
          </w:p>
        </w:tc>
      </w:tr>
      <w:tr w:rsidR="00433FED" w:rsidRPr="009D73C5" w:rsidTr="00E1713B">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Электротехническая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электродвигателей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крупных электрических машин и турбогенераторов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высоковольтной 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низковольтной аппаратуры и светотехнического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трансформаторов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кабельной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электроламповые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электроизоляционных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57</w:t>
            </w:r>
          </w:p>
        </w:tc>
      </w:tr>
      <w:tr w:rsidR="00433FED" w:rsidRPr="009D73C5" w:rsidTr="00E1713B">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аккумуляторные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полупроводниковых приборов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Радиопромышленность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радиопромышленности при общей площади производственных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Электронная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электронной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а) предприятия, расположенные в одном здании </w:t>
            </w:r>
            <w:r w:rsidRPr="009D73C5">
              <w:rPr>
                <w:rFonts w:ascii="Arial" w:eastAsia="Times New Roman" w:hAnsi="Arial" w:cs="Arial"/>
                <w:sz w:val="24"/>
                <w:szCs w:val="24"/>
                <w:lang w:eastAsia="ru-RU"/>
              </w:rPr>
              <w:lastRenderedPageBreak/>
              <w:t>(корпус, завод)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60</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 предприятия, расположенные в нескольких зданиях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одноэтажных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многоэтажных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Приборостроение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приборостроения, средств автоматизации и систем управления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 при общей площади производственных зданий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 то же, 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при применении ртути и стекловарения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Медицинская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химико-фармацевтические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медико-инструментальные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Тяжелое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подъемно-транспортного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Химическое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оборудования и арматуры для целлюлозно-бумажной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промышленной трубопроводной арматуры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rHeight w:val="552"/>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Станкостроение</w:t>
            </w: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металлорежущих станков, деревообрабатывающего оборудования</w:t>
            </w:r>
          </w:p>
        </w:tc>
        <w:tc>
          <w:tcPr>
            <w:tcW w:w="1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искусственных алмазов, абразивных материалов и инструментов из них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литья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поковок и штамповок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сварных конструкций для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изделий общемашиностроительного применения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Автомобильная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автосборочные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автомобильного моторостроения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агрегатов, узлов, запчастей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Строительное и дорожное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пневматического, электрического инструмента и средств малой механизации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63</w:t>
            </w: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оборудования для лесозаготовительной и торфяной </w:t>
            </w:r>
            <w:r w:rsidRPr="009D73C5">
              <w:rPr>
                <w:rFonts w:ascii="Arial" w:eastAsia="Times New Roman" w:hAnsi="Arial" w:cs="Arial"/>
                <w:sz w:val="24"/>
                <w:szCs w:val="24"/>
                <w:lang w:eastAsia="ru-RU"/>
              </w:rPr>
              <w:lastRenderedPageBreak/>
              <w:t>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55</w:t>
            </w:r>
          </w:p>
        </w:tc>
      </w:tr>
      <w:tr w:rsidR="00433FED" w:rsidRPr="009D73C5" w:rsidTr="00E1713B">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коммунального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57</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Машиностроение для легкой и пищевой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технологического оборудования для легкой, текстильной и пищевой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технологического оборудования для торговли и общественного питания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57</w:t>
            </w:r>
          </w:p>
        </w:tc>
      </w:tr>
      <w:tr w:rsidR="00433FED" w:rsidRPr="009D73C5" w:rsidTr="00E1713B">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бытовых приборов и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57</w:t>
            </w:r>
          </w:p>
        </w:tc>
      </w:tr>
      <w:tr w:rsidR="00433FED" w:rsidRPr="009D73C5" w:rsidTr="00E1713B">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Речной флот</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судоремонтные речных судов с годовым выпуском,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42</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20 - 40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48</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40 - 60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 и более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речные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I и II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0" w:type="auto"/>
            <w:vMerge/>
            <w:tcBorders>
              <w:top w:val="nil"/>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ковшовом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70</w:t>
            </w:r>
          </w:p>
        </w:tc>
      </w:tr>
      <w:tr w:rsidR="00433FED" w:rsidRPr="009D73C5" w:rsidTr="00E1713B">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русловом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III и IV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Лесная и деревообрабатывающая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лесозаготовительные с примыканием к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без переработки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 переработкой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лесозаготовительные с примыканием к водным транспортным путям при отправке леса в хлыстах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 зимним плотбищем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без зимнего плотбища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44</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 при отправке леса в сортиментах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с зимним плотбищем производственной мощностью, тыс. </w:t>
            </w:r>
            <w:r w:rsidRPr="009D73C5">
              <w:rPr>
                <w:rFonts w:ascii="Arial" w:eastAsia="Times New Roman" w:hAnsi="Arial" w:cs="Arial"/>
                <w:sz w:val="24"/>
                <w:szCs w:val="24"/>
                <w:lang w:eastAsia="ru-RU"/>
              </w:rPr>
              <w:lastRenderedPageBreak/>
              <w:t>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без зимнего плотбища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38</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пиломатериалов, стандартных домов, комплектов деталей, столярных изделий и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поставке сырья и отправке продукции по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поставке сырья по воде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древесно-стружечных плит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фанеры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мебельные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Легкая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льнозаводы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пенькозаводы (без полей сушки)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текстильные комбинаты с одноэтажными главными корпусами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текстильные фабрики, размещенные в одноэтажных корпусах, при общей площади главного производственного корпуса,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свыше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текстильной галантереи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швейно-трикотажные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швейные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кожевенные и первичной обработки кожсырья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двухэтажные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искусственных кож, обувных картонов и пленочных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кожгалантерейные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обувные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фурнитуры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Пищевая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хлеба и хлебобулочных изделий производственной мощностью,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кондитерских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маргариновой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плодоовощных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пива, солода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этилового спирта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водки и ликероводочных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Мясомолочная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мяса (с цехами убоя и обескровливания)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мясных консервов, колбас, копченостей и других мясных продуктов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переработке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сухого обезжиренного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36</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молочных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сыра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Рыбное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рыбоперерабатывающие производственной мощностью, т/сутки, до</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рыбные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Микробиологическая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гидролизно-дрожжевые, белково-витаминных концентратов и по производству премиксов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45 45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Заготовительное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мелькомбинаты, крупозаводы, комбинированные кормовые заводы, </w:t>
            </w:r>
            <w:r w:rsidRPr="009D73C5">
              <w:rPr>
                <w:rFonts w:ascii="Arial" w:eastAsia="Times New Roman" w:hAnsi="Arial" w:cs="Arial"/>
                <w:sz w:val="24"/>
                <w:szCs w:val="24"/>
                <w:lang w:eastAsia="ru-RU"/>
              </w:rPr>
              <w:lastRenderedPageBreak/>
              <w:t>хлебоприемные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41</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комбинаты хлебопродуктов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Местная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ремонтные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56</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художественной керамики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56</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художественных изделий из металла и камня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игрушек и сувениров из дерева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игрушек из металла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61</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швейных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зданиях до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74</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зданиях более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Промышленность строительных материалов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цементные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сухим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 мокрым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асбестоцементные изделия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крупных блоков, панелей и других конструкций из ячеистого, плотного силикатобетона,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железобетонных конструкций производственной мощностью 150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обожженного глиняного кирпича и керамических блоков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силикатного кирпича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керамических плиток для полов, облицовочных глазурованных плиток, керамических изделий для облицовки фасадов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керамических канализационных и дренажных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гравийно-сортировочные по </w:t>
            </w:r>
            <w:r w:rsidRPr="009D73C5">
              <w:rPr>
                <w:rFonts w:ascii="Arial" w:eastAsia="Times New Roman" w:hAnsi="Arial" w:cs="Arial"/>
                <w:sz w:val="24"/>
                <w:szCs w:val="24"/>
                <w:lang w:eastAsia="ru-RU"/>
              </w:rPr>
              <w:lastRenderedPageBreak/>
              <w:t>разработке месторождений способом гидромеханизации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50 - 1000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гравийно-сортировочные при разработке месторождений экскаваторным способом производственной мощностью 500 - 1000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дробильно-сортировочные по переработке прочных однородных пород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600 - 1600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аглопоритового гравия из зол ТЭЦ и керамзита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вспученного перлита (с производством перлитобитумных плит) при применении в качестве топлива мазута (угля)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минеральной ваты и изделий из нее, вермикулитовых и перлитовых тепло- и звукоизоляционных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извести,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известняковой муки и сыромолотого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стекла оконного, полированного, архитектурно-строительного, технического и стекловолокна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38</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обогатительные кварцевого песка производственной мощностью 150 - 300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стальных строительных конструкций (в том числе из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алюминиевых строительных конструкций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монтажных (для КИП и автоматики, сантехнических) и электромонтажных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технологических металлоконструкций и узлов трубопроводов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48</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Строительная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ремонту 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опорные базы общестроительных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опорные базы специализированных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стоянки (гаражи)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Обслуживание сельскохозяйственной техники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ремонту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ремонту 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56</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станции технического обслуживания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станции технического обслуживания тракторов, бульдозеров и других спецмашин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базы торговые областные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базы минеральных удобрений, известковых материалов, ядохимикатов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склады химических средств защиты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Транспорт и дорожное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капитальному ремонту грузовых автомобилей мощностью 2 - 10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ремонту автобусов с применением готовых агрегатов мощностью 1 - 2 тыс.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ремонту агрегатов легковых автомобилей мощностью 30 - 60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грузовые автотранспортные на 200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51</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грузовые автотранспортные на 300 и 500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автобусные парки при количестве автобусов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таксомоторные парки при количестве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грузовые автостанции при отправке грузов 500 - 1500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станции технического обслуживания легковых автомобилей при количестве постов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rHeight w:val="266"/>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автозаправочные станции при количестве заправок в 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дорожно-ремонтные пункты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29</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дорожные участки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 с дорожно-ремонтным пунктом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 с дорожно-ремонтным пунктом технической помощи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34</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дорожно-строительное управление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цементно-бетонные производительностью,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42</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51</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асфальтобетонные производительностью,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44</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48</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битумные базы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прирельсовые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31</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притрассовые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базы песка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48</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полигоны для изготовления железобетонных конструкций мощностью 4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Бытовое обслуживание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специализированные промышленные предприятия общей площадью производственных зданий более 2000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изготовлению и ремонту одежды, ремонту телерадиоаппаратуры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изготовлению и ремонту обуви, ремонту сложной бытовой техники, химчистки и крашения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ремонту и изготовлению мебели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E1713B">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Полиграфическая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газетно-журнальные, книжные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bl>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Г-2. Показатели минимальной плотности застройки площадок сельскохозяйственных предприятий</w:t>
      </w:r>
    </w:p>
    <w:tbl>
      <w:tblPr>
        <w:tblW w:w="0" w:type="auto"/>
        <w:tblCellSpacing w:w="15" w:type="dxa"/>
        <w:tblInd w:w="149" w:type="dxa"/>
        <w:tblLook w:val="04A0"/>
      </w:tblPr>
      <w:tblGrid>
        <w:gridCol w:w="2915"/>
        <w:gridCol w:w="5089"/>
        <w:gridCol w:w="2007"/>
      </w:tblGrid>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Отрасли сельского хозяйства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Предприятия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Минимальная плотность застройки, %</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Крупного рогатого скота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молочные при 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количество коров в стаде 50 - 60%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51 &lt;*&gt; / 45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 / 50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количество коров в стаде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51 / 45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 / 49</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молочные при беспривязном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количество коров в стаде 50, 60 и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53</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56</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2000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мясные и мясные репродукторные 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 &lt;**&gt; / 35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выращивания телят, 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41</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46</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откорма крупного рогатого скота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34</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36</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откормочные площадки 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400, 600 и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выращивания ремонтных телок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1000 и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Свиноводческие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товарные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репродукторные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36</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6000 и 12000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39</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 законченным производственным циклом на 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38</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Овцеводческие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размещаемые на одной площадке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шерстные, шерстно-мясные, мясо-сальные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5000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66</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56</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откормочные площадки для получения каракульчи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5000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58</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 законченным оборотом стада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мясо-шерстно-молочные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2000 и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63</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67</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Козоводческие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пуховые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63</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3000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67</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3600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64</w:t>
            </w:r>
          </w:p>
        </w:tc>
      </w:tr>
      <w:tr w:rsidR="00433FED" w:rsidRPr="009D73C5" w:rsidTr="00957484">
        <w:trPr>
          <w:trHeight w:val="349"/>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Коневодческие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38</w:t>
            </w:r>
          </w:p>
        </w:tc>
      </w:tr>
      <w:tr w:rsidR="00433FED" w:rsidRPr="009D73C5" w:rsidTr="00957484">
        <w:trPr>
          <w:trHeight w:val="198"/>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39</w:t>
            </w:r>
          </w:p>
        </w:tc>
      </w:tr>
      <w:tr w:rsidR="00433FED" w:rsidRPr="009D73C5" w:rsidTr="00957484">
        <w:trPr>
          <w:trHeight w:val="384"/>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Птицеводческие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200 тыс. кур-несушек</w:t>
            </w:r>
          </w:p>
        </w:tc>
        <w:tc>
          <w:tcPr>
            <w:tcW w:w="19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300 тыс. кур-несушек</w:t>
            </w:r>
          </w:p>
        </w:tc>
        <w:tc>
          <w:tcPr>
            <w:tcW w:w="19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бройлерные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3 и 6 млн бройлеров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 &lt;***&gt; / 43</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утиные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65 тыс. утят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31</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индейководческие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250 тыс. индюшат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Звероводческие и кролиководческие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звероводческие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21</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кролиководческие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Тепличные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многолетние теплицы общей площадью</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54</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56</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 24 и 30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однопролетные (ангарные) теплицы общей площадью</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 5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41</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ремонту сельскохозяйственной техники</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центральные ремонтные мастерские для хозяйств с парком</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25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50 и 75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31</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150 и 200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пункты технического обслуживания бригады или отделения хозяйств с парком на 10,20,30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40 и более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38</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Прочие предприятия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переработке или хранению сельскохозяйственной продукции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комбикормовые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w:t>
            </w:r>
          </w:p>
        </w:tc>
      </w:tr>
      <w:tr w:rsidR="00433FED" w:rsidRPr="009D73C5" w:rsidTr="00957484">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хранению семян и зерна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r>
    </w:tbl>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Над чертой приведены показатели для зданий без чердаков, под чертой - с используемыми чердаками.</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Над чертой приведены показатели при хранении грубых кормов и подстилки под навесами, под чертой - при хранении в скирдах.</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Над чертой приведены показатели для многоэтажных зданий, под чертой - для одноэтажных.</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2.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w:t>
      </w:r>
      <w:r w:rsidRPr="009D73C5">
        <w:rPr>
          <w:rFonts w:ascii="Arial" w:eastAsia="Times New Roman" w:hAnsi="Arial" w:cs="Arial"/>
          <w:sz w:val="24"/>
          <w:szCs w:val="24"/>
          <w:lang w:eastAsia="ru-RU"/>
        </w:rPr>
        <w:lastRenderedPageBreak/>
        <w:t>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При строительстве сельскохозяйственных предприятий на площадке с уклоном свыше 3%, просадочных грунтах и в сложных инженерно-геологических условиях минимальную плотность застройки допускается уменьшать, но не более чем на 10% установленной настоящим приложением.</w:t>
      </w:r>
    </w:p>
    <w:p w:rsidR="00957484" w:rsidRPr="009D73C5" w:rsidRDefault="00433FED" w:rsidP="00957484">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33FED" w:rsidRPr="009D73C5" w:rsidRDefault="00433FED" w:rsidP="0090399B">
      <w:pPr>
        <w:spacing w:before="100" w:beforeAutospacing="1" w:after="100" w:afterAutospacing="1"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Д. ПЛОЩАДЬ И РАЗМЕРЫ ЗЕМЕЛЬНЫХ УЧАСТКОВ СКЛАДОВ</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Д</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МО </w:t>
      </w:r>
      <w:r w:rsidR="00683046"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r w:rsidRPr="009D73C5">
        <w:rPr>
          <w:rFonts w:ascii="Arial" w:eastAsia="Times New Roman" w:hAnsi="Arial" w:cs="Arial"/>
          <w:sz w:val="24"/>
          <w:szCs w:val="24"/>
          <w:lang w:eastAsia="ru-RU"/>
        </w:rPr>
        <w:br/>
        <w:t> </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Д-1. Площадь и размеры земельных участков общетоварных складов (на 1 тыс. человек)</w:t>
      </w:r>
    </w:p>
    <w:tbl>
      <w:tblPr>
        <w:tblW w:w="0" w:type="auto"/>
        <w:tblCellSpacing w:w="15" w:type="dxa"/>
        <w:tblInd w:w="149" w:type="dxa"/>
        <w:tblLook w:val="04A0"/>
      </w:tblPr>
      <w:tblGrid>
        <w:gridCol w:w="3618"/>
        <w:gridCol w:w="1658"/>
        <w:gridCol w:w="1635"/>
        <w:gridCol w:w="1550"/>
        <w:gridCol w:w="1608"/>
      </w:tblGrid>
      <w:tr w:rsidR="00433FED" w:rsidRPr="009D73C5" w:rsidTr="00957484">
        <w:trPr>
          <w:tblCellSpacing w:w="15" w:type="dxa"/>
        </w:trPr>
        <w:tc>
          <w:tcPr>
            <w:tcW w:w="3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Склады общетоварные</w:t>
            </w:r>
          </w:p>
        </w:tc>
        <w:tc>
          <w:tcPr>
            <w:tcW w:w="32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Площадь складов, кв. м</w:t>
            </w:r>
          </w:p>
        </w:tc>
        <w:tc>
          <w:tcPr>
            <w:tcW w:w="305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кв. м</w:t>
            </w:r>
          </w:p>
        </w:tc>
      </w:tr>
      <w:tr w:rsidR="00433FED" w:rsidRPr="009D73C5" w:rsidTr="00957484">
        <w:trPr>
          <w:tblCellSpacing w:w="15" w:type="dxa"/>
        </w:trPr>
        <w:tc>
          <w:tcPr>
            <w:tcW w:w="3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городов</w:t>
            </w:r>
          </w:p>
        </w:tc>
        <w:tc>
          <w:tcPr>
            <w:tcW w:w="1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сельских поселений</w:t>
            </w:r>
          </w:p>
        </w:tc>
        <w:tc>
          <w:tcPr>
            <w:tcW w:w="16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городов</w:t>
            </w:r>
          </w:p>
        </w:tc>
        <w:tc>
          <w:tcPr>
            <w:tcW w:w="14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для сельских </w:t>
            </w:r>
            <w:r w:rsidRPr="009D73C5">
              <w:rPr>
                <w:rFonts w:ascii="Arial" w:eastAsia="Times New Roman" w:hAnsi="Arial" w:cs="Arial"/>
                <w:sz w:val="24"/>
                <w:szCs w:val="24"/>
                <w:lang w:eastAsia="ru-RU"/>
              </w:rPr>
              <w:lastRenderedPageBreak/>
              <w:t>поселений</w:t>
            </w:r>
          </w:p>
        </w:tc>
        <w:tc>
          <w:tcPr>
            <w:tcW w:w="1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3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Продовольственных товаров</w:t>
            </w:r>
          </w:p>
        </w:tc>
        <w:tc>
          <w:tcPr>
            <w:tcW w:w="1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77</w:t>
            </w:r>
          </w:p>
        </w:tc>
        <w:tc>
          <w:tcPr>
            <w:tcW w:w="16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w:t>
            </w:r>
          </w:p>
        </w:tc>
        <w:tc>
          <w:tcPr>
            <w:tcW w:w="14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310 &lt;*&gt; ------------ 210</w:t>
            </w:r>
          </w:p>
        </w:tc>
        <w:tc>
          <w:tcPr>
            <w:tcW w:w="1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957484">
        <w:trPr>
          <w:tblCellSpacing w:w="15" w:type="dxa"/>
        </w:trPr>
        <w:tc>
          <w:tcPr>
            <w:tcW w:w="3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Непродовольственных товаров</w:t>
            </w:r>
          </w:p>
        </w:tc>
        <w:tc>
          <w:tcPr>
            <w:tcW w:w="1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217</w:t>
            </w:r>
          </w:p>
        </w:tc>
        <w:tc>
          <w:tcPr>
            <w:tcW w:w="16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193</w:t>
            </w:r>
          </w:p>
        </w:tc>
        <w:tc>
          <w:tcPr>
            <w:tcW w:w="14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740 &lt;*&gt; ------------- 490</w:t>
            </w:r>
          </w:p>
        </w:tc>
        <w:tc>
          <w:tcPr>
            <w:tcW w:w="1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580</w:t>
            </w:r>
          </w:p>
        </w:tc>
      </w:tr>
    </w:tbl>
    <w:p w:rsidR="00957484"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 (при средней высоте этажей 6 м).</w:t>
      </w:r>
    </w:p>
    <w:p w:rsidR="00957484"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p>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При размещении общетоварных складов в составе специализированных групп размеры земельных участков рекомендуется сокращать до 30%. В зонах досрочного завоза товаров размеры земельных участков следует увеличивать на 40%.</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2.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Д-2. Вместимость и размеры земельных участков специализированных складов (на 1 тыс. человек)</w:t>
      </w:r>
    </w:p>
    <w:tbl>
      <w:tblPr>
        <w:tblW w:w="0" w:type="auto"/>
        <w:tblCellSpacing w:w="15" w:type="dxa"/>
        <w:tblInd w:w="149" w:type="dxa"/>
        <w:tblLook w:val="04A0"/>
      </w:tblPr>
      <w:tblGrid>
        <w:gridCol w:w="3432"/>
        <w:gridCol w:w="1628"/>
        <w:gridCol w:w="1654"/>
        <w:gridCol w:w="1628"/>
        <w:gridCol w:w="1669"/>
      </w:tblGrid>
      <w:tr w:rsidR="00433FED" w:rsidRPr="009D73C5" w:rsidTr="00957484">
        <w:trPr>
          <w:tblCellSpacing w:w="15" w:type="dxa"/>
        </w:trPr>
        <w:tc>
          <w:tcPr>
            <w:tcW w:w="3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Склады специализированные</w:t>
            </w:r>
          </w:p>
        </w:tc>
        <w:tc>
          <w:tcPr>
            <w:tcW w:w="32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Вместимость складов, т</w:t>
            </w:r>
          </w:p>
        </w:tc>
        <w:tc>
          <w:tcPr>
            <w:tcW w:w="32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кв. м</w:t>
            </w:r>
          </w:p>
        </w:tc>
      </w:tr>
      <w:tr w:rsidR="00433FED" w:rsidRPr="009D73C5" w:rsidTr="00957484">
        <w:trPr>
          <w:tblCellSpacing w:w="15" w:type="dxa"/>
        </w:trPr>
        <w:tc>
          <w:tcPr>
            <w:tcW w:w="3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городов</w:t>
            </w: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сельских поселений</w:t>
            </w:r>
          </w:p>
        </w:tc>
        <w:tc>
          <w:tcPr>
            <w:tcW w:w="1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городов</w:t>
            </w: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сельских поселений</w:t>
            </w:r>
          </w:p>
        </w:tc>
      </w:tr>
      <w:tr w:rsidR="00433FED" w:rsidRPr="009D73C5" w:rsidTr="00957484">
        <w:trPr>
          <w:tblCellSpacing w:w="15" w:type="dxa"/>
        </w:trPr>
        <w:tc>
          <w:tcPr>
            <w:tcW w:w="3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w:t>
            </w: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c>
          <w:tcPr>
            <w:tcW w:w="1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190 &lt;*&gt; ------------ 70</w:t>
            </w: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r w:rsidR="00433FED" w:rsidRPr="009D73C5" w:rsidTr="00957484">
        <w:trPr>
          <w:tblCellSpacing w:w="15" w:type="dxa"/>
        </w:trPr>
        <w:tc>
          <w:tcPr>
            <w:tcW w:w="33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Фруктохранилища</w:t>
            </w:r>
          </w:p>
        </w:tc>
        <w:tc>
          <w:tcPr>
            <w:tcW w:w="1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w:t>
            </w: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90</w:t>
            </w:r>
          </w:p>
        </w:tc>
        <w:tc>
          <w:tcPr>
            <w:tcW w:w="1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1300 &lt;*&gt; ------------ 610</w:t>
            </w: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380</w:t>
            </w:r>
          </w:p>
        </w:tc>
      </w:tr>
      <w:tr w:rsidR="00433FED" w:rsidRPr="009D73C5" w:rsidTr="00957484">
        <w:trPr>
          <w:tblCellSpacing w:w="15" w:type="dxa"/>
        </w:trPr>
        <w:tc>
          <w:tcPr>
            <w:tcW w:w="3387"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Овощехранилища</w:t>
            </w:r>
          </w:p>
        </w:tc>
        <w:tc>
          <w:tcPr>
            <w:tcW w:w="1598"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54</w:t>
            </w: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33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Картофелехранилища</w:t>
            </w:r>
          </w:p>
        </w:tc>
        <w:tc>
          <w:tcPr>
            <w:tcW w:w="1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57</w:t>
            </w: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6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bl>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lastRenderedPageBreak/>
        <w:t>Таблица Д-3. Размеры земельных участков складов строительных материалов и твердого топлива (на 1 тыс. человек)</w:t>
      </w:r>
    </w:p>
    <w:tbl>
      <w:tblPr>
        <w:tblW w:w="0" w:type="auto"/>
        <w:tblCellSpacing w:w="15" w:type="dxa"/>
        <w:tblInd w:w="149" w:type="dxa"/>
        <w:tblLook w:val="04A0"/>
      </w:tblPr>
      <w:tblGrid>
        <w:gridCol w:w="7458"/>
        <w:gridCol w:w="2553"/>
      </w:tblGrid>
      <w:tr w:rsidR="00433FED" w:rsidRPr="009D73C5" w:rsidTr="00957484">
        <w:trPr>
          <w:tblCellSpacing w:w="15" w:type="dxa"/>
        </w:trPr>
        <w:tc>
          <w:tcPr>
            <w:tcW w:w="74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Склады</w:t>
            </w:r>
          </w:p>
        </w:tc>
        <w:tc>
          <w:tcPr>
            <w:tcW w:w="2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кв. м</w:t>
            </w:r>
          </w:p>
        </w:tc>
      </w:tr>
      <w:tr w:rsidR="00433FED" w:rsidRPr="009D73C5" w:rsidTr="00957484">
        <w:trPr>
          <w:tblCellSpacing w:w="15" w:type="dxa"/>
        </w:trPr>
        <w:tc>
          <w:tcPr>
            <w:tcW w:w="74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Склады строительных материалов (потребительские)</w:t>
            </w:r>
          </w:p>
        </w:tc>
        <w:tc>
          <w:tcPr>
            <w:tcW w:w="2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r>
      <w:tr w:rsidR="00433FED" w:rsidRPr="009D73C5" w:rsidTr="00957484">
        <w:trPr>
          <w:tblCellSpacing w:w="15" w:type="dxa"/>
        </w:trPr>
        <w:tc>
          <w:tcPr>
            <w:tcW w:w="74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Склады твердого топлива с преимущественным использованием</w:t>
            </w:r>
          </w:p>
        </w:tc>
        <w:tc>
          <w:tcPr>
            <w:tcW w:w="2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74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угля</w:t>
            </w:r>
          </w:p>
        </w:tc>
        <w:tc>
          <w:tcPr>
            <w:tcW w:w="2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r>
      <w:tr w:rsidR="00433FED" w:rsidRPr="009D73C5" w:rsidTr="00957484">
        <w:trPr>
          <w:tblCellSpacing w:w="15" w:type="dxa"/>
        </w:trPr>
        <w:tc>
          <w:tcPr>
            <w:tcW w:w="74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дров</w:t>
            </w:r>
          </w:p>
        </w:tc>
        <w:tc>
          <w:tcPr>
            <w:tcW w:w="2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r>
    </w:tbl>
    <w:p w:rsidR="00433FED" w:rsidRPr="009D73C5" w:rsidRDefault="00433FED" w:rsidP="0090399B">
      <w:pPr>
        <w:spacing w:before="100" w:beforeAutospacing="1" w:after="100" w:afterAutospacing="1"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Е. Таблица Е-1. Нормы расчета учреждений и предприятий обслуживания и размеры земельных участков</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Е</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МО </w:t>
      </w:r>
      <w:r w:rsidR="00683046"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p>
    <w:tbl>
      <w:tblPr>
        <w:tblW w:w="0" w:type="auto"/>
        <w:tblCellSpacing w:w="15" w:type="dxa"/>
        <w:tblInd w:w="149" w:type="dxa"/>
        <w:tblLook w:val="04A0"/>
      </w:tblPr>
      <w:tblGrid>
        <w:gridCol w:w="2459"/>
        <w:gridCol w:w="1406"/>
        <w:gridCol w:w="1475"/>
        <w:gridCol w:w="2383"/>
        <w:gridCol w:w="2437"/>
      </w:tblGrid>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Объекты, единица измерения</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Расчетный показатель &lt;1&gt;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r>
      <w:tr w:rsidR="00433FED" w:rsidRPr="009D73C5" w:rsidTr="00957484">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Организации народного образования</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Детские дошкольные учреждения,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Е-2 настоящего приложения</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w:t>
            </w:r>
            <w:r w:rsidRPr="009D73C5">
              <w:rPr>
                <w:rFonts w:ascii="Arial" w:eastAsia="Times New Roman" w:hAnsi="Arial" w:cs="Arial"/>
                <w:sz w:val="24"/>
                <w:szCs w:val="24"/>
                <w:lang w:eastAsia="ru-RU"/>
              </w:rPr>
              <w:lastRenderedPageBreak/>
              <w:t>новостройках &lt;2&gt; (за счет сокращения площади озеленения)</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площадь групповой площадки для детей ясельного возраста следует принимать 7,5 кв. м на 1 место</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Крытые бассейны для дошкольников, объект</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Общеобразовательные школы, учащиеся</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следует принимать с учетом 100-процентного охвата детей неполным средним образованием (I - IX классы) и до 75% детей - средним образованием (X - XI 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Е-2 приложения</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свыше 2000 мест - 16</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сельхозпредприятий, спортивная зона школы может быть объединена с физкультурно-оздоровительным комплексом микрорайона</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Школы-интернаты, учащиеся</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вместимости общеобразовательной школы-интерната, кв. м на 1 учащегося от 200 до 300 - 70; от 300 до 500 - 65; от 500 и более - 45</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Межшкольный учебно-производственный комбинат, место &lt;4&gt;</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от общего числа школьников</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межшкольных учебно-производственны</w:t>
            </w:r>
            <w:r w:rsidRPr="009D73C5">
              <w:rPr>
                <w:rFonts w:ascii="Arial" w:eastAsia="Times New Roman" w:hAnsi="Arial" w:cs="Arial"/>
                <w:sz w:val="24"/>
                <w:szCs w:val="24"/>
                <w:lang w:eastAsia="ru-RU"/>
              </w:rPr>
              <w:lastRenderedPageBreak/>
              <w:t>х комбинатов рекомендуется принимать не менее 2 га, при устройстве автополигона или трактородрома - 3 га</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авто-трактородром следует размещать вне селитебной территории</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Внешкольные учреждения, место &lt;4&gt;</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Средние специальные и профессионально-технические учебные заведения, учащиеся</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 с учетом населения города-центра и других поселений в зоне его влияния</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вместимости профессионально-технических училищ и средних специальных учебных заведений, кв. м на 1 учащегося: до 300 мест - 75; от 300 до 900 - 50 - 65; от 900 до 1600 - 30 - 40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 При кооперировании учебных заведений и </w:t>
            </w:r>
            <w:r w:rsidRPr="009D73C5">
              <w:rPr>
                <w:rFonts w:ascii="Arial" w:eastAsia="Times New Roman" w:hAnsi="Arial" w:cs="Arial"/>
                <w:sz w:val="24"/>
                <w:szCs w:val="24"/>
                <w:lang w:eastAsia="ru-RU"/>
              </w:rPr>
              <w:lastRenderedPageBreak/>
              <w:t>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хозяйств, полигонов и автотрактородромов в указанные размеры не входят</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Высшие учебные заведения, студенты</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w:t>
            </w:r>
            <w:r w:rsidRPr="009D73C5">
              <w:rPr>
                <w:rFonts w:ascii="Arial" w:eastAsia="Times New Roman" w:hAnsi="Arial" w:cs="Arial"/>
                <w:sz w:val="24"/>
                <w:szCs w:val="24"/>
                <w:lang w:eastAsia="ru-RU"/>
              </w:rPr>
              <w:lastRenderedPageBreak/>
              <w:t>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433FED" w:rsidRPr="009D73C5" w:rsidTr="00957484">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Организации здравоохранения, социального обеспечения, спортивные и физкультурно-оздоровительные сооружения</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Дома-интернаты</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Дома-интернаты для взрослых инвалидов с физическими нарушениями, место на 1 тыс. чел. (с 18 лет)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Детские дома-интернаты, место на 1 тыс. чел. (от 4 до 17 лет)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Психоневрологические интернаты, место на 1 тыс. чел. (с 18 лет)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при вместимости интернатов, мест: до 200 - 125 кв. м на 1 место; от 200 до 400 - 100 кв. м на 1 место; от 400 до 600 - 80 </w:t>
            </w:r>
            <w:r w:rsidRPr="009D73C5">
              <w:rPr>
                <w:rFonts w:ascii="Arial" w:eastAsia="Times New Roman" w:hAnsi="Arial" w:cs="Arial"/>
                <w:sz w:val="24"/>
                <w:szCs w:val="24"/>
                <w:lang w:eastAsia="ru-RU"/>
              </w:rPr>
              <w:lastRenderedPageBreak/>
              <w:t>кв. м на 1 место</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Специальные жилые дома и группы квартир для ветеранов войны и труда и одиноких престарелых, место на 1 тыс. чел. (с 60 лет)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Специальные жилые дома и группы квартир для инвалидов на креслах-колясках и их семей, место на 1 тыс. чел. всего населения</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Организации здравоохранения</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Стационары всех типов для взрослых с вспомогательными зданиями и сооружениями, койка</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мощности стационаров, коек: до 50 - 300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1000 - 60 кв. м на 1 койку</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уменьшать на 25%. Размеры земельных участков больниц, </w:t>
            </w:r>
            <w:r w:rsidRPr="009D73C5">
              <w:rPr>
                <w:rFonts w:ascii="Arial" w:eastAsia="Times New Roman" w:hAnsi="Arial" w:cs="Arial"/>
                <w:sz w:val="24"/>
                <w:szCs w:val="24"/>
                <w:lang w:eastAsia="ru-RU"/>
              </w:rPr>
              <w:lastRenderedPageBreak/>
              <w:t>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Поликлиники, амбулатории, диспансеры без стационара, посещение в смену</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 га на 100 посещений в смену, но не менее 0,3 га</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Станции (подстанции) скорой медицинской помощи, автомобиль</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на 10 тыс. чел. в пределах зоны 15-минутной доступности на специальном автомобиле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0,05 га на 1 автомобиль, но не менее 0,1 га</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Выдвижные пункты скорой медицинской помощи, автомобиль</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на 5 тыс. чел. сельского населения в пределах зоны 30-минутной доступности на специальном автомобиле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Фельдшерские или фельдшерско-акушерские пункты, объект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 га</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Аптеки групп</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I - II</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0,3 га или встроенные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III - V</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0,25</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VI - VIII</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Молочные кухни, порция в сутки на 1 ребенка (до 1 года)</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0,015 га на 1 тыс. порций в сутки, но не менее 0,15 га</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Раздаточные пункты молочных кухонь, кв. м общей площади на 1 ребенка (до 1 года)</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0,3</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встроенные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Учреждения санаторно-курортные и оздоровительные, отдыха и туризма</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Санатории (без туберкулезных),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125 - 150 кв. м на 1 место</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в сложившихся горных курортах и в условиях их реконструкции, а также для баз отдыха в пригородных зонах крупнейших и крупных </w:t>
            </w:r>
            <w:r w:rsidRPr="009D73C5">
              <w:rPr>
                <w:rFonts w:ascii="Arial" w:eastAsia="Times New Roman" w:hAnsi="Arial" w:cs="Arial"/>
                <w:sz w:val="24"/>
                <w:szCs w:val="24"/>
                <w:lang w:eastAsia="ru-RU"/>
              </w:rPr>
              <w:lastRenderedPageBreak/>
              <w:t>городов размеры земельных участков допускается уменьшать, но не более чем на 25%</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Санатории для родителей с детьми и детские санатории (без туберкулезных),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145 - 170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Санатории-профилактории,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70 - 100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Санаторные пионерские лагеря,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Дома отдыха (пансионаты),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120 - 130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Дома отдыха (пансионаты) для семей с детьми,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140 - 150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Базы отдыха предприятий и организаций, молодежные лагеря,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140 - 160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Курортные гостиницы,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65 - 75</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Пионерские лагеря,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150 - 200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Оздоровительные лагеря старшеклассников,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175 - 200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Дачи дошкольных учреждений,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120 - 140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Туристские гостиницы,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50 - 75</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Туристские базы,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65 - 80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Туристские базы для семей с детьми,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95 - 120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Мотели,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75 - 100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Кемпинги,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135 - 150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Приюты,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35 - 50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Физкультурно-спортивные сооружения</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Территория</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0,7 - 0,9 га на 1 тыс. чел.</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w:t>
            </w:r>
            <w:r w:rsidRPr="009D73C5">
              <w:rPr>
                <w:rFonts w:ascii="Arial" w:eastAsia="Times New Roman" w:hAnsi="Arial" w:cs="Arial"/>
                <w:sz w:val="24"/>
                <w:szCs w:val="24"/>
                <w:lang w:eastAsia="ru-RU"/>
              </w:rPr>
              <w:lastRenderedPageBreak/>
              <w:t>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минут.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Помещения для физкультурно-оздоровительных занятий в микрорайоне, кв. м общей площади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70 - 80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Спортивные залы общего пользования, кв. м площади пола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60 - 80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Бассейны крытые и открытые общего пользования, кв. м зеркала воды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20 - 25</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Спортивные залы и крытые бассейны для климатических подрайонов IА, IБ, IГ, IД и IIА, кв. м площади пола, зеркала воды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поселениях с числом жителей от 2 до 5 тыс. следует предусматривать один спортивный зал площадью 540 кв. м</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Для поселений, тыс. чел.</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спортивный зал</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бассейн</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свыше 100</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50 до 100</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25 до 50</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65</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12 до 25</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175</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5 до 12</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Учреждения культуры и искусства</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Помещения для культурно-массовой работы с населением, досуга и любительской деятельности, кв. м площади пола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50 - 60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w:t>
            </w:r>
            <w:r w:rsidRPr="009D73C5">
              <w:rPr>
                <w:rFonts w:ascii="Arial" w:eastAsia="Times New Roman" w:hAnsi="Arial" w:cs="Arial"/>
                <w:sz w:val="24"/>
                <w:szCs w:val="24"/>
                <w:lang w:eastAsia="ru-RU"/>
              </w:rPr>
              <w:lastRenderedPageBreak/>
              <w:t xml:space="preserve">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w:t>
            </w:r>
            <w:r w:rsidRPr="009D73C5">
              <w:rPr>
                <w:rFonts w:ascii="Arial" w:eastAsia="Times New Roman" w:hAnsi="Arial" w:cs="Arial"/>
                <w:sz w:val="24"/>
                <w:szCs w:val="24"/>
                <w:lang w:eastAsia="ru-RU"/>
              </w:rPr>
              <w:lastRenderedPageBreak/>
              <w:t>городах-центрах систем расселения с числом жителей свыше 100 тыс. чел.</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Танцевальные залы, место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Клубы, посетительское место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Кинотеатры, место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25 - 35</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Театры, место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5 - 8</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Концертные залы, место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3,5 - 5</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Цирки, место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3,5 - 5</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Лектории, место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Залы аттракционов и игровых автоматов, кв. м площади пола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Универсальные спортивно-зрелищные залы, в том числе и искусственным льдом, место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6 - 9</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Городские массовые библиотеки на 1 тыс. чел. зоны обслуживания при населении города, тыс. чел. &lt;5&gt;</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тыс. ед. хранения ----------------------- читательское место</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свыше 50</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тыс. ед. хранения ----------------------- 2 читательских места</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10 до 50</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4 - 4,5 тыс. ед. хранения --------------------------- 2 - 3 читательских места</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Дополнительно в центральной городской библиотеке на 1 тыс. чел. при населении города,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250 и более</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 тыс. ед. хранения ------------------------ 0,1 читательское место</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100 до 250</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 тыс. ед. хранения ------------------------- 0,2 читательских места</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50 до 100</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0,3 тыс. ед. хранения ------------------------- 0,3 читательских места</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10 до 50</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тыс. ед. хранения ------------------------- 0,3 читательских места</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Клубы и библиотеки сельских поселений</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Клубы, посетительское место на 1 тыс. чел. для сельских поселений или их групп,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меньшую вместимость клубов и библиотек следует принимать для крупных поселений</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0,2 до 1</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500 - 300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 до 2</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300 - 230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2 до 5</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230 - 190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5</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190 - 140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 до 2</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6 - 7,5 тыс. ед. хранения --------------------------- 5 - 6 читательских мест</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2 до 5</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5 - 6 тыс. ед. хранения --------------------------- 4 - 5 читательских места</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5 до 10</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4,5 - 5 тыс. ед. хранения ---------------------------- 3 - 4 читательское место</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Дополнительно в центральной библиотеке местной системы расселения (административный район) на 1 тыс. чел. системы</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4,5 - 5 тыс. ед. хранения ---------------------------- 3 - 4 читательских мест</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Предприятия торговли, общественного питания и бытового обслуживания</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городские поселения &lt;6&gt;</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сельские поселения</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Магазины, кв. м торговой площади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484 &lt;7&gt;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торговые центры местного значения с числом обслуживаемого населения, тыс. чел.: от 4 до 6 - 0,4 - 0,6 га/объект, от 6 до 10 - 0,6 - 0,8; от 10 до 15 - 0,8 - 1,1; от 15 до 20 - 1,1 - 1,3. </w:t>
            </w:r>
            <w:r w:rsidRPr="009D73C5">
              <w:rPr>
                <w:rFonts w:ascii="Arial" w:eastAsia="Times New Roman" w:hAnsi="Arial" w:cs="Arial"/>
                <w:sz w:val="24"/>
                <w:szCs w:val="24"/>
                <w:lang w:eastAsia="ru-RU"/>
              </w:rPr>
              <w:lastRenderedPageBreak/>
              <w:t>Торговые центры малых городов и сельских поселений с числом жителей, тыс. чел.: до 1 - 0,1 - 0,2 га; от 1 до 3 - 0,2 - 0,4 га; от 3 до 4 - 0,4 - 0,6 га; от 5 до 6 - 0,6 - 1,0; от 7 до 10 - 1,0 - 1,2. Предприятия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в таблице приведены краевые нормативы минимальной обеспеченности населения площадью торговых объектов, которые разрабатываются уполномоченным </w:t>
            </w:r>
            <w:r w:rsidRPr="009D73C5">
              <w:rPr>
                <w:rFonts w:ascii="Arial" w:eastAsia="Times New Roman" w:hAnsi="Arial" w:cs="Arial"/>
                <w:sz w:val="24"/>
                <w:szCs w:val="24"/>
                <w:lang w:eastAsia="ru-RU"/>
              </w:rPr>
              <w:lastRenderedPageBreak/>
              <w:t>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социально-экономического развития Алтайского края и муниципальных образований</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в том числе</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продовольственных товаров,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148 &lt;7&gt;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непродовольственных товаров,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336 &lt;7&gt;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Розничные рынки, кв. м торговой площади на 1 тыс. чел.</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24 - 40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 кв. м - при торговой площади до 600 кв. м, 7 кв. м - свыше 3000 кв. м</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Требования к торговым местам и размерам площади рынков, тип рынка, минимальная площадь торговых мест определены </w:t>
            </w:r>
            <w:hyperlink r:id="rId138" w:history="1">
              <w:r w:rsidRPr="009D73C5">
                <w:rPr>
                  <w:rStyle w:val="a7"/>
                  <w:rFonts w:ascii="Arial" w:hAnsi="Arial" w:cs="Arial"/>
                  <w:sz w:val="24"/>
                  <w:szCs w:val="24"/>
                </w:rPr>
                <w:t>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w:t>
              </w:r>
            </w:hyperlink>
            <w:r w:rsidRPr="009D73C5">
              <w:rPr>
                <w:rFonts w:ascii="Arial" w:eastAsia="Times New Roman" w:hAnsi="Arial" w:cs="Arial"/>
                <w:sz w:val="24"/>
                <w:szCs w:val="24"/>
                <w:lang w:eastAsia="ru-RU"/>
              </w:rPr>
              <w:t>. Для розничных рынков на 1 торговое место следует принимать 6 кв. м торговой площади</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Минимальная площадь рынка, кв. м</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Минимальные площади на 1 торговое место, в том числе</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лоток</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палатка</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киоск</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павильон</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Предприятия общественного питания, посадочных мест на 1 тыс. чел. в зависимости от численности населения, тыс.</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 (независимо от численности населения)</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 числе мест, га на 100 мест: до 50 - 0,2 - 0,25; от 50 до 150 - 0,2 - 0,15; свыше 150 - 0,1</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в городах - курортах и городах-центрах туризма расчет сети предприятий общественного питания следует принимать с учетом временного населения: на </w:t>
            </w:r>
            <w:r w:rsidRPr="009D73C5">
              <w:rPr>
                <w:rFonts w:ascii="Arial" w:eastAsia="Times New Roman" w:hAnsi="Arial" w:cs="Arial"/>
                <w:sz w:val="24"/>
                <w:szCs w:val="24"/>
                <w:lang w:eastAsia="ru-RU"/>
              </w:rPr>
              <w:lastRenderedPageBreak/>
              <w:t>бальнеологических курортах не менее 90 мест, 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в соответствии с ведомственными нормативами. Заготовочные предприятия общественного питания рассчитываются по норме - 300 кг в сутки на 1 тыс. чел.</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до 50</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50 до 100</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100 до 250</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250 до 500</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500</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Предприятия бытового обслуживания, рабочее место на 1 тыс. чел.</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 (2,0)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нормативы минимальной обеспеченности населения предприятиями бытового обслуживания могут дополнительно устанавливаться уполномоченными органами </w:t>
            </w:r>
            <w:r w:rsidRPr="009D73C5">
              <w:rPr>
                <w:rFonts w:ascii="Arial" w:eastAsia="Times New Roman" w:hAnsi="Arial" w:cs="Arial"/>
                <w:sz w:val="24"/>
                <w:szCs w:val="24"/>
                <w:lang w:eastAsia="ru-RU"/>
              </w:rPr>
              <w:lastRenderedPageBreak/>
              <w:t>исполнительной власти Алтайского края</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в том числе</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непосредственного обслуживания населения</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 10 рабочих мест для предприятий мощностью, рабочих мест: 0,1 - 0,2 га; от 10 до 50 - 0,05 - 0,08 га; от 50 до 150 - 0,03 - 0,04 га; свыше 150 - 0,5 - 1,2 га</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производственные предприятия централизованного выполнения заказов, объект</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Предприятия коммунального обслуживания</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Прачечные, кг белья в смену на 1 тыс. чел.</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120(10)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том числе</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прачечные самообслуживания, объект</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10(10)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0,1 - 0,2 га на объект</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фабрики-прачечные, объект</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0,5 - 1,0 га на объект</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показатель расчета фабрик-прачечных дан с учетом обслуживания общественного сектора до 40 кг белья в смену</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Химчистки, кг вещей в смену на 1 тыс. чел., в том числе</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11,4(4,0)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химчистки самообслуживани</w:t>
            </w:r>
            <w:r w:rsidRPr="009D73C5">
              <w:rPr>
                <w:rFonts w:ascii="Arial" w:eastAsia="Times New Roman" w:hAnsi="Arial" w:cs="Arial"/>
                <w:sz w:val="24"/>
                <w:szCs w:val="24"/>
                <w:lang w:eastAsia="ru-RU"/>
              </w:rPr>
              <w:lastRenderedPageBreak/>
              <w:t>я, объект</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4,0 (4,0)</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0,1 - 0,2 га на объект</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фабрики-химчистки, объект</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7,4</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0,5 - 1,0 га на объект</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Бани, место на 1 тыс. чел.</w:t>
            </w:r>
          </w:p>
        </w:tc>
        <w:tc>
          <w:tcPr>
            <w:tcW w:w="1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c>
          <w:tcPr>
            <w:tcW w:w="14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0,2 - 0,4 га на объект</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до 10 мест</w:t>
            </w:r>
          </w:p>
        </w:tc>
      </w:tr>
      <w:tr w:rsidR="00433FED" w:rsidRPr="009D73C5" w:rsidTr="00957484">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Организации и учреждения управления, проектные организации, кредитно-финансовые учреждения и предприятия связи</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Отделения связи, объект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отделения связи микрорайона, жилого района, га, для обслуживаемого населения, групп: IV - V (до 9 тыс. чел.) - 0,07 - 0,08 га; III - IV (9 - 18 тыс. чел.) - 0,09 - 0,1 га; II - III (20 - 25 тыс. чел.) - 0,11 - 0,12; отделения связи поселка, сельского поселения для обслуживаемого населения групп: V - VI (0,5 - 2 тыс. чел.) - 0,3 - 0,35 га; III - IV (2 - 6 тыс. чел.) - 0,4 - 0,45 га</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Отделения банков, операционная касса</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операционная касса на 10 - 30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га на объект: 0,2 - при 2 операционных кассах; 0,5 - при 7 операционных кассах</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Отделения банка, операционное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городах</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операционное место (окно) на 2 - 3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0,05 га - при 3 операционных местах; 0,4 га - при 20 операционных местах</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сельских поселениях</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операционное место (окно) на 1 - 2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Организации и учреждения управления, объект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зависимости от этажности здания, кв. м на 1 сотрудника: 44 - 18,5 - при этажности 3 - 5 этажей, 13,5 - 11 - при этажности 9 - 15 этажей, 10,5 - при этажности 16 и 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Проектные организации и конструкторские бюро, объект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заданию на проектирование</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Районные (городские народные суды), рабочее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судья на 30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0,15 га на объект - при 1 судье, 0,4 га при 5 судьях, 0,3 га при 10 членах суда, 0,5 га при 25 членах суда</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Краевые суды, рабочее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член суда на 60 тыс. чел. края</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Юридические консультации, рабочее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юрист-адвокат на 10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Нотариальная контора, рабочее место</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нотариус на 30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Учреждения жилищно-коммунального хозяйства</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Жилищно-эксплуатационные организации, объект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микрорайона</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объект на микрорайон с населением до 20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0,3 га на объект</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жилого района</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объект на жилой район с населением до 80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га на объект</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Пункт приема вторичного сырья, объект</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объект на микрорайон с населением до 20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0,01 га на объект</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Гостиницы, место на 1 тыс. чел.</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при числе мест гостиницы, кв. м на 1 место: от 25 до 100 - 55, от 100 до 500 - </w:t>
            </w:r>
            <w:r w:rsidRPr="009D73C5">
              <w:rPr>
                <w:rFonts w:ascii="Arial" w:eastAsia="Times New Roman" w:hAnsi="Arial" w:cs="Arial"/>
                <w:sz w:val="24"/>
                <w:szCs w:val="24"/>
                <w:lang w:eastAsia="ru-RU"/>
              </w:rPr>
              <w:lastRenderedPageBreak/>
              <w:t>30, от 500 до 1000 - 20, от 1000 до 2000 - 15</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Общественные уборные</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прибор на 1 тыс.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Бюро похоронного обслуживания, дом траурных обрядов</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 объект на 0,5 - 1 млн чел.</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Кладбище традиционного захоронения</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0,24 га на 1 тыс. чел.</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433FED" w:rsidRPr="009D73C5" w:rsidTr="00957484">
        <w:trPr>
          <w:tblCellSpacing w:w="15" w:type="dxa"/>
        </w:trPr>
        <w:tc>
          <w:tcPr>
            <w:tcW w:w="23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Кладбище урновых захоронений после кремации</w:t>
            </w:r>
          </w:p>
        </w:tc>
        <w:tc>
          <w:tcPr>
            <w:tcW w:w="28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2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0,02 га на 1 тыс. чел.</w:t>
            </w:r>
          </w:p>
        </w:tc>
        <w:tc>
          <w:tcPr>
            <w:tcW w:w="23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bl>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________________</w:t>
      </w:r>
    </w:p>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&lt;1&gt; 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&lt;2&gt;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lastRenderedPageBreak/>
        <w:br/>
        <w:t>     &lt;3&gt; При наполняемости классов 40 учащимися с учетом площади спортивной зоны и здания школы.</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&lt;4&gt;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xml:space="preserve">     &lt;7&gt; Нормативы разрабатываются уполномоченными органами Администрации Алтайского края в соответствии с методикой расчета нормативов, утвержденных </w:t>
      </w:r>
      <w:hyperlink r:id="rId139" w:history="1">
        <w:r w:rsidRPr="009D73C5">
          <w:rPr>
            <w:rStyle w:val="a7"/>
            <w:rFonts w:ascii="Arial" w:hAnsi="Arial" w:cs="Arial"/>
            <w:sz w:val="24"/>
            <w:szCs w:val="24"/>
          </w:rPr>
          <w:t>постановлением Правительства Российской Федерации от 24.09.2010 N 754</w:t>
        </w:r>
      </w:hyperlink>
      <w:r w:rsidRPr="009D73C5">
        <w:rPr>
          <w:rFonts w:ascii="Arial" w:eastAsia="Times New Roman" w:hAnsi="Arial" w:cs="Arial"/>
          <w:sz w:val="24"/>
          <w:szCs w:val="24"/>
          <w:lang w:eastAsia="ru-RU"/>
        </w:rPr>
        <w:t>, и устанавливаются для Алтайского края и входящих в его состав муниципальных образований (таблица Е-3).</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Е-2. Минимальные расчетные показатели обеспечения объектами образования</w:t>
      </w:r>
    </w:p>
    <w:tbl>
      <w:tblPr>
        <w:tblW w:w="0" w:type="auto"/>
        <w:tblCellSpacing w:w="15" w:type="dxa"/>
        <w:tblLook w:val="04A0"/>
      </w:tblPr>
      <w:tblGrid>
        <w:gridCol w:w="4312"/>
        <w:gridCol w:w="2332"/>
        <w:gridCol w:w="1676"/>
        <w:gridCol w:w="1691"/>
      </w:tblGrid>
      <w:tr w:rsidR="00433FED" w:rsidRPr="009D73C5" w:rsidTr="00433FED">
        <w:trPr>
          <w:trHeight w:val="15"/>
          <w:tblCellSpacing w:w="15" w:type="dxa"/>
        </w:trPr>
        <w:tc>
          <w:tcPr>
            <w:tcW w:w="4435"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Наименование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Города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Сельские поселения</w:t>
            </w:r>
          </w:p>
        </w:tc>
      </w:tr>
      <w:tr w:rsidR="00433FED" w:rsidRPr="009D73C5" w:rsidTr="00433FE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Дошкольные образовательные учреждения,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мест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433FE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общего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433FE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специализированного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433FE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оздоровительного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433FE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Общеобразовательные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учащихся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110</w:t>
            </w:r>
          </w:p>
        </w:tc>
      </w:tr>
    </w:tbl>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Е-3. Нормативы минимальной обеспеченности населения площадью торговых объектов</w:t>
      </w:r>
    </w:p>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br/>
        <w:t>кв. м торговой площади на 1000 человек</w:t>
      </w:r>
    </w:p>
    <w:tbl>
      <w:tblPr>
        <w:tblW w:w="0" w:type="auto"/>
        <w:tblCellSpacing w:w="15" w:type="dxa"/>
        <w:tblLook w:val="04A0"/>
      </w:tblPr>
      <w:tblGrid>
        <w:gridCol w:w="2872"/>
        <w:gridCol w:w="1652"/>
        <w:gridCol w:w="2603"/>
        <w:gridCol w:w="2884"/>
      </w:tblGrid>
      <w:tr w:rsidR="00433FED" w:rsidRPr="009D73C5" w:rsidTr="00433FED">
        <w:trPr>
          <w:trHeight w:val="15"/>
          <w:tblCellSpacing w:w="15" w:type="dxa"/>
        </w:trPr>
        <w:tc>
          <w:tcPr>
            <w:tcW w:w="3813"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606"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Наименование муниципального образования</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Всего</w:t>
            </w:r>
          </w:p>
        </w:tc>
        <w:tc>
          <w:tcPr>
            <w:tcW w:w="3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том числе:</w:t>
            </w:r>
          </w:p>
        </w:tc>
      </w:tr>
      <w:tr w:rsidR="00433FED" w:rsidRPr="009D73C5" w:rsidTr="00433FED">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магазины продовольственных товаров</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магазины непродовольственных товаров</w:t>
            </w:r>
          </w:p>
        </w:tc>
      </w:tr>
      <w:tr w:rsidR="00433FED" w:rsidRPr="009D73C5" w:rsidTr="00433FED">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r>
      <w:tr w:rsidR="00433FED" w:rsidRPr="009D73C5" w:rsidTr="00433FED">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 район</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189</w:t>
            </w:r>
          </w:p>
        </w:tc>
      </w:tr>
    </w:tbl>
    <w:p w:rsidR="00433FED" w:rsidRPr="009D73C5" w:rsidRDefault="00433FED" w:rsidP="0090399B">
      <w:pPr>
        <w:spacing w:before="100" w:beforeAutospacing="1" w:after="100" w:afterAutospacing="1"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Ж. ПАРАМЕТРЫ ОТКРЫТЫХ ПЛОСКОСТНЫХ ФИЗКУЛЬТУРНО-СПОРТИВНЫХ И ФИЗКУЛЬТУРНО-РЕКРЕАЦИОННЫХ СООРУЖЕНИЙ</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Приложение Ж</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МО </w:t>
      </w:r>
      <w:r w:rsidR="00683046"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Ж-1. Игровые площадки</w:t>
      </w:r>
    </w:p>
    <w:tbl>
      <w:tblPr>
        <w:tblW w:w="0" w:type="auto"/>
        <w:tblCellSpacing w:w="15" w:type="dxa"/>
        <w:tblLook w:val="04A0"/>
      </w:tblPr>
      <w:tblGrid>
        <w:gridCol w:w="2619"/>
        <w:gridCol w:w="1091"/>
        <w:gridCol w:w="1223"/>
        <w:gridCol w:w="1233"/>
        <w:gridCol w:w="1219"/>
        <w:gridCol w:w="1307"/>
        <w:gridCol w:w="1319"/>
      </w:tblGrid>
      <w:tr w:rsidR="00433FED" w:rsidRPr="009D73C5" w:rsidTr="00433FED">
        <w:trPr>
          <w:trHeight w:val="15"/>
          <w:tblCellSpacing w:w="15" w:type="dxa"/>
        </w:trPr>
        <w:tc>
          <w:tcPr>
            <w:tcW w:w="268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11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19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24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287"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Вид спорта</w:t>
            </w:r>
          </w:p>
        </w:tc>
        <w:tc>
          <w:tcPr>
            <w:tcW w:w="723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Планировочные размеры, м</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3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игровое поле</w:t>
            </w:r>
          </w:p>
        </w:tc>
        <w:tc>
          <w:tcPr>
            <w:tcW w:w="23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зоны безопасности площадки</w:t>
            </w:r>
          </w:p>
        </w:tc>
        <w:tc>
          <w:tcPr>
            <w:tcW w:w="24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градостроительные параметры</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ширина</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длине</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ширине</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длина</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ширина</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Бадминтон</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15,9</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9,1</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Баскетбол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26</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Волейбол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Гандбол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Городки</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26 - 30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13 - 15</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Теннис: площадка для игры</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6,11</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36</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Теннис: площадка с тренировочной стенкой</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16 - 20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12 - 18</w:t>
            </w:r>
          </w:p>
        </w:tc>
      </w:tr>
      <w:tr w:rsidR="00433FED" w:rsidRPr="009D73C5" w:rsidTr="00433FE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Теннис настольный (один </w:t>
            </w:r>
            <w:r w:rsidRPr="009D73C5">
              <w:rPr>
                <w:rFonts w:ascii="Arial" w:eastAsia="Times New Roman" w:hAnsi="Arial" w:cs="Arial"/>
                <w:sz w:val="24"/>
                <w:szCs w:val="24"/>
                <w:lang w:eastAsia="ru-RU"/>
              </w:rPr>
              <w:lastRenderedPageBreak/>
              <w:t>стол)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2,74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1,52</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7,7</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4,3</w:t>
            </w:r>
          </w:p>
        </w:tc>
      </w:tr>
    </w:tbl>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Примечания: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2. Ориентация площадки для игры в городки должна обеспечивать направление игры на север, северо-восток, в крайнем случае - на восток.</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3. 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4. Проектирование мест для зрителей следует ориентировать на север или восток.</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Ж-2. Игровые поля</w:t>
      </w:r>
    </w:p>
    <w:tbl>
      <w:tblPr>
        <w:tblW w:w="0" w:type="auto"/>
        <w:tblCellSpacing w:w="15" w:type="dxa"/>
        <w:tblLook w:val="04A0"/>
      </w:tblPr>
      <w:tblGrid>
        <w:gridCol w:w="2077"/>
        <w:gridCol w:w="1295"/>
        <w:gridCol w:w="1318"/>
        <w:gridCol w:w="1449"/>
        <w:gridCol w:w="1262"/>
        <w:gridCol w:w="1324"/>
        <w:gridCol w:w="1286"/>
      </w:tblGrid>
      <w:tr w:rsidR="00433FED" w:rsidRPr="009D73C5" w:rsidTr="00433FED">
        <w:trPr>
          <w:trHeight w:val="15"/>
          <w:tblCellSpacing w:w="15" w:type="dxa"/>
        </w:trPr>
        <w:tc>
          <w:tcPr>
            <w:tcW w:w="203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265"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288"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419"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23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241"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Вид спорта</w:t>
            </w:r>
          </w:p>
        </w:tc>
        <w:tc>
          <w:tcPr>
            <w:tcW w:w="788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Планировочные размеры, м</w:t>
            </w:r>
          </w:p>
        </w:tc>
      </w:tr>
      <w:tr w:rsidR="00433FED" w:rsidRPr="009D73C5" w:rsidTr="00433FE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игровое поле</w:t>
            </w:r>
          </w:p>
        </w:tc>
        <w:tc>
          <w:tcPr>
            <w:tcW w:w="26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зона безопасности</w:t>
            </w:r>
          </w:p>
        </w:tc>
        <w:tc>
          <w:tcPr>
            <w:tcW w:w="25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градостроительные параметры</w:t>
            </w:r>
          </w:p>
        </w:tc>
      </w:tr>
      <w:tr w:rsidR="00433FED" w:rsidRPr="009D73C5" w:rsidTr="00433FE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длина</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ширина</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передняя сторона</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боковая сторона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длина</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ширина</w:t>
            </w:r>
          </w:p>
        </w:tc>
      </w:tr>
      <w:tr w:rsidR="00433FED" w:rsidRPr="009D73C5" w:rsidTr="00433FE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Лапта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40 - 55</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25 - 40</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5 - 20</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r>
      <w:tr w:rsidR="00433FED" w:rsidRPr="009D73C5" w:rsidTr="00433FE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Футбол</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90 - 110</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60 - 75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4 - 8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80</w:t>
            </w:r>
          </w:p>
        </w:tc>
      </w:tr>
      <w:tr w:rsidR="00433FED" w:rsidRPr="009D73C5" w:rsidTr="00433FE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105</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68</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Хоккей на траве</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91,4</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99,4</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61</w:t>
            </w:r>
          </w:p>
        </w:tc>
      </w:tr>
    </w:tbl>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1.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2.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Ж-3. Места для занятия легкой атлетикой</w:t>
      </w:r>
    </w:p>
    <w:tbl>
      <w:tblPr>
        <w:tblW w:w="0" w:type="auto"/>
        <w:tblCellSpacing w:w="15" w:type="dxa"/>
        <w:tblLook w:val="04A0"/>
      </w:tblPr>
      <w:tblGrid>
        <w:gridCol w:w="5645"/>
        <w:gridCol w:w="1985"/>
        <w:gridCol w:w="2381"/>
      </w:tblGrid>
      <w:tr w:rsidR="00433FED" w:rsidRPr="009D73C5" w:rsidTr="00433FED">
        <w:trPr>
          <w:trHeight w:val="15"/>
          <w:tblCellSpacing w:w="15" w:type="dxa"/>
        </w:trPr>
        <w:tc>
          <w:tcPr>
            <w:tcW w:w="591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Вид спорта</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Планировочные размеры, </w:t>
            </w:r>
            <w:r w:rsidRPr="009D73C5">
              <w:rPr>
                <w:rFonts w:ascii="Arial" w:eastAsia="Times New Roman" w:hAnsi="Arial" w:cs="Arial"/>
                <w:sz w:val="24"/>
                <w:szCs w:val="24"/>
                <w:lang w:eastAsia="ru-RU"/>
              </w:rPr>
              <w:lastRenderedPageBreak/>
              <w:t>м</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ширина</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Прыжки в длину и тройной прыжок,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3,25</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Прыжки в высоту,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сектор для разбега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Прыжки с шестом,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1,25</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Толкание ядра,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сектор для приземления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Метание диска и (или) молота,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65</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сектор для приземления снарядов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65</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Метание копья,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сектор для приземления копья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Бег по прямой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числу отдельных дорожек</w:t>
            </w:r>
          </w:p>
        </w:tc>
      </w:tr>
      <w:tr w:rsidR="00433FED" w:rsidRPr="009D73C5" w:rsidTr="00433FE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Бег (ходьба) по кругу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r>
    </w:tbl>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3. 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Ж-4. Комплексные физкультурно-игровые площадки</w:t>
      </w:r>
    </w:p>
    <w:tbl>
      <w:tblPr>
        <w:tblW w:w="0" w:type="auto"/>
        <w:tblCellSpacing w:w="15" w:type="dxa"/>
        <w:tblLook w:val="04A0"/>
      </w:tblPr>
      <w:tblGrid>
        <w:gridCol w:w="2948"/>
        <w:gridCol w:w="40"/>
        <w:gridCol w:w="2572"/>
        <w:gridCol w:w="1098"/>
        <w:gridCol w:w="2053"/>
        <w:gridCol w:w="1300"/>
      </w:tblGrid>
      <w:tr w:rsidR="00433FED" w:rsidRPr="009D73C5" w:rsidTr="00433FED">
        <w:trPr>
          <w:trHeight w:val="15"/>
          <w:tblCellSpacing w:w="15" w:type="dxa"/>
        </w:trPr>
        <w:tc>
          <w:tcPr>
            <w:tcW w:w="2980" w:type="dxa"/>
            <w:gridSpan w:val="2"/>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545"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068"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053"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185"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2980" w:type="dxa"/>
            <w:gridSpan w:val="2"/>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Возрастная группа занимающихся</w:t>
            </w:r>
          </w:p>
        </w:tc>
        <w:tc>
          <w:tcPr>
            <w:tcW w:w="6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Элементы комплексной площадки &lt;*&gt;</w:t>
            </w:r>
          </w:p>
        </w:tc>
      </w:tr>
      <w:tr w:rsidR="00433FED" w:rsidRPr="009D73C5" w:rsidTr="00433FED">
        <w:trPr>
          <w:tblCellSpacing w:w="15"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площадка для подвижных игр и общеразвивающих упражнений, кв. м</w:t>
            </w:r>
          </w:p>
        </w:tc>
        <w:tc>
          <w:tcPr>
            <w:tcW w:w="43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замкнутый контур беговой дорожки</w:t>
            </w:r>
          </w:p>
        </w:tc>
      </w:tr>
      <w:tr w:rsidR="00433FED" w:rsidRPr="009D73C5" w:rsidTr="00433FED">
        <w:trPr>
          <w:tblCellSpacing w:w="15" w:type="dxa"/>
        </w:trPr>
        <w:tc>
          <w:tcPr>
            <w:tcW w:w="2940" w:type="dxa"/>
            <w:vMerge w:val="restart"/>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585" w:type="dxa"/>
            <w:gridSpan w:val="2"/>
            <w:vMerge w:val="restart"/>
            <w:tcBorders>
              <w:top w:val="nil"/>
              <w:left w:val="single" w:sz="4" w:space="0" w:color="auto"/>
              <w:bottom w:val="single" w:sz="6" w:space="0" w:color="000000"/>
              <w:right w:val="single" w:sz="6" w:space="0" w:color="000000"/>
            </w:tcBorders>
            <w:tcMar>
              <w:top w:w="15" w:type="dxa"/>
              <w:left w:w="15" w:type="dxa"/>
              <w:bottom w:w="15" w:type="dxa"/>
              <w:right w:w="15" w:type="dxa"/>
            </w:tcMar>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p>
        </w:tc>
        <w:tc>
          <w:tcPr>
            <w:tcW w:w="31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длина, м</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ширина, м</w:t>
            </w:r>
          </w:p>
        </w:tc>
      </w:tr>
      <w:tr w:rsidR="00433FED" w:rsidRPr="009D73C5" w:rsidTr="00433FED">
        <w:trPr>
          <w:tblCellSpacing w:w="15" w:type="dxa"/>
        </w:trPr>
        <w:tc>
          <w:tcPr>
            <w:tcW w:w="0" w:type="auto"/>
            <w:vMerge/>
            <w:tcBorders>
              <w:top w:val="nil"/>
              <w:left w:val="single" w:sz="6" w:space="0" w:color="000000"/>
              <w:bottom w:val="single" w:sz="6" w:space="0" w:color="000000"/>
              <w:right w:val="single" w:sz="4" w:space="0" w:color="auto"/>
            </w:tcBorders>
            <w:vAlign w:val="center"/>
            <w:hideMark/>
          </w:tcPr>
          <w:p w:rsidR="00433FED" w:rsidRPr="009D73C5" w:rsidRDefault="00433FED" w:rsidP="0090399B">
            <w:pPr>
              <w:spacing w:after="0" w:line="240" w:lineRule="auto"/>
              <w:ind w:firstLine="851"/>
              <w:rPr>
                <w:rFonts w:ascii="Arial" w:eastAsiaTheme="minorEastAsia" w:hAnsi="Arial" w:cs="Arial"/>
                <w:sz w:val="24"/>
                <w:szCs w:val="24"/>
                <w:lang w:eastAsia="ru-RU"/>
              </w:rPr>
            </w:pPr>
          </w:p>
        </w:tc>
        <w:tc>
          <w:tcPr>
            <w:tcW w:w="0" w:type="auto"/>
            <w:gridSpan w:val="2"/>
            <w:vMerge/>
            <w:tcBorders>
              <w:top w:val="nil"/>
              <w:left w:val="single" w:sz="4" w:space="0" w:color="auto"/>
              <w:bottom w:val="single" w:sz="6" w:space="0" w:color="000000"/>
              <w:right w:val="single" w:sz="6" w:space="0" w:color="000000"/>
            </w:tcBorders>
            <w:vAlign w:val="center"/>
            <w:hideMark/>
          </w:tcPr>
          <w:p w:rsidR="00433FED" w:rsidRPr="009D73C5" w:rsidRDefault="00433FED" w:rsidP="0090399B">
            <w:pPr>
              <w:spacing w:after="0" w:line="240" w:lineRule="auto"/>
              <w:ind w:firstLine="851"/>
              <w:rPr>
                <w:rFonts w:ascii="Arial" w:eastAsia="Times New Roman" w:hAnsi="Arial" w:cs="Arial"/>
                <w:sz w:val="24"/>
                <w:szCs w:val="24"/>
                <w:lang w:eastAsia="ru-RU"/>
              </w:rPr>
            </w:pP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общая</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том числе прямого участка</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Дети от 7 до 10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15</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r>
      <w:tr w:rsidR="00433FED" w:rsidRPr="009D73C5" w:rsidTr="00433FED">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Дети старше 10 до 14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30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w:t>
            </w:r>
          </w:p>
        </w:tc>
      </w:tr>
      <w:tr w:rsidR="00433FED" w:rsidRPr="009D73C5" w:rsidTr="00433FED">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Дети старше 14 лет и взрослые</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60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r>
    </w:tbl>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________________</w:t>
      </w:r>
    </w:p>
    <w:p w:rsidR="00433FED" w:rsidRPr="009D73C5" w:rsidRDefault="00433FED" w:rsidP="0090399B">
      <w:pPr>
        <w:spacing w:before="100" w:beforeAutospacing="1" w:after="24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p>
    <w:p w:rsidR="00433FED" w:rsidRPr="009D73C5" w:rsidRDefault="00433FED" w:rsidP="0090399B">
      <w:pPr>
        <w:spacing w:before="100" w:beforeAutospacing="1" w:after="100" w:afterAutospacing="1"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И. Таблица И-1. Нормы расчета стоянок автомобилей</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И</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МО </w:t>
      </w:r>
      <w:r w:rsidR="00683046"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4672"/>
        <w:gridCol w:w="2594"/>
        <w:gridCol w:w="2745"/>
      </w:tblGrid>
      <w:tr w:rsidR="00433FED" w:rsidRPr="009D73C5" w:rsidTr="00433FED">
        <w:trPr>
          <w:trHeight w:val="15"/>
          <w:tblCellSpacing w:w="15" w:type="dxa"/>
        </w:trPr>
        <w:tc>
          <w:tcPr>
            <w:tcW w:w="4805"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Рекреационные территории, объекты отдыха, здания и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Расчетная единица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Число машино-мест на расчетную единицу</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33FED">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Рекреационные территории и объекты отдыха</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Пляжи и парки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15 - 20</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Лесопарки и заповедники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7 - 10</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Базы кратковременного </w:t>
            </w:r>
            <w:r w:rsidRPr="009D73C5">
              <w:rPr>
                <w:rFonts w:ascii="Arial" w:eastAsia="Times New Roman" w:hAnsi="Arial" w:cs="Arial"/>
                <w:sz w:val="24"/>
                <w:szCs w:val="24"/>
                <w:lang w:eastAsia="ru-RU"/>
              </w:rPr>
              <w:lastRenderedPageBreak/>
              <w:t>отдыха (спортивные, лыжные, рыболовные, охотничьи и другие)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10 - 15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Береговые базы маломерного флота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10 - 15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Дома отдыха и санатории, санатории-профилактории, базы отдыха предприятий и туристские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отдыхающих и лиц обслуживающего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3 - 5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Гостиницы (туристские и курортные)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5 - 7</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Мотели и 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 расчетной вместимости</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Предприятия общественного питания, торговли и коммунально-бытового обслуживания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мест в залах или единовременных посетителей и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7 - 10</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Садоводческие товарищества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участков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7 - 10</w:t>
            </w:r>
          </w:p>
        </w:tc>
      </w:tr>
      <w:tr w:rsidR="00433FED" w:rsidRPr="009D73C5" w:rsidTr="00433FED">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Здания и сооружения</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Учреждения управления, кредитно-финансовые и юридические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работающих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5 - 7</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Научные и проектные организации, высшие и средние специальные учебные заведения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10 - 15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Промышленные предприятия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работающих в двух смежных сменах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7 - 10</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Больницы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коек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3 - 5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Поликлиники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посещений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2 - 3</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Спортивные здания и сооружения с трибунами вместимостью более 500 зрителей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3 - 5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Театры, цирки, кинотеатры, концертные залы, музеи, выставки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мест или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10 - 15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Парки культуры и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5 - 7</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Торговые центры, универмаги, магазины с площадью торговых залов более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5 - 7</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Магазины с торговой площадью до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3 - 5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Нестационарные торговые </w:t>
            </w:r>
            <w:r w:rsidRPr="009D73C5">
              <w:rPr>
                <w:rFonts w:ascii="Arial" w:eastAsia="Times New Roman" w:hAnsi="Arial" w:cs="Arial"/>
                <w:sz w:val="24"/>
                <w:szCs w:val="24"/>
                <w:lang w:eastAsia="ru-RU"/>
              </w:rPr>
              <w:lastRenderedPageBreak/>
              <w:t>объекты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Рынки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 торговых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20 - 25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Рестораны и кафе с количеством посадочных мест 100 и более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10 - 15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Рестораны и кафе с количеством посадочных мест до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5 - 7</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Гостиницы высшего разряда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10 - 15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Прочие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6 - 8</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Вокзалы всех видов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пассажиров дальнего и местного сообщений, прибывающих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10 - 15</w:t>
            </w:r>
          </w:p>
        </w:tc>
      </w:tr>
      <w:tr w:rsidR="00433FED" w:rsidRPr="009D73C5" w:rsidTr="00433FE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Конечные (периферийные) и зонные станции скоростного пассажирского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пассажиров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5 - 10</w:t>
            </w:r>
          </w:p>
        </w:tc>
      </w:tr>
    </w:tbl>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1. Длина пешеходных подходов от стоянок для временного хранения легковых автомобилей до объектов в зонах массового отдыха не должна превышать 1000 м.</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2.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3. Число машино-мест следует принимать при уровнях автомобилизации, определенных на расчетный срок.</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И-2. Нормы расчета машино-мест для постоянного и временного хранения автомобилей в зависимости от типов жилых домов</w:t>
      </w:r>
    </w:p>
    <w:tbl>
      <w:tblPr>
        <w:tblW w:w="0" w:type="auto"/>
        <w:tblCellSpacing w:w="15" w:type="dxa"/>
        <w:tblLook w:val="04A0"/>
      </w:tblPr>
      <w:tblGrid>
        <w:gridCol w:w="2467"/>
        <w:gridCol w:w="2567"/>
        <w:gridCol w:w="2066"/>
        <w:gridCol w:w="1013"/>
        <w:gridCol w:w="950"/>
        <w:gridCol w:w="948"/>
      </w:tblGrid>
      <w:tr w:rsidR="00433FED" w:rsidRPr="009D73C5" w:rsidTr="00433FED">
        <w:trPr>
          <w:trHeight w:val="15"/>
          <w:tblCellSpacing w:w="15" w:type="dxa"/>
        </w:trPr>
        <w:tc>
          <w:tcPr>
            <w:tcW w:w="4250"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Показатели</w:t>
            </w:r>
          </w:p>
        </w:tc>
        <w:tc>
          <w:tcPr>
            <w:tcW w:w="776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Значения показателей в зависимости от типов жилых домов по уровню комфорта</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высококомфортный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повышенной комфортности</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массовый, социальный и специализированный при уровне автомобилизации населенного пункта на расчетный срок, индивидуальных легковых </w:t>
            </w:r>
            <w:r w:rsidRPr="009D73C5">
              <w:rPr>
                <w:rFonts w:ascii="Arial" w:eastAsia="Times New Roman" w:hAnsi="Arial" w:cs="Arial"/>
                <w:sz w:val="24"/>
                <w:szCs w:val="24"/>
                <w:lang w:eastAsia="ru-RU"/>
              </w:rPr>
              <w:lastRenderedPageBreak/>
              <w:t>автомобилей на 1000 жителей</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400</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Расчетное число машино-мест на квартиру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постоянное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1,10</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временное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0,22</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Удельное обеспечение местами временного хранения, 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1,83</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Удельное обеспечение местами постоянного хранения, кв. м/чел., при способах 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подземных и полуподземных стоянках в городах (для въездов-выездов)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0,1</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надземных стоянках в городах с населением более 100 тыс. чел.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1,83</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1,28</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1,10</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0,92</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в надземных и наземных стоянках в малых и средних городах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1,98</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1,32</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0,92</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0,79</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0,66</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1,65</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 наземных и надземных стоянках в поселках и сельских населенных пунктах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2,29</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надземных одноэтажных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2,75</w:t>
            </w:r>
          </w:p>
        </w:tc>
      </w:tr>
      <w:tr w:rsidR="00433FED" w:rsidRPr="009D73C5" w:rsidTr="00433FE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надземных двухэтажных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1,83</w:t>
            </w:r>
          </w:p>
        </w:tc>
      </w:tr>
    </w:tbl>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1. 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2.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lastRenderedPageBreak/>
        <w:t>Таблица И-3. Нормы расчета площади земельных участков для стоянок постоянного и временного хранения легковых автомобилей</w:t>
      </w:r>
    </w:p>
    <w:tbl>
      <w:tblPr>
        <w:tblW w:w="0" w:type="auto"/>
        <w:tblCellSpacing w:w="15" w:type="dxa"/>
        <w:tblLook w:val="04A0"/>
      </w:tblPr>
      <w:tblGrid>
        <w:gridCol w:w="5452"/>
        <w:gridCol w:w="4559"/>
      </w:tblGrid>
      <w:tr w:rsidR="00433FED" w:rsidRPr="009D73C5" w:rsidTr="00433FED">
        <w:trPr>
          <w:trHeight w:val="15"/>
          <w:tblCellSpacing w:w="15" w:type="dxa"/>
        </w:trPr>
        <w:tc>
          <w:tcPr>
            <w:tcW w:w="554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4620"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Виды стоянок</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Размер земельных участков, кв. м, на одно машино-место</w:t>
            </w:r>
          </w:p>
        </w:tc>
      </w:tr>
      <w:tr w:rsidR="00433FED" w:rsidRPr="009D73C5" w:rsidTr="00433FE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r>
      <w:tr w:rsidR="00433FED" w:rsidRPr="009D73C5" w:rsidTr="00433FE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Надземные при числе этажей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один</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w:t>
            </w:r>
          </w:p>
        </w:tc>
      </w:tr>
      <w:tr w:rsidR="00433FED" w:rsidRPr="009D73C5" w:rsidTr="00433FE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w:t>
            </w:r>
          </w:p>
        </w:tc>
      </w:tr>
      <w:tr w:rsidR="00433FED" w:rsidRPr="009D73C5" w:rsidTr="00433FE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три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w:t>
            </w:r>
          </w:p>
        </w:tc>
      </w:tr>
      <w:tr w:rsidR="00433FED" w:rsidRPr="009D73C5" w:rsidTr="00433FE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четыре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r>
      <w:tr w:rsidR="00433FED" w:rsidRPr="009D73C5" w:rsidTr="00433FE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пять</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w:t>
            </w:r>
          </w:p>
        </w:tc>
      </w:tr>
      <w:tr w:rsidR="00433FED" w:rsidRPr="009D73C5" w:rsidTr="00433FE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Наземные открытые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25</w:t>
            </w:r>
          </w:p>
        </w:tc>
      </w:tr>
    </w:tbl>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И-4. Нормативные показатели обеспечения местами хранения автомобилей в зависимости от типов жилых домов</w:t>
      </w:r>
    </w:p>
    <w:tbl>
      <w:tblPr>
        <w:tblW w:w="0" w:type="auto"/>
        <w:tblCellSpacing w:w="15" w:type="dxa"/>
        <w:tblLook w:val="04A0"/>
      </w:tblPr>
      <w:tblGrid>
        <w:gridCol w:w="1815"/>
        <w:gridCol w:w="2426"/>
        <w:gridCol w:w="2942"/>
        <w:gridCol w:w="2828"/>
      </w:tblGrid>
      <w:tr w:rsidR="00433FED" w:rsidRPr="009D73C5" w:rsidTr="00433FED">
        <w:trPr>
          <w:trHeight w:val="15"/>
          <w:tblCellSpacing w:w="15" w:type="dxa"/>
        </w:trPr>
        <w:tc>
          <w:tcPr>
            <w:tcW w:w="1663"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Численность населения города</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Распределение типов стоянок и мест постоянного хранения автомобилей, % от общей потребности машино-мест, в зависимости от типов жилых домов по уровню комфорта</w:t>
            </w:r>
          </w:p>
        </w:tc>
      </w:tr>
      <w:tr w:rsidR="00433FED" w:rsidRPr="009D73C5" w:rsidTr="00433FE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высоко комфортный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повышенной комфортности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эконом-класса</w:t>
            </w:r>
          </w:p>
        </w:tc>
      </w:tr>
      <w:tr w:rsidR="00433FED" w:rsidRPr="009D73C5" w:rsidTr="00433FE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Более 100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50% в подземных, полуподземных, надземных закрытых и открытых стоянках, в пределах участка, предоставленного для строительства; допускается до 70%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менее 25% в подземных, полуподземных, надземных закрытых и открытых стоянках, в пределах участка, предоставленного для строительства; допускается до 50% при комплексном освоении или развитии застроенных территорий в границах микрорайона квартала</w:t>
            </w:r>
          </w:p>
        </w:tc>
      </w:tr>
      <w:tr w:rsidR="00433FED" w:rsidRPr="009D73C5" w:rsidTr="00433FE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 тыс. чел. и менее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100% в подземных стоянках, в том числе под домами, на первых этажах домов, в пределах участка, </w:t>
            </w:r>
            <w:r w:rsidRPr="009D73C5">
              <w:rPr>
                <w:rFonts w:ascii="Arial" w:eastAsia="Times New Roman" w:hAnsi="Arial" w:cs="Arial"/>
                <w:sz w:val="24"/>
                <w:szCs w:val="24"/>
                <w:lang w:eastAsia="ru-RU"/>
              </w:rPr>
              <w:lastRenderedPageBreak/>
              <w:t>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не менее 40% в подземных, полуподземных, надземных закрытых и открытых стоянках, в пределах участка, предоставленного для строительства; </w:t>
            </w:r>
            <w:r w:rsidRPr="009D73C5">
              <w:rPr>
                <w:rFonts w:ascii="Arial" w:eastAsia="Times New Roman" w:hAnsi="Arial" w:cs="Arial"/>
                <w:sz w:val="24"/>
                <w:szCs w:val="24"/>
                <w:lang w:eastAsia="ru-RU"/>
              </w:rPr>
              <w:lastRenderedPageBreak/>
              <w:t>допускается до 60%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не менее 20% в подземных, полуподземных, надземных закрытых и открытых стоянках, в пределах участка, предоставленного для строительства; </w:t>
            </w:r>
            <w:r w:rsidRPr="009D73C5">
              <w:rPr>
                <w:rFonts w:ascii="Arial" w:eastAsia="Times New Roman" w:hAnsi="Arial" w:cs="Arial"/>
                <w:sz w:val="24"/>
                <w:szCs w:val="24"/>
                <w:lang w:eastAsia="ru-RU"/>
              </w:rPr>
              <w:lastRenderedPageBreak/>
              <w:t>допускается до 40% при комплексном освоении или развитии застроенных территорий в границах микрорайона, квартала</w:t>
            </w:r>
          </w:p>
        </w:tc>
      </w:tr>
    </w:tbl>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433FED" w:rsidRPr="009D73C5" w:rsidRDefault="00433FED" w:rsidP="0090399B">
      <w:pPr>
        <w:spacing w:before="100" w:beforeAutospacing="1" w:after="100" w:afterAutospacing="1" w:line="240" w:lineRule="auto"/>
        <w:ind w:firstLine="851"/>
        <w:jc w:val="both"/>
        <w:outlineLvl w:val="2"/>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Таблица И-5. Нормативы минимальной обеспеченности населения пунктами технического осмотра (ТО)</w:t>
      </w:r>
    </w:p>
    <w:tbl>
      <w:tblPr>
        <w:tblW w:w="0" w:type="auto"/>
        <w:tblCellSpacing w:w="15" w:type="dxa"/>
        <w:tblLook w:val="04A0"/>
      </w:tblPr>
      <w:tblGrid>
        <w:gridCol w:w="784"/>
        <w:gridCol w:w="3911"/>
        <w:gridCol w:w="2236"/>
      </w:tblGrid>
      <w:tr w:rsidR="00433FED" w:rsidRPr="009D73C5" w:rsidTr="00433FED">
        <w:trPr>
          <w:trHeight w:val="15"/>
          <w:tblCellSpacing w:w="15" w:type="dxa"/>
        </w:trPr>
        <w:tc>
          <w:tcPr>
            <w:tcW w:w="739"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071"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Наименование муниципального образования</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Количество диагностических линий ТО, шт.</w:t>
            </w:r>
          </w:p>
        </w:tc>
      </w:tr>
      <w:tr w:rsidR="00433FED" w:rsidRPr="009D73C5" w:rsidTr="00433FE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r>
      <w:tr w:rsidR="00433FED" w:rsidRPr="009D73C5" w:rsidTr="00433FED">
        <w:trPr>
          <w:tblCellSpacing w:w="15" w:type="dxa"/>
        </w:trPr>
        <w:tc>
          <w:tcPr>
            <w:tcW w:w="67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Муниципальный район</w:t>
            </w:r>
          </w:p>
        </w:tc>
      </w:tr>
      <w:tr w:rsidR="00433FED" w:rsidRPr="009D73C5" w:rsidTr="00433FE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r>
    </w:tbl>
    <w:p w:rsidR="00433FED" w:rsidRPr="009D73C5" w:rsidRDefault="00433FED" w:rsidP="0090399B">
      <w:pPr>
        <w:spacing w:before="100" w:beforeAutospacing="1" w:after="24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 подлежащих техническому осмотру, периодичности ТО и средней производительности одной линии (поста) ТО - 3770 транспортных средств в год.</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p>
    <w:p w:rsidR="00433FED" w:rsidRPr="009D73C5" w:rsidRDefault="00433FED" w:rsidP="0090399B">
      <w:pPr>
        <w:spacing w:before="100" w:beforeAutospacing="1" w:after="100" w:afterAutospacing="1"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К. НОРМЫ ЗЕМЕЛЬНЫХ УЧАСТКОВ ГАРАЖЕЙ И ПАРКОВ ТРАНСПОРТНЫХ СРЕДСТВ</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К</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МО </w:t>
      </w:r>
      <w:r w:rsidR="00683046"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r w:rsidRPr="009D73C5">
        <w:rPr>
          <w:rFonts w:ascii="Arial" w:eastAsia="Times New Roman" w:hAnsi="Arial" w:cs="Arial"/>
          <w:sz w:val="24"/>
          <w:szCs w:val="24"/>
          <w:lang w:eastAsia="ru-RU"/>
        </w:rPr>
        <w:br/>
        <w:t> </w:t>
      </w:r>
    </w:p>
    <w:tbl>
      <w:tblPr>
        <w:tblW w:w="0" w:type="auto"/>
        <w:tblCellSpacing w:w="15" w:type="dxa"/>
        <w:tblLook w:val="04A0"/>
      </w:tblPr>
      <w:tblGrid>
        <w:gridCol w:w="3768"/>
        <w:gridCol w:w="2024"/>
        <w:gridCol w:w="2204"/>
        <w:gridCol w:w="2015"/>
      </w:tblGrid>
      <w:tr w:rsidR="00433FED" w:rsidRPr="009D73C5" w:rsidTr="00433FED">
        <w:trPr>
          <w:trHeight w:val="15"/>
          <w:tblCellSpacing w:w="15" w:type="dxa"/>
        </w:trPr>
        <w:tc>
          <w:tcPr>
            <w:tcW w:w="3723"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99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17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970"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Объекты</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Расчетная единица</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Вместимость объекта</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Площадь участка на объект, га</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Многоэтажные гаражи для легковых таксомоторов и базы проката легковых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таксомотор, автомобиль проката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0,5</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1,2</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1,6</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2,1</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Гаражи грузовых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автомобиль</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Трамвайные депо</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вагон</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7,5</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6,5</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Троллейбусные парки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машина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6,0</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Автобусные парки (гаражи)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2,3</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4,5</w:t>
            </w:r>
          </w:p>
        </w:tc>
      </w:tr>
      <w:tr w:rsidR="00433FED" w:rsidRPr="009D73C5" w:rsidTr="00433FE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6,5</w:t>
            </w:r>
          </w:p>
        </w:tc>
      </w:tr>
    </w:tbl>
    <w:p w:rsidR="00433FED" w:rsidRPr="009D73C5" w:rsidRDefault="00433FED" w:rsidP="0090399B">
      <w:pPr>
        <w:spacing w:before="100" w:beforeAutospacing="1" w:after="24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p>
    <w:p w:rsidR="00433FED" w:rsidRPr="009D73C5" w:rsidRDefault="00433FED" w:rsidP="0090399B">
      <w:pPr>
        <w:spacing w:before="100" w:beforeAutospacing="1" w:after="100" w:afterAutospacing="1"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Л. НОРМЫ НАКОПЛЕНИЯ БЫТОВЫХ ОТХОДОВ</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Л</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МО </w:t>
      </w:r>
      <w:r w:rsidR="00683046"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r w:rsidRPr="009D73C5">
        <w:rPr>
          <w:rFonts w:ascii="Arial" w:eastAsia="Times New Roman" w:hAnsi="Arial" w:cs="Arial"/>
          <w:sz w:val="24"/>
          <w:szCs w:val="24"/>
          <w:lang w:eastAsia="ru-RU"/>
        </w:rPr>
        <w:br/>
        <w:t> </w:t>
      </w:r>
    </w:p>
    <w:tbl>
      <w:tblPr>
        <w:tblW w:w="0" w:type="auto"/>
        <w:tblCellSpacing w:w="15" w:type="dxa"/>
        <w:tblLook w:val="04A0"/>
      </w:tblPr>
      <w:tblGrid>
        <w:gridCol w:w="6328"/>
        <w:gridCol w:w="1831"/>
        <w:gridCol w:w="1852"/>
      </w:tblGrid>
      <w:tr w:rsidR="00433FED" w:rsidRPr="009D73C5" w:rsidTr="00433FED">
        <w:trPr>
          <w:trHeight w:val="15"/>
          <w:tblCellSpacing w:w="15" w:type="dxa"/>
        </w:trPr>
        <w:tc>
          <w:tcPr>
            <w:tcW w:w="6468"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Бытовые отходы</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Количество бытовых отходов, чел./год</w:t>
            </w:r>
          </w:p>
        </w:tc>
      </w:tr>
      <w:tr w:rsidR="00433FED" w:rsidRPr="009D73C5" w:rsidTr="00433FE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л</w:t>
            </w:r>
          </w:p>
        </w:tc>
      </w:tr>
      <w:tr w:rsidR="00433FED" w:rsidRPr="009D73C5" w:rsidTr="00433FE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Твердые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190 - 225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900 - 1000</w:t>
            </w:r>
          </w:p>
        </w:tc>
      </w:tr>
      <w:tr w:rsidR="00433FED" w:rsidRPr="009D73C5" w:rsidTr="00433FE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от прочих жилых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300 - 450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1100 - 1500</w:t>
            </w:r>
          </w:p>
        </w:tc>
      </w:tr>
      <w:tr w:rsidR="00433FED" w:rsidRPr="009D73C5" w:rsidTr="00433FE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Общее количество по городу с учетом общественных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280 - 300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1400 - 1500</w:t>
            </w:r>
          </w:p>
        </w:tc>
      </w:tr>
      <w:tr w:rsidR="00433FED" w:rsidRPr="009D73C5" w:rsidTr="00433FE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Жидкие из выгребов (при отсутствии канализации)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2000 - 3500</w:t>
            </w:r>
          </w:p>
        </w:tc>
      </w:tr>
      <w:tr w:rsidR="00433FED" w:rsidRPr="009D73C5" w:rsidTr="00433FE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Смет с 1 кв. м твердых покрытий улиц, площадей и парков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5 - 15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8 - 20</w:t>
            </w:r>
          </w:p>
        </w:tc>
      </w:tr>
    </w:tbl>
    <w:p w:rsidR="00433FED" w:rsidRPr="009D73C5" w:rsidRDefault="00433FED" w:rsidP="0090399B">
      <w:pPr>
        <w:spacing w:before="100" w:beforeAutospacing="1" w:after="24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1. Большие значения норм накопления отходов следует принимать для крупных городов.</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2. Для городов III и IV климатических районов норму накопления бытовых отходов в год следует увеличивать на 10%.</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3. Нормы накопления твердых отходов при местном отоплении следует увеличивать на 10%, при использовании бурого угля - на 50%.</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4. Нормы накопления крупногабаритных бытовых отходов следует принимать в размере 5% в составе приведенных значений твердых бытовых отходов.</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p>
    <w:p w:rsidR="00433FED" w:rsidRPr="009D73C5" w:rsidRDefault="00433FED" w:rsidP="0090399B">
      <w:pPr>
        <w:spacing w:before="100" w:beforeAutospacing="1" w:after="100" w:afterAutospacing="1"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М. УКРУПНЕННЫЕ ПОКАЗАТЕЛИ ЭЛЕКТРОПОТРЕБЛЕНИЯ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М</w:t>
      </w:r>
      <w:r w:rsidRPr="009D73C5">
        <w:rPr>
          <w:rFonts w:ascii="Arial" w:eastAsia="Times New Roman" w:hAnsi="Arial" w:cs="Arial"/>
          <w:sz w:val="24"/>
          <w:szCs w:val="24"/>
          <w:lang w:eastAsia="ru-RU"/>
        </w:rPr>
        <w:br/>
        <w:t>(рекомендуемое)</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МО </w:t>
      </w:r>
      <w:r w:rsidR="00683046"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r w:rsidRPr="009D73C5">
        <w:rPr>
          <w:rFonts w:ascii="Arial" w:eastAsia="Times New Roman" w:hAnsi="Arial" w:cs="Arial"/>
          <w:sz w:val="24"/>
          <w:szCs w:val="24"/>
          <w:lang w:eastAsia="ru-RU"/>
        </w:rPr>
        <w:br/>
        <w:t> </w:t>
      </w:r>
    </w:p>
    <w:tbl>
      <w:tblPr>
        <w:tblW w:w="0" w:type="auto"/>
        <w:tblCellSpacing w:w="15" w:type="dxa"/>
        <w:tblLook w:val="04A0"/>
      </w:tblPr>
      <w:tblGrid>
        <w:gridCol w:w="4809"/>
        <w:gridCol w:w="2962"/>
        <w:gridCol w:w="2240"/>
      </w:tblGrid>
      <w:tr w:rsidR="00433FED" w:rsidRPr="009D73C5" w:rsidTr="00433FED">
        <w:trPr>
          <w:trHeight w:val="15"/>
          <w:tblCellSpacing w:w="15" w:type="dxa"/>
        </w:trPr>
        <w:tc>
          <w:tcPr>
            <w:tcW w:w="517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 xml:space="preserve">Степень благоустройства </w:t>
            </w:r>
            <w:r w:rsidRPr="009D73C5">
              <w:rPr>
                <w:rFonts w:ascii="Arial" w:eastAsia="Times New Roman" w:hAnsi="Arial" w:cs="Arial"/>
                <w:sz w:val="24"/>
                <w:szCs w:val="24"/>
                <w:lang w:eastAsia="ru-RU"/>
              </w:rPr>
              <w:lastRenderedPageBreak/>
              <w:t>поселений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Электропотреб</w:t>
            </w:r>
            <w:r w:rsidRPr="009D73C5">
              <w:rPr>
                <w:rFonts w:ascii="Arial" w:eastAsia="Times New Roman" w:hAnsi="Arial" w:cs="Arial"/>
                <w:sz w:val="24"/>
                <w:szCs w:val="24"/>
                <w:lang w:eastAsia="ru-RU"/>
              </w:rPr>
              <w:lastRenderedPageBreak/>
              <w:t>ление, кВт.ч/год на 1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Использ</w:t>
            </w:r>
            <w:r w:rsidRPr="009D73C5">
              <w:rPr>
                <w:rFonts w:ascii="Arial" w:eastAsia="Times New Roman" w:hAnsi="Arial" w:cs="Arial"/>
                <w:sz w:val="24"/>
                <w:szCs w:val="24"/>
                <w:lang w:eastAsia="ru-RU"/>
              </w:rPr>
              <w:lastRenderedPageBreak/>
              <w:t>ование максимума электрической нагрузки, ч./год</w:t>
            </w: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Города, 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1700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5200</w:t>
            </w: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5700</w:t>
            </w: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Города, 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5300</w:t>
            </w: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5800</w:t>
            </w: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Поселки и сельские поселения (без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4100</w:t>
            </w:r>
          </w:p>
        </w:tc>
      </w:tr>
      <w:tr w:rsidR="00433FED" w:rsidRPr="009D73C5" w:rsidTr="00433FE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4400</w:t>
            </w:r>
          </w:p>
        </w:tc>
      </w:tr>
    </w:tbl>
    <w:p w:rsidR="00433FED" w:rsidRPr="009D73C5" w:rsidRDefault="00433FED" w:rsidP="0090399B">
      <w:pPr>
        <w:spacing w:before="100" w:beforeAutospacing="1" w:after="24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1. Укрупненные показатели электропотребления приводятся для больших городов. Их следует принимать с коэффициентами для групп городов:</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крупных - 1,1;</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средних - 0,9;</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малых - 0,8.</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p>
    <w:p w:rsidR="00433FED" w:rsidRPr="009D73C5" w:rsidRDefault="00433FED" w:rsidP="0090399B">
      <w:pPr>
        <w:spacing w:before="100" w:beforeAutospacing="1" w:after="100" w:afterAutospacing="1" w:line="240" w:lineRule="auto"/>
        <w:ind w:firstLine="851"/>
        <w:jc w:val="both"/>
        <w:outlineLvl w:val="1"/>
        <w:rPr>
          <w:rFonts w:ascii="Arial" w:eastAsia="Times New Roman" w:hAnsi="Arial" w:cs="Arial"/>
          <w:b/>
          <w:bCs/>
          <w:sz w:val="24"/>
          <w:szCs w:val="24"/>
          <w:lang w:eastAsia="ru-RU"/>
        </w:rPr>
      </w:pPr>
      <w:r w:rsidRPr="009D73C5">
        <w:rPr>
          <w:rFonts w:ascii="Arial" w:eastAsia="Times New Roman" w:hAnsi="Arial" w:cs="Arial"/>
          <w:b/>
          <w:bCs/>
          <w:sz w:val="24"/>
          <w:szCs w:val="24"/>
          <w:lang w:eastAsia="ru-RU"/>
        </w:rPr>
        <w:t>Приложение Н. ПЕРЕЧЕНЬ ОСОБО ОХРАНЯЕМЫХ ПРИРОДНЫХ ТЕРРИТОРИЙ КРАЕВОГО ЗНАЧЕНИЯ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t>Приложение Н</w:t>
      </w:r>
      <w:r w:rsidRPr="009D73C5">
        <w:rPr>
          <w:rFonts w:ascii="Arial" w:eastAsia="Times New Roman" w:hAnsi="Arial" w:cs="Arial"/>
          <w:sz w:val="24"/>
          <w:szCs w:val="24"/>
          <w:lang w:eastAsia="ru-RU"/>
        </w:rPr>
        <w:br/>
        <w:t>к нормативам</w:t>
      </w:r>
      <w:r w:rsidRPr="009D73C5">
        <w:rPr>
          <w:rFonts w:ascii="Arial" w:eastAsia="Times New Roman" w:hAnsi="Arial" w:cs="Arial"/>
          <w:sz w:val="24"/>
          <w:szCs w:val="24"/>
          <w:lang w:eastAsia="ru-RU"/>
        </w:rPr>
        <w:br/>
        <w:t>градостроительного проектирования</w:t>
      </w:r>
    </w:p>
    <w:p w:rsidR="00433FED" w:rsidRPr="009D73C5" w:rsidRDefault="00433FED" w:rsidP="0090399B">
      <w:pPr>
        <w:spacing w:before="100" w:beforeAutospacing="1" w:after="100" w:afterAutospacing="1" w:line="240" w:lineRule="auto"/>
        <w:ind w:firstLine="851"/>
        <w:jc w:val="right"/>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 xml:space="preserve">МО </w:t>
      </w:r>
      <w:r w:rsidR="00683046" w:rsidRPr="009D73C5">
        <w:rPr>
          <w:rFonts w:ascii="Arial" w:eastAsia="Times New Roman" w:hAnsi="Arial" w:cs="Arial"/>
          <w:sz w:val="24"/>
          <w:szCs w:val="24"/>
          <w:lang w:eastAsia="ru-RU"/>
        </w:rPr>
        <w:t>Алексеев</w:t>
      </w:r>
      <w:r w:rsidRPr="009D73C5">
        <w:rPr>
          <w:rFonts w:ascii="Arial" w:eastAsia="Times New Roman" w:hAnsi="Arial" w:cs="Arial"/>
          <w:sz w:val="24"/>
          <w:szCs w:val="24"/>
          <w:lang w:eastAsia="ru-RU"/>
        </w:rPr>
        <w:t>ский  сельсовет</w:t>
      </w:r>
      <w:r w:rsidRPr="009D73C5">
        <w:rPr>
          <w:rFonts w:ascii="Arial" w:eastAsia="Times New Roman" w:hAnsi="Arial" w:cs="Arial"/>
          <w:sz w:val="24"/>
          <w:szCs w:val="24"/>
          <w:lang w:eastAsia="ru-RU"/>
        </w:rPr>
        <w:br/>
        <w:t>Чарышского района Алтайского края</w:t>
      </w:r>
      <w:r w:rsidRPr="009D73C5">
        <w:rPr>
          <w:rFonts w:ascii="Arial" w:eastAsia="Times New Roman" w:hAnsi="Arial" w:cs="Arial"/>
          <w:sz w:val="24"/>
          <w:szCs w:val="24"/>
          <w:lang w:eastAsia="ru-RU"/>
        </w:rPr>
        <w:br/>
        <w:t> </w:t>
      </w:r>
    </w:p>
    <w:tbl>
      <w:tblPr>
        <w:tblW w:w="0" w:type="auto"/>
        <w:tblCellSpacing w:w="15" w:type="dxa"/>
        <w:tblLook w:val="04A0"/>
      </w:tblPr>
      <w:tblGrid>
        <w:gridCol w:w="734"/>
        <w:gridCol w:w="2708"/>
        <w:gridCol w:w="1467"/>
        <w:gridCol w:w="2497"/>
        <w:gridCol w:w="2605"/>
      </w:tblGrid>
      <w:tr w:rsidR="00433FED" w:rsidRPr="009D73C5" w:rsidTr="00433FED">
        <w:trPr>
          <w:trHeight w:val="15"/>
          <w:tblCellSpacing w:w="15" w:type="dxa"/>
        </w:trPr>
        <w:tc>
          <w:tcPr>
            <w:tcW w:w="691"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730"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324"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490"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596"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N п/п</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Наименование ООПТ</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Площадь, тыс. га</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Наименование муниципального образования</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Документ, утверждающий положение об ООПТ</w:t>
            </w:r>
          </w:p>
        </w:tc>
      </w:tr>
      <w:tr w:rsidR="00433FED" w:rsidRPr="009D73C5" w:rsidTr="00433FED">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2</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4</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w:t>
            </w:r>
          </w:p>
        </w:tc>
      </w:tr>
      <w:tr w:rsidR="00433FED" w:rsidRPr="009D73C5" w:rsidTr="00433FED">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35.</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55,0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8C53A6" w:rsidP="0090399B">
            <w:pPr>
              <w:spacing w:before="100" w:beforeAutospacing="1" w:after="100" w:afterAutospacing="1" w:line="240" w:lineRule="auto"/>
              <w:ind w:firstLine="851"/>
              <w:jc w:val="both"/>
              <w:rPr>
                <w:rFonts w:ascii="Arial" w:eastAsia="Times New Roman" w:hAnsi="Arial" w:cs="Arial"/>
                <w:sz w:val="24"/>
                <w:szCs w:val="24"/>
                <w:lang w:eastAsia="ru-RU"/>
              </w:rPr>
            </w:pPr>
            <w:hyperlink r:id="rId140" w:history="1">
              <w:r w:rsidR="00433FED" w:rsidRPr="009D73C5">
                <w:rPr>
                  <w:rStyle w:val="a7"/>
                  <w:rFonts w:ascii="Arial" w:hAnsi="Arial" w:cs="Arial"/>
                  <w:sz w:val="24"/>
                  <w:szCs w:val="24"/>
                </w:rPr>
                <w:t>постановление Администрации края от 26.06.2007 N 278</w:t>
              </w:r>
            </w:hyperlink>
          </w:p>
        </w:tc>
      </w:tr>
      <w:tr w:rsidR="00433FED" w:rsidRPr="009D73C5" w:rsidTr="00433FED">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III. Памятники природы</w:t>
            </w:r>
          </w:p>
        </w:tc>
      </w:tr>
      <w:tr w:rsidR="00433FED" w:rsidRPr="009D73C5" w:rsidTr="00433FED">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89.</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Водопад Аврора</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8C53A6" w:rsidP="0090399B">
            <w:pPr>
              <w:spacing w:before="100" w:beforeAutospacing="1" w:after="100" w:afterAutospacing="1" w:line="240" w:lineRule="auto"/>
              <w:ind w:firstLine="851"/>
              <w:jc w:val="both"/>
              <w:rPr>
                <w:rFonts w:ascii="Arial" w:eastAsia="Times New Roman" w:hAnsi="Arial" w:cs="Arial"/>
                <w:sz w:val="24"/>
                <w:szCs w:val="24"/>
                <w:lang w:eastAsia="ru-RU"/>
              </w:rPr>
            </w:pPr>
            <w:hyperlink r:id="rId141" w:history="1">
              <w:r w:rsidR="00433FED" w:rsidRPr="009D73C5">
                <w:rPr>
                  <w:rStyle w:val="a7"/>
                  <w:rFonts w:ascii="Arial" w:hAnsi="Arial" w:cs="Arial"/>
                  <w:sz w:val="24"/>
                  <w:szCs w:val="24"/>
                </w:rPr>
                <w:t>постановление Администрации края от 06.05.2014 N 220</w:t>
              </w:r>
            </w:hyperlink>
          </w:p>
        </w:tc>
      </w:tr>
      <w:tr w:rsidR="00433FED" w:rsidRPr="009D73C5" w:rsidTr="00433FED">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90.</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Водопад Спартак</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8C53A6" w:rsidP="0090399B">
            <w:pPr>
              <w:spacing w:before="100" w:beforeAutospacing="1" w:after="100" w:afterAutospacing="1" w:line="240" w:lineRule="auto"/>
              <w:ind w:firstLine="851"/>
              <w:jc w:val="both"/>
              <w:rPr>
                <w:rFonts w:ascii="Arial" w:eastAsia="Times New Roman" w:hAnsi="Arial" w:cs="Arial"/>
                <w:sz w:val="24"/>
                <w:szCs w:val="24"/>
                <w:lang w:eastAsia="ru-RU"/>
              </w:rPr>
            </w:pPr>
            <w:hyperlink r:id="rId142" w:history="1">
              <w:r w:rsidR="00433FED" w:rsidRPr="009D73C5">
                <w:rPr>
                  <w:rStyle w:val="a7"/>
                  <w:rFonts w:ascii="Arial" w:hAnsi="Arial" w:cs="Arial"/>
                  <w:sz w:val="24"/>
                  <w:szCs w:val="24"/>
                </w:rPr>
                <w:t>постановление Администрации края от 06.05.2014 N 220</w:t>
              </w:r>
            </w:hyperlink>
          </w:p>
        </w:tc>
      </w:tr>
      <w:tr w:rsidR="00433FED" w:rsidRPr="009D73C5" w:rsidTr="00433FED">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Выход реки Тулата из-под скалы</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8C53A6" w:rsidP="0090399B">
            <w:pPr>
              <w:spacing w:before="100" w:beforeAutospacing="1" w:after="100" w:afterAutospacing="1" w:line="240" w:lineRule="auto"/>
              <w:ind w:firstLine="851"/>
              <w:jc w:val="both"/>
              <w:rPr>
                <w:rFonts w:ascii="Arial" w:eastAsia="Times New Roman" w:hAnsi="Arial" w:cs="Arial"/>
                <w:sz w:val="24"/>
                <w:szCs w:val="24"/>
                <w:lang w:eastAsia="ru-RU"/>
              </w:rPr>
            </w:pPr>
            <w:hyperlink r:id="rId143" w:history="1">
              <w:r w:rsidR="00433FED" w:rsidRPr="009D73C5">
                <w:rPr>
                  <w:rStyle w:val="a7"/>
                  <w:rFonts w:ascii="Arial" w:hAnsi="Arial" w:cs="Arial"/>
                  <w:sz w:val="24"/>
                  <w:szCs w:val="24"/>
                </w:rPr>
                <w:t>постановление Администрации края от 06.05.2014 N 220</w:t>
              </w:r>
            </w:hyperlink>
          </w:p>
        </w:tc>
      </w:tr>
      <w:tr w:rsidR="00433FED" w:rsidRPr="009D73C5" w:rsidTr="00433FED">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92.</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Гора Колокольня</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73,0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8C53A6" w:rsidP="0090399B">
            <w:pPr>
              <w:spacing w:before="100" w:beforeAutospacing="1" w:after="100" w:afterAutospacing="1" w:line="240" w:lineRule="auto"/>
              <w:ind w:firstLine="851"/>
              <w:jc w:val="both"/>
              <w:rPr>
                <w:rFonts w:ascii="Arial" w:eastAsia="Times New Roman" w:hAnsi="Arial" w:cs="Arial"/>
                <w:sz w:val="24"/>
                <w:szCs w:val="24"/>
                <w:lang w:eastAsia="ru-RU"/>
              </w:rPr>
            </w:pPr>
            <w:hyperlink r:id="rId144" w:history="1">
              <w:r w:rsidR="00433FED" w:rsidRPr="009D73C5">
                <w:rPr>
                  <w:rStyle w:val="a7"/>
                  <w:rFonts w:ascii="Arial" w:hAnsi="Arial" w:cs="Arial"/>
                  <w:sz w:val="24"/>
                  <w:szCs w:val="24"/>
                </w:rPr>
                <w:t>постановление Администрации края от 06.05.2014 N 220</w:t>
              </w:r>
            </w:hyperlink>
          </w:p>
        </w:tc>
      </w:tr>
    </w:tbl>
    <w:p w:rsidR="00433FED" w:rsidRPr="009D73C5" w:rsidRDefault="00433FED" w:rsidP="0090399B">
      <w:pPr>
        <w:spacing w:before="100" w:beforeAutospacing="1" w:after="240"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Примечания:</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t xml:space="preserve">     1. 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w:t>
      </w:r>
      <w:hyperlink r:id="rId145" w:history="1">
        <w:r w:rsidRPr="009D73C5">
          <w:rPr>
            <w:rStyle w:val="a7"/>
            <w:rFonts w:ascii="Arial" w:hAnsi="Arial" w:cs="Arial"/>
            <w:sz w:val="24"/>
            <w:szCs w:val="24"/>
          </w:rPr>
          <w:t>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Pr="009D73C5">
        <w:rPr>
          <w:rFonts w:ascii="Arial" w:eastAsia="Times New Roman" w:hAnsi="Arial" w:cs="Arial"/>
          <w:sz w:val="24"/>
          <w:szCs w:val="24"/>
          <w:lang w:eastAsia="ru-RU"/>
        </w:rPr>
        <w:t>;</w:t>
      </w:r>
      <w:r w:rsidRPr="009D73C5">
        <w:rPr>
          <w:rFonts w:ascii="Arial" w:eastAsia="Times New Roman" w:hAnsi="Arial" w:cs="Arial"/>
          <w:sz w:val="24"/>
          <w:szCs w:val="24"/>
          <w:lang w:eastAsia="ru-RU"/>
        </w:rPr>
        <w:br/>
      </w:r>
      <w:r w:rsidRPr="009D73C5">
        <w:rPr>
          <w:rFonts w:ascii="Arial" w:eastAsia="Times New Roman" w:hAnsi="Arial" w:cs="Arial"/>
          <w:sz w:val="24"/>
          <w:szCs w:val="24"/>
          <w:lang w:eastAsia="ru-RU"/>
        </w:rPr>
        <w:br/>
      </w: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pStyle w:val="2"/>
        <w:ind w:firstLine="851"/>
        <w:jc w:val="both"/>
        <w:rPr>
          <w:rFonts w:ascii="Arial" w:hAnsi="Arial" w:cs="Arial"/>
          <w:sz w:val="24"/>
          <w:szCs w:val="24"/>
        </w:rPr>
      </w:pPr>
      <w:r w:rsidRPr="009D73C5">
        <w:rPr>
          <w:rFonts w:ascii="Arial" w:hAnsi="Arial" w:cs="Arial"/>
          <w:sz w:val="24"/>
          <w:szCs w:val="24"/>
        </w:rPr>
        <w:lastRenderedPageBreak/>
        <w:t>Приложение Р. СЕЙСМИЧЕСКОЕ РАЙОНИРОВАНИЕ ТЕРРИТОРИИ АЛТАЙСКОГО КРАЯ</w:t>
      </w:r>
    </w:p>
    <w:p w:rsidR="00433FED" w:rsidRPr="009D73C5" w:rsidRDefault="00433FED" w:rsidP="0090399B">
      <w:pPr>
        <w:pStyle w:val="formattext"/>
        <w:ind w:firstLine="851"/>
        <w:jc w:val="right"/>
        <w:rPr>
          <w:rFonts w:ascii="Arial" w:hAnsi="Arial" w:cs="Arial"/>
        </w:rPr>
      </w:pPr>
      <w:r w:rsidRPr="009D73C5">
        <w:rPr>
          <w:rFonts w:ascii="Arial" w:hAnsi="Arial" w:cs="Arial"/>
        </w:rPr>
        <w:br/>
      </w:r>
      <w:r w:rsidRPr="009D73C5">
        <w:rPr>
          <w:rFonts w:ascii="Arial" w:hAnsi="Arial" w:cs="Arial"/>
        </w:rPr>
        <w:br/>
        <w:t>Приложение Р</w:t>
      </w:r>
      <w:r w:rsidRPr="009D73C5">
        <w:rPr>
          <w:rFonts w:ascii="Arial" w:hAnsi="Arial" w:cs="Arial"/>
        </w:rPr>
        <w:br/>
        <w:t>к нормативам</w:t>
      </w:r>
      <w:r w:rsidRPr="009D73C5">
        <w:rPr>
          <w:rFonts w:ascii="Arial" w:hAnsi="Arial" w:cs="Arial"/>
        </w:rPr>
        <w:br/>
        <w:t>градостроительного проектирования</w:t>
      </w:r>
    </w:p>
    <w:p w:rsidR="00433FED" w:rsidRPr="009D73C5" w:rsidRDefault="00433FED" w:rsidP="0090399B">
      <w:pPr>
        <w:pStyle w:val="formattext"/>
        <w:ind w:firstLine="851"/>
        <w:jc w:val="right"/>
        <w:rPr>
          <w:rFonts w:ascii="Arial" w:hAnsi="Arial" w:cs="Arial"/>
        </w:rPr>
      </w:pPr>
      <w:r w:rsidRPr="009D73C5">
        <w:rPr>
          <w:rFonts w:ascii="Arial" w:hAnsi="Arial" w:cs="Arial"/>
        </w:rPr>
        <w:t xml:space="preserve">МО </w:t>
      </w:r>
      <w:r w:rsidR="00683046" w:rsidRPr="009D73C5">
        <w:rPr>
          <w:rFonts w:ascii="Arial" w:hAnsi="Arial" w:cs="Arial"/>
        </w:rPr>
        <w:t>алексеев</w:t>
      </w:r>
      <w:r w:rsidRPr="009D73C5">
        <w:rPr>
          <w:rFonts w:ascii="Arial" w:hAnsi="Arial" w:cs="Arial"/>
        </w:rPr>
        <w:t>ский сельсовет Чарышского района</w:t>
      </w:r>
      <w:r w:rsidRPr="009D73C5">
        <w:rPr>
          <w:rFonts w:ascii="Arial" w:hAnsi="Arial" w:cs="Arial"/>
        </w:rPr>
        <w:br/>
        <w:t>Алтайского края</w:t>
      </w:r>
    </w:p>
    <w:p w:rsidR="00433FED" w:rsidRPr="009D73C5" w:rsidRDefault="00433FED" w:rsidP="0090399B">
      <w:pPr>
        <w:pStyle w:val="formattext"/>
        <w:ind w:firstLine="851"/>
        <w:jc w:val="both"/>
        <w:rPr>
          <w:rFonts w:ascii="Arial" w:hAnsi="Arial" w:cs="Arial"/>
        </w:rPr>
      </w:pPr>
      <w:r w:rsidRPr="009D73C5">
        <w:rPr>
          <w:rFonts w:ascii="Arial" w:hAnsi="Arial" w:cs="Arial"/>
        </w:rPr>
        <w:t xml:space="preserve">(в редакции </w:t>
      </w:r>
      <w:hyperlink r:id="rId146" w:history="1">
        <w:r w:rsidRPr="009D73C5">
          <w:rPr>
            <w:rStyle w:val="a7"/>
            <w:rFonts w:ascii="Arial" w:hAnsi="Arial" w:cs="Arial"/>
          </w:rPr>
          <w:t>Постановления Администрации Алтайского края от 13.07.2015 N 287</w:t>
        </w:r>
      </w:hyperlink>
      <w:r w:rsidRPr="009D73C5">
        <w:rPr>
          <w:rFonts w:ascii="Arial" w:hAnsi="Arial" w:cs="Arial"/>
        </w:rPr>
        <w:t>)</w:t>
      </w:r>
    </w:p>
    <w:p w:rsidR="00433FED" w:rsidRPr="009D73C5" w:rsidRDefault="00433FED" w:rsidP="0090399B">
      <w:pPr>
        <w:pStyle w:val="3"/>
        <w:ind w:firstLine="851"/>
        <w:jc w:val="both"/>
        <w:rPr>
          <w:rFonts w:ascii="Arial" w:hAnsi="Arial" w:cs="Arial"/>
          <w:sz w:val="24"/>
          <w:szCs w:val="24"/>
        </w:rPr>
      </w:pPr>
      <w:r w:rsidRPr="009D73C5">
        <w:rPr>
          <w:rFonts w:ascii="Arial" w:hAnsi="Arial" w:cs="Arial"/>
          <w:sz w:val="24"/>
          <w:szCs w:val="24"/>
        </w:rPr>
        <w:t>Карта 1. Фрагмент карты ОСР-97А Алтайского края. Зоны интенсивности сотрясения на средних грунтах в баллах шкалы МСК-64</w:t>
      </w:r>
    </w:p>
    <w:p w:rsidR="00433FED" w:rsidRPr="009D73C5" w:rsidRDefault="00433FED" w:rsidP="0090399B">
      <w:pPr>
        <w:pStyle w:val="topleveltext"/>
        <w:ind w:firstLine="851"/>
        <w:jc w:val="both"/>
        <w:rPr>
          <w:rFonts w:ascii="Arial" w:hAnsi="Arial" w:cs="Arial"/>
        </w:rPr>
      </w:pPr>
      <w:r w:rsidRPr="009D73C5">
        <w:rPr>
          <w:rFonts w:ascii="Arial" w:hAnsi="Arial" w:cs="Arial"/>
          <w:noProof/>
        </w:rPr>
        <w:drawing>
          <wp:inline distT="0" distB="0" distL="0" distR="0">
            <wp:extent cx="5762625" cy="4295775"/>
            <wp:effectExtent l="19050" t="0" r="9525" b="0"/>
            <wp:docPr id="1" name="Рисунок 4" descr="ОБ УТВЕРЖДЕНИИ НОРМАТИВОВ ГРАДОСТРОИТЕЛЬНОГО ПРОЕКТИРОВАНИЯ АЛТАЙСКОГО КРАЯ (с изменениями на: 20.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НОРМАТИВОВ ГРАДОСТРОИТЕЛЬНОГО ПРОЕКТИРОВАНИЯ АЛТАЙСКОГО КРАЯ (с изменениями на: 20.10.2015)"/>
                    <pic:cNvPicPr>
                      <a:picLocks noChangeAspect="1" noChangeArrowheads="1"/>
                    </pic:cNvPicPr>
                  </pic:nvPicPr>
                  <pic:blipFill>
                    <a:blip r:embed="rId147" cstate="print"/>
                    <a:srcRect/>
                    <a:stretch>
                      <a:fillRect/>
                    </a:stretch>
                  </pic:blipFill>
                  <pic:spPr bwMode="auto">
                    <a:xfrm>
                      <a:off x="0" y="0"/>
                      <a:ext cx="5762625" cy="4295775"/>
                    </a:xfrm>
                    <a:prstGeom prst="rect">
                      <a:avLst/>
                    </a:prstGeom>
                    <a:noFill/>
                    <a:ln w="9525">
                      <a:noFill/>
                      <a:miter lim="800000"/>
                      <a:headEnd/>
                      <a:tailEnd/>
                    </a:ln>
                  </pic:spPr>
                </pic:pic>
              </a:graphicData>
            </a:graphic>
          </wp:inline>
        </w:drawing>
      </w:r>
    </w:p>
    <w:p w:rsidR="00433FED" w:rsidRPr="009D73C5" w:rsidRDefault="00433FED" w:rsidP="0090399B">
      <w:pPr>
        <w:pStyle w:val="topleveltext"/>
        <w:ind w:firstLine="851"/>
        <w:jc w:val="both"/>
        <w:rPr>
          <w:rFonts w:ascii="Arial" w:hAnsi="Arial" w:cs="Arial"/>
        </w:rPr>
      </w:pPr>
    </w:p>
    <w:p w:rsidR="00433FED" w:rsidRPr="009D73C5" w:rsidRDefault="00433FED" w:rsidP="0090399B">
      <w:pPr>
        <w:pStyle w:val="topleveltext"/>
        <w:ind w:firstLine="851"/>
        <w:jc w:val="both"/>
        <w:rPr>
          <w:rFonts w:ascii="Arial" w:hAnsi="Arial" w:cs="Arial"/>
        </w:rPr>
      </w:pPr>
    </w:p>
    <w:p w:rsidR="00433FED" w:rsidRPr="009D73C5" w:rsidRDefault="00433FED" w:rsidP="0090399B">
      <w:pPr>
        <w:pStyle w:val="topleveltext"/>
        <w:ind w:firstLine="851"/>
        <w:jc w:val="both"/>
        <w:rPr>
          <w:rFonts w:ascii="Arial" w:hAnsi="Arial" w:cs="Arial"/>
        </w:rPr>
      </w:pPr>
    </w:p>
    <w:p w:rsidR="00433FED" w:rsidRPr="009D73C5" w:rsidRDefault="00433FED" w:rsidP="0090399B">
      <w:pPr>
        <w:pStyle w:val="topleveltext"/>
        <w:ind w:firstLine="851"/>
        <w:jc w:val="both"/>
        <w:rPr>
          <w:rFonts w:ascii="Arial" w:hAnsi="Arial" w:cs="Arial"/>
        </w:rPr>
      </w:pPr>
    </w:p>
    <w:p w:rsidR="00433FED" w:rsidRPr="009D73C5" w:rsidRDefault="00433FED" w:rsidP="0090399B">
      <w:pPr>
        <w:pStyle w:val="3"/>
        <w:ind w:firstLine="851"/>
        <w:jc w:val="both"/>
        <w:rPr>
          <w:rFonts w:ascii="Arial" w:hAnsi="Arial" w:cs="Arial"/>
          <w:sz w:val="24"/>
          <w:szCs w:val="24"/>
        </w:rPr>
      </w:pPr>
      <w:r w:rsidRPr="009D73C5">
        <w:rPr>
          <w:rFonts w:ascii="Arial" w:hAnsi="Arial" w:cs="Arial"/>
          <w:sz w:val="24"/>
          <w:szCs w:val="24"/>
        </w:rPr>
        <w:lastRenderedPageBreak/>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A, B, C Российской академии наук)</w:t>
      </w:r>
    </w:p>
    <w:p w:rsidR="00433FED" w:rsidRPr="009D73C5" w:rsidRDefault="00433FED" w:rsidP="0090399B">
      <w:pPr>
        <w:pStyle w:val="formattext"/>
        <w:ind w:firstLine="851"/>
        <w:jc w:val="both"/>
        <w:rPr>
          <w:rFonts w:ascii="Arial" w:hAnsi="Arial" w:cs="Arial"/>
        </w:rPr>
      </w:pPr>
      <w:r w:rsidRPr="009D73C5">
        <w:rPr>
          <w:rFonts w:ascii="Arial" w:hAnsi="Arial" w:cs="Arial"/>
        </w:rPr>
        <w:t>1. Идентификация зданий и сооружений должна проводиться в соответствии с законодательством Российской Федерации.</w:t>
      </w:r>
      <w:r w:rsidRPr="009D73C5">
        <w:rPr>
          <w:rFonts w:ascii="Arial" w:hAnsi="Arial" w:cs="Arial"/>
        </w:rPr>
        <w:br/>
      </w:r>
      <w:r w:rsidRPr="009D73C5">
        <w:rPr>
          <w:rFonts w:ascii="Arial" w:hAnsi="Arial" w:cs="Arial"/>
        </w:rPr>
        <w:br/>
        <w:t>     2. Решение о выборе карты при проектировании конкретного объекта принимается заказчиком по представлению генерального проектировщика.</w:t>
      </w:r>
    </w:p>
    <w:p w:rsidR="00433FED" w:rsidRPr="009D73C5" w:rsidRDefault="00433FED" w:rsidP="0090399B">
      <w:pPr>
        <w:pStyle w:val="2"/>
        <w:ind w:firstLine="851"/>
        <w:jc w:val="both"/>
        <w:rPr>
          <w:rFonts w:ascii="Arial" w:hAnsi="Arial" w:cs="Arial"/>
          <w:sz w:val="24"/>
          <w:szCs w:val="24"/>
        </w:rPr>
      </w:pPr>
    </w:p>
    <w:p w:rsidR="00433FED" w:rsidRPr="009D73C5" w:rsidRDefault="00433FED" w:rsidP="0090399B">
      <w:pPr>
        <w:pStyle w:val="2"/>
        <w:ind w:firstLine="851"/>
        <w:jc w:val="both"/>
        <w:rPr>
          <w:rFonts w:ascii="Arial" w:hAnsi="Arial" w:cs="Arial"/>
          <w:sz w:val="24"/>
          <w:szCs w:val="24"/>
        </w:rPr>
      </w:pPr>
      <w:r w:rsidRPr="009D73C5">
        <w:rPr>
          <w:rFonts w:ascii="Arial" w:hAnsi="Arial" w:cs="Arial"/>
          <w:sz w:val="24"/>
          <w:szCs w:val="24"/>
        </w:rPr>
        <w:t xml:space="preserve">Приложение С. 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w:t>
      </w:r>
    </w:p>
    <w:p w:rsidR="00433FED" w:rsidRPr="009D73C5" w:rsidRDefault="00433FED" w:rsidP="0090399B">
      <w:pPr>
        <w:pStyle w:val="formattext"/>
        <w:ind w:firstLine="851"/>
        <w:jc w:val="right"/>
        <w:rPr>
          <w:rFonts w:ascii="Arial" w:hAnsi="Arial" w:cs="Arial"/>
        </w:rPr>
      </w:pPr>
      <w:r w:rsidRPr="009D73C5">
        <w:rPr>
          <w:rFonts w:ascii="Arial" w:hAnsi="Arial" w:cs="Arial"/>
        </w:rPr>
        <w:t>Приложение С</w:t>
      </w:r>
      <w:r w:rsidRPr="009D73C5">
        <w:rPr>
          <w:rFonts w:ascii="Arial" w:hAnsi="Arial" w:cs="Arial"/>
        </w:rPr>
        <w:br/>
        <w:t>к нормативам</w:t>
      </w:r>
      <w:r w:rsidRPr="009D73C5">
        <w:rPr>
          <w:rFonts w:ascii="Arial" w:hAnsi="Arial" w:cs="Arial"/>
        </w:rPr>
        <w:br/>
        <w:t>градостроительного проектирования</w:t>
      </w:r>
    </w:p>
    <w:p w:rsidR="00433FED" w:rsidRPr="009D73C5" w:rsidRDefault="00433FED" w:rsidP="0090399B">
      <w:pPr>
        <w:pStyle w:val="formattext"/>
        <w:ind w:firstLine="851"/>
        <w:jc w:val="right"/>
        <w:rPr>
          <w:rFonts w:ascii="Arial" w:hAnsi="Arial" w:cs="Arial"/>
        </w:rPr>
      </w:pPr>
      <w:r w:rsidRPr="009D73C5">
        <w:rPr>
          <w:rFonts w:ascii="Arial" w:hAnsi="Arial" w:cs="Arial"/>
        </w:rPr>
        <w:t xml:space="preserve">МО </w:t>
      </w:r>
      <w:r w:rsidR="00683046" w:rsidRPr="009D73C5">
        <w:rPr>
          <w:rFonts w:ascii="Arial" w:hAnsi="Arial" w:cs="Arial"/>
        </w:rPr>
        <w:t>Алексеевски</w:t>
      </w:r>
      <w:r w:rsidRPr="009D73C5">
        <w:rPr>
          <w:rFonts w:ascii="Arial" w:hAnsi="Arial" w:cs="Arial"/>
        </w:rPr>
        <w:t>й сельсовет</w:t>
      </w:r>
      <w:r w:rsidRPr="009D73C5">
        <w:rPr>
          <w:rFonts w:ascii="Arial" w:hAnsi="Arial" w:cs="Arial"/>
        </w:rPr>
        <w:br/>
        <w:t>Чарышского района Алтайского края</w:t>
      </w:r>
    </w:p>
    <w:p w:rsidR="00433FED" w:rsidRPr="009D73C5" w:rsidRDefault="00433FED" w:rsidP="0090399B">
      <w:pPr>
        <w:pStyle w:val="headertext"/>
        <w:ind w:firstLine="851"/>
        <w:jc w:val="both"/>
        <w:rPr>
          <w:rFonts w:ascii="Arial" w:hAnsi="Arial" w:cs="Arial"/>
        </w:rPr>
      </w:pPr>
      <w:r w:rsidRPr="009D73C5">
        <w:rPr>
          <w:rFonts w:ascii="Arial" w:hAnsi="Arial" w:cs="Arial"/>
        </w:rPr>
        <w:br/>
        <w:t>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5% (КАРТА В), 1% (КАРТА С) ВЕРОЯТНОСТЬ ПРЕВЫШЕНИЯ БАЛЛА В ТЕЧЕНИЕ 50 ЛЕТ</w:t>
      </w:r>
    </w:p>
    <w:p w:rsidR="00433FED" w:rsidRPr="009D73C5" w:rsidRDefault="00433FED" w:rsidP="0090399B">
      <w:pPr>
        <w:pStyle w:val="formattext"/>
        <w:ind w:firstLine="851"/>
        <w:jc w:val="both"/>
        <w:rPr>
          <w:rFonts w:ascii="Arial" w:hAnsi="Arial" w:cs="Arial"/>
        </w:rPr>
      </w:pPr>
      <w:r w:rsidRPr="009D73C5">
        <w:rPr>
          <w:rFonts w:ascii="Arial" w:hAnsi="Arial" w:cs="Arial"/>
        </w:rPr>
        <w:t xml:space="preserve">(в редакции </w:t>
      </w:r>
      <w:hyperlink r:id="rId148" w:history="1">
        <w:r w:rsidRPr="009D73C5">
          <w:rPr>
            <w:rStyle w:val="a7"/>
            <w:rFonts w:ascii="Arial" w:hAnsi="Arial" w:cs="Arial"/>
          </w:rPr>
          <w:t>Постановления Администрации Алтайского края от 13.07.2015 N 287</w:t>
        </w:r>
      </w:hyperlink>
      <w:r w:rsidRPr="009D73C5">
        <w:rPr>
          <w:rFonts w:ascii="Arial" w:hAnsi="Arial" w:cs="Arial"/>
        </w:rPr>
        <w:t>)</w:t>
      </w:r>
    </w:p>
    <w:tbl>
      <w:tblPr>
        <w:tblW w:w="0" w:type="auto"/>
        <w:tblCellSpacing w:w="15" w:type="dxa"/>
        <w:tblLook w:val="04A0"/>
      </w:tblPr>
      <w:tblGrid>
        <w:gridCol w:w="955"/>
        <w:gridCol w:w="3062"/>
        <w:gridCol w:w="2875"/>
        <w:gridCol w:w="920"/>
        <w:gridCol w:w="1092"/>
        <w:gridCol w:w="1107"/>
      </w:tblGrid>
      <w:tr w:rsidR="00433FED" w:rsidRPr="009D73C5" w:rsidTr="00433FED">
        <w:trPr>
          <w:trHeight w:val="15"/>
          <w:tblCellSpacing w:w="15" w:type="dxa"/>
        </w:trPr>
        <w:tc>
          <w:tcPr>
            <w:tcW w:w="910"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303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2845"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890"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433FED" w:rsidRPr="009D73C5" w:rsidRDefault="00433FED" w:rsidP="0090399B">
            <w:pPr>
              <w:ind w:firstLine="851"/>
              <w:rPr>
                <w:rFonts w:ascii="Arial" w:eastAsiaTheme="minorEastAsia" w:hAnsi="Arial" w:cs="Arial"/>
                <w:sz w:val="24"/>
                <w:szCs w:val="24"/>
                <w:lang w:eastAsia="ru-RU"/>
              </w:rPr>
            </w:pPr>
          </w:p>
        </w:tc>
      </w:tr>
      <w:tr w:rsidR="00433FED" w:rsidRPr="009D73C5" w:rsidTr="00433FED">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N п/п.</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Населенный пункт</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Район, городской округ</w:t>
            </w:r>
          </w:p>
        </w:tc>
        <w:tc>
          <w:tcPr>
            <w:tcW w:w="30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Балл по карте ОСР-97</w:t>
            </w:r>
          </w:p>
        </w:tc>
      </w:tr>
      <w:tr w:rsidR="00433FED" w:rsidRPr="009D73C5" w:rsidTr="00433FED">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А</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В</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С</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after="0"/>
              <w:ind w:firstLine="851"/>
              <w:rPr>
                <w:rFonts w:ascii="Arial" w:eastAsiaTheme="minorEastAsia" w:hAnsi="Arial" w:cs="Arial"/>
                <w:sz w:val="24"/>
                <w:szCs w:val="24"/>
                <w:lang w:eastAsia="ru-RU"/>
              </w:rPr>
            </w:pPr>
          </w:p>
        </w:tc>
      </w:tr>
      <w:tr w:rsidR="00433FED" w:rsidRPr="009D73C5" w:rsidTr="00433FED">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1.</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2</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3</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4</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5</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pStyle w:val="formattext"/>
              <w:spacing w:line="276" w:lineRule="auto"/>
              <w:ind w:firstLine="851"/>
              <w:jc w:val="both"/>
              <w:rPr>
                <w:rFonts w:ascii="Arial" w:hAnsi="Arial" w:cs="Arial"/>
              </w:rPr>
            </w:pPr>
            <w:r w:rsidRPr="009D73C5">
              <w:rPr>
                <w:rFonts w:ascii="Arial" w:hAnsi="Arial" w:cs="Arial"/>
              </w:rPr>
              <w:t>6</w:t>
            </w:r>
          </w:p>
        </w:tc>
      </w:tr>
    </w:tbl>
    <w:p w:rsidR="00433FED" w:rsidRPr="009D73C5" w:rsidRDefault="00433FED" w:rsidP="0090399B">
      <w:pPr>
        <w:spacing w:after="0" w:line="240" w:lineRule="auto"/>
        <w:ind w:firstLine="851"/>
        <w:jc w:val="both"/>
        <w:rPr>
          <w:rFonts w:ascii="Arial" w:eastAsia="Times New Roman" w:hAnsi="Arial" w:cs="Arial"/>
          <w:sz w:val="24"/>
          <w:szCs w:val="24"/>
          <w:lang w:eastAsia="ru-RU"/>
        </w:rPr>
      </w:pPr>
    </w:p>
    <w:tbl>
      <w:tblPr>
        <w:tblW w:w="0" w:type="auto"/>
        <w:tblCellSpacing w:w="15" w:type="dxa"/>
        <w:tblLook w:val="04A0"/>
      </w:tblPr>
      <w:tblGrid>
        <w:gridCol w:w="975"/>
        <w:gridCol w:w="3152"/>
        <w:gridCol w:w="2965"/>
        <w:gridCol w:w="946"/>
        <w:gridCol w:w="1128"/>
        <w:gridCol w:w="1143"/>
      </w:tblGrid>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Аба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Алексеевка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Березовка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Большой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w:t>
            </w:r>
            <w:r w:rsidRPr="009D73C5">
              <w:rPr>
                <w:rFonts w:ascii="Arial" w:eastAsia="Times New Roman" w:hAnsi="Arial" w:cs="Arial"/>
                <w:sz w:val="24"/>
                <w:szCs w:val="24"/>
                <w:lang w:eastAsia="ru-RU"/>
              </w:rPr>
              <w:lastRenderedPageBreak/>
              <w:t>149.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Боровлянка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Ивановка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Комендантка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Красный Партизан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Майорка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Малая 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Малый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Маральи Рожки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Машенка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Маяк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Озерки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Первомайский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Покровка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Сваловка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Сентелек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Сосновка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Тулата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Усть-Ионыш</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Усть-Пихтовка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Усть-Тулатинка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Чайное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1171.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r w:rsidR="00433FED" w:rsidRPr="009D73C5" w:rsidTr="00433FE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lastRenderedPageBreak/>
              <w:t>1172.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Щебнюха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3FED" w:rsidRPr="009D73C5" w:rsidRDefault="00433FED" w:rsidP="0090399B">
            <w:pPr>
              <w:spacing w:before="100" w:beforeAutospacing="1" w:after="100" w:afterAutospacing="1" w:line="240" w:lineRule="auto"/>
              <w:ind w:firstLine="851"/>
              <w:jc w:val="both"/>
              <w:rPr>
                <w:rFonts w:ascii="Arial" w:eastAsia="Times New Roman" w:hAnsi="Arial" w:cs="Arial"/>
                <w:sz w:val="24"/>
                <w:szCs w:val="24"/>
                <w:lang w:eastAsia="ru-RU"/>
              </w:rPr>
            </w:pPr>
            <w:r w:rsidRPr="009D73C5">
              <w:rPr>
                <w:rFonts w:ascii="Arial" w:eastAsia="Times New Roman" w:hAnsi="Arial" w:cs="Arial"/>
                <w:sz w:val="24"/>
                <w:szCs w:val="24"/>
                <w:lang w:eastAsia="ru-RU"/>
              </w:rPr>
              <w:t>9</w:t>
            </w:r>
          </w:p>
        </w:tc>
      </w:tr>
    </w:tbl>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spacing w:after="0" w:line="240" w:lineRule="auto"/>
        <w:ind w:firstLine="851"/>
        <w:jc w:val="both"/>
        <w:rPr>
          <w:rFonts w:ascii="Arial" w:eastAsia="Times New Roman" w:hAnsi="Arial" w:cs="Arial"/>
          <w:sz w:val="24"/>
          <w:szCs w:val="24"/>
          <w:lang w:eastAsia="ru-RU"/>
        </w:rPr>
      </w:pPr>
    </w:p>
    <w:p w:rsidR="00433FED" w:rsidRPr="009D73C5" w:rsidRDefault="00433FED" w:rsidP="0090399B">
      <w:pPr>
        <w:ind w:firstLine="851"/>
        <w:jc w:val="both"/>
        <w:rPr>
          <w:rFonts w:ascii="Arial" w:hAnsi="Arial" w:cs="Arial"/>
          <w:sz w:val="24"/>
          <w:szCs w:val="24"/>
        </w:rPr>
      </w:pPr>
    </w:p>
    <w:p w:rsidR="00433FED" w:rsidRPr="009D73C5" w:rsidRDefault="00433FED" w:rsidP="0090399B">
      <w:pPr>
        <w:ind w:firstLine="851"/>
        <w:jc w:val="both"/>
        <w:rPr>
          <w:rFonts w:ascii="Arial" w:hAnsi="Arial" w:cs="Arial"/>
          <w:sz w:val="24"/>
          <w:szCs w:val="24"/>
        </w:rPr>
      </w:pPr>
    </w:p>
    <w:p w:rsidR="00433FED" w:rsidRPr="009D73C5" w:rsidRDefault="00433FED" w:rsidP="0090399B">
      <w:pPr>
        <w:ind w:firstLine="851"/>
        <w:rPr>
          <w:rFonts w:ascii="Arial" w:hAnsi="Arial" w:cs="Arial"/>
          <w:sz w:val="24"/>
          <w:szCs w:val="24"/>
        </w:rPr>
      </w:pPr>
    </w:p>
    <w:p w:rsidR="00433FED" w:rsidRPr="009D73C5" w:rsidRDefault="00433FED" w:rsidP="0090399B">
      <w:pPr>
        <w:ind w:firstLine="851"/>
        <w:rPr>
          <w:rFonts w:ascii="Arial" w:hAnsi="Arial" w:cs="Arial"/>
          <w:sz w:val="24"/>
          <w:szCs w:val="24"/>
        </w:rPr>
      </w:pPr>
    </w:p>
    <w:p w:rsidR="00433FED" w:rsidRPr="009D73C5" w:rsidRDefault="00433FED" w:rsidP="0090399B">
      <w:pPr>
        <w:ind w:firstLine="851"/>
        <w:rPr>
          <w:rFonts w:ascii="Arial" w:hAnsi="Arial" w:cs="Arial"/>
          <w:sz w:val="24"/>
          <w:szCs w:val="24"/>
        </w:rPr>
      </w:pPr>
    </w:p>
    <w:p w:rsidR="0090399B" w:rsidRPr="009D73C5" w:rsidRDefault="0090399B">
      <w:pPr>
        <w:ind w:firstLine="851"/>
        <w:rPr>
          <w:rFonts w:ascii="Arial" w:hAnsi="Arial" w:cs="Arial"/>
          <w:sz w:val="24"/>
          <w:szCs w:val="24"/>
        </w:rPr>
      </w:pPr>
    </w:p>
    <w:sectPr w:rsidR="0090399B" w:rsidRPr="009D73C5" w:rsidSect="00A70054">
      <w:footerReference w:type="default" r:id="rId149"/>
      <w:pgSz w:w="11906" w:h="16838"/>
      <w:pgMar w:top="851" w:right="56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A6" w:rsidRDefault="00AF53A6" w:rsidP="00A70054">
      <w:pPr>
        <w:spacing w:after="0" w:line="240" w:lineRule="auto"/>
      </w:pPr>
      <w:r>
        <w:separator/>
      </w:r>
    </w:p>
  </w:endnote>
  <w:endnote w:type="continuationSeparator" w:id="0">
    <w:p w:rsidR="00AF53A6" w:rsidRDefault="00AF53A6" w:rsidP="00A70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1813"/>
      <w:docPartObj>
        <w:docPartGallery w:val="Page Numbers (Bottom of Page)"/>
        <w:docPartUnique/>
      </w:docPartObj>
    </w:sdtPr>
    <w:sdtContent>
      <w:p w:rsidR="006D191D" w:rsidRDefault="008C53A6">
        <w:pPr>
          <w:pStyle w:val="aa"/>
          <w:jc w:val="right"/>
        </w:pPr>
        <w:fldSimple w:instr=" PAGE   \* MERGEFORMAT ">
          <w:r w:rsidR="001D5153">
            <w:rPr>
              <w:noProof/>
            </w:rPr>
            <w:t>1</w:t>
          </w:r>
        </w:fldSimple>
      </w:p>
    </w:sdtContent>
  </w:sdt>
  <w:p w:rsidR="006D191D" w:rsidRDefault="006D191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A6" w:rsidRDefault="00AF53A6" w:rsidP="00A70054">
      <w:pPr>
        <w:spacing w:after="0" w:line="240" w:lineRule="auto"/>
      </w:pPr>
      <w:r>
        <w:separator/>
      </w:r>
    </w:p>
  </w:footnote>
  <w:footnote w:type="continuationSeparator" w:id="0">
    <w:p w:rsidR="00AF53A6" w:rsidRDefault="00AF53A6" w:rsidP="00A700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3FED"/>
    <w:rsid w:val="00047661"/>
    <w:rsid w:val="00074D5E"/>
    <w:rsid w:val="001B289A"/>
    <w:rsid w:val="001D5153"/>
    <w:rsid w:val="00306875"/>
    <w:rsid w:val="003A2FFB"/>
    <w:rsid w:val="00433FED"/>
    <w:rsid w:val="00472F64"/>
    <w:rsid w:val="00683046"/>
    <w:rsid w:val="006D191D"/>
    <w:rsid w:val="007620AE"/>
    <w:rsid w:val="008B2E68"/>
    <w:rsid w:val="008C53A6"/>
    <w:rsid w:val="0090399B"/>
    <w:rsid w:val="00957484"/>
    <w:rsid w:val="009D73C5"/>
    <w:rsid w:val="00A70054"/>
    <w:rsid w:val="00AF53A6"/>
    <w:rsid w:val="00C81184"/>
    <w:rsid w:val="00CD4989"/>
    <w:rsid w:val="00D10376"/>
    <w:rsid w:val="00D17FDF"/>
    <w:rsid w:val="00E1713B"/>
    <w:rsid w:val="00E425EF"/>
    <w:rsid w:val="00F51DF5"/>
    <w:rsid w:val="00F54D60"/>
    <w:rsid w:val="00FF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ED"/>
  </w:style>
  <w:style w:type="paragraph" w:styleId="1">
    <w:name w:val="heading 1"/>
    <w:basedOn w:val="a"/>
    <w:next w:val="a"/>
    <w:link w:val="10"/>
    <w:qFormat/>
    <w:rsid w:val="00433FED"/>
    <w:pPr>
      <w:keepNext/>
      <w:spacing w:after="0" w:line="360" w:lineRule="auto"/>
      <w:ind w:firstLine="720"/>
      <w:outlineLvl w:val="0"/>
    </w:pPr>
    <w:rPr>
      <w:rFonts w:ascii="Times New Roman" w:eastAsia="Times New Roman" w:hAnsi="Times New Roman" w:cs="Times New Roman"/>
      <w:sz w:val="28"/>
      <w:szCs w:val="28"/>
      <w:lang w:eastAsia="ru-RU"/>
    </w:rPr>
  </w:style>
  <w:style w:type="paragraph" w:styleId="2">
    <w:name w:val="heading 2"/>
    <w:basedOn w:val="a"/>
    <w:link w:val="20"/>
    <w:uiPriority w:val="9"/>
    <w:semiHidden/>
    <w:unhideWhenUsed/>
    <w:qFormat/>
    <w:rsid w:val="00433F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433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433F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FED"/>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433F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33F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33FED"/>
    <w:rPr>
      <w:rFonts w:ascii="Times New Roman" w:eastAsia="Times New Roman" w:hAnsi="Times New Roman" w:cs="Times New Roman"/>
      <w:b/>
      <w:bCs/>
      <w:sz w:val="24"/>
      <w:szCs w:val="24"/>
      <w:lang w:eastAsia="ru-RU"/>
    </w:rPr>
  </w:style>
  <w:style w:type="paragraph" w:styleId="a3">
    <w:name w:val="header"/>
    <w:basedOn w:val="a"/>
    <w:link w:val="11"/>
    <w:uiPriority w:val="99"/>
    <w:semiHidden/>
    <w:unhideWhenUsed/>
    <w:rsid w:val="00433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3"/>
    <w:uiPriority w:val="99"/>
    <w:semiHidden/>
    <w:locked/>
    <w:rsid w:val="00433FED"/>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433FED"/>
  </w:style>
  <w:style w:type="paragraph" w:styleId="a5">
    <w:name w:val="Body Text Indent"/>
    <w:basedOn w:val="a"/>
    <w:link w:val="12"/>
    <w:uiPriority w:val="99"/>
    <w:semiHidden/>
    <w:unhideWhenUsed/>
    <w:rsid w:val="00433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semiHidden/>
    <w:locked/>
    <w:rsid w:val="00433FED"/>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33FED"/>
  </w:style>
  <w:style w:type="paragraph" w:customStyle="1" w:styleId="Default">
    <w:name w:val="Default"/>
    <w:rsid w:val="00433F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33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33FED"/>
    <w:rPr>
      <w:color w:val="0000FF"/>
      <w:u w:val="single"/>
    </w:rPr>
  </w:style>
  <w:style w:type="paragraph" w:customStyle="1" w:styleId="formattext">
    <w:name w:val="formattext"/>
    <w:basedOn w:val="a"/>
    <w:rsid w:val="00433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433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33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70054"/>
    <w:pPr>
      <w:ind w:left="720"/>
      <w:contextualSpacing/>
    </w:pPr>
  </w:style>
  <w:style w:type="table" w:styleId="a9">
    <w:name w:val="Table Grid"/>
    <w:basedOn w:val="a1"/>
    <w:uiPriority w:val="59"/>
    <w:rsid w:val="00A7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A700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0054"/>
  </w:style>
  <w:style w:type="character" w:styleId="ac">
    <w:name w:val="FollowedHyperlink"/>
    <w:basedOn w:val="a0"/>
    <w:uiPriority w:val="99"/>
    <w:semiHidden/>
    <w:unhideWhenUsed/>
    <w:rsid w:val="00F54D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20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11644" TargetMode="External"/><Relationship Id="rId117" Type="http://schemas.openxmlformats.org/officeDocument/2006/relationships/hyperlink" Target="http://docs.cntd.ru/document/802077728" TargetMode="External"/><Relationship Id="rId21" Type="http://schemas.openxmlformats.org/officeDocument/2006/relationships/hyperlink" Target="http://docs.cntd.ru/document/902070582"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902043525" TargetMode="External"/><Relationship Id="rId63" Type="http://schemas.openxmlformats.org/officeDocument/2006/relationships/hyperlink" Target="http://docs.cntd.ru/document/901919338" TargetMode="External"/><Relationship Id="rId68" Type="http://schemas.openxmlformats.org/officeDocument/2006/relationships/hyperlink" Target="http://docs.cntd.ru/document/9011488" TargetMode="External"/><Relationship Id="rId84" Type="http://schemas.openxmlformats.org/officeDocument/2006/relationships/hyperlink" Target="http://docs.cntd.ru/document/901838120" TargetMode="External"/><Relationship Id="rId89" Type="http://schemas.openxmlformats.org/officeDocument/2006/relationships/hyperlink" Target="http://docs.cntd.ru/document/902070582" TargetMode="External"/><Relationship Id="rId112" Type="http://schemas.openxmlformats.org/officeDocument/2006/relationships/hyperlink" Target="http://docs.cntd.ru/document/901944199" TargetMode="External"/><Relationship Id="rId133" Type="http://schemas.openxmlformats.org/officeDocument/2006/relationships/hyperlink" Target="http://docs.cntd.ru/document/901982862" TargetMode="External"/><Relationship Id="rId138" Type="http://schemas.openxmlformats.org/officeDocument/2006/relationships/hyperlink" Target="http://docs.cntd.ru/document/819019739" TargetMode="External"/><Relationship Id="rId16" Type="http://schemas.openxmlformats.org/officeDocument/2006/relationships/hyperlink" Target="http://docs.cntd.ru/document/901919338" TargetMode="External"/><Relationship Id="rId107" Type="http://schemas.openxmlformats.org/officeDocument/2006/relationships/hyperlink" Target="http://docs.cntd.ru/document/902320457" TargetMode="External"/><Relationship Id="rId11" Type="http://schemas.openxmlformats.org/officeDocument/2006/relationships/hyperlink" Target="http://docs.cntd.ru/document/9015471"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1982862" TargetMode="External"/><Relationship Id="rId53" Type="http://schemas.openxmlformats.org/officeDocument/2006/relationships/hyperlink" Target="http://docs.cntd.ru/document/902111644" TargetMode="External"/><Relationship Id="rId58" Type="http://schemas.openxmlformats.org/officeDocument/2006/relationships/hyperlink" Target="http://docs.cntd.ru/document/9004835" TargetMode="External"/><Relationship Id="rId74" Type="http://schemas.openxmlformats.org/officeDocument/2006/relationships/hyperlink" Target="http://docs.cntd.ru/document/9046058" TargetMode="External"/><Relationship Id="rId79" Type="http://schemas.openxmlformats.org/officeDocument/2006/relationships/hyperlink" Target="http://docs.cntd.ru/document/901729900" TargetMode="External"/><Relationship Id="rId102" Type="http://schemas.openxmlformats.org/officeDocument/2006/relationships/hyperlink" Target="http://docs.cntd.ru/document/902098749" TargetMode="External"/><Relationship Id="rId123" Type="http://schemas.openxmlformats.org/officeDocument/2006/relationships/hyperlink" Target="http://docs.cntd.ru/document/895257626" TargetMode="External"/><Relationship Id="rId128" Type="http://schemas.openxmlformats.org/officeDocument/2006/relationships/hyperlink" Target="http://docs.cntd.ru/document/901821334" TargetMode="External"/><Relationship Id="rId144" Type="http://schemas.openxmlformats.org/officeDocument/2006/relationships/hyperlink" Target="http://docs.cntd.ru/document/412700220" TargetMode="External"/><Relationship Id="rId149"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docs.cntd.ru/document/902111644" TargetMode="External"/><Relationship Id="rId95" Type="http://schemas.openxmlformats.org/officeDocument/2006/relationships/hyperlink" Target="http://docs.cntd.ru/document/9028635" TargetMode="External"/><Relationship Id="rId22" Type="http://schemas.openxmlformats.org/officeDocument/2006/relationships/hyperlink" Target="http://docs.cntd.ru/document/9014765" TargetMode="External"/><Relationship Id="rId27" Type="http://schemas.openxmlformats.org/officeDocument/2006/relationships/hyperlink" Target="http://docs.cntd.ru/document/902207152" TargetMode="External"/><Relationship Id="rId43" Type="http://schemas.openxmlformats.org/officeDocument/2006/relationships/hyperlink" Target="http://docs.cntd.ru/document/9009935" TargetMode="External"/><Relationship Id="rId48" Type="http://schemas.openxmlformats.org/officeDocument/2006/relationships/hyperlink" Target="http://docs.cntd.ru/document/901919338" TargetMode="External"/><Relationship Id="rId64" Type="http://schemas.openxmlformats.org/officeDocument/2006/relationships/hyperlink" Target="http://docs.cntd.ru/document/901982862" TargetMode="External"/><Relationship Id="rId69" Type="http://schemas.openxmlformats.org/officeDocument/2006/relationships/hyperlink" Target="http://docs.cntd.ru/document/9010833" TargetMode="External"/><Relationship Id="rId113" Type="http://schemas.openxmlformats.org/officeDocument/2006/relationships/hyperlink" Target="http://docs.cntd.ru/document/901990676" TargetMode="External"/><Relationship Id="rId118" Type="http://schemas.openxmlformats.org/officeDocument/2006/relationships/hyperlink" Target="http://docs.cntd.ru/document/802086931" TargetMode="External"/><Relationship Id="rId134" Type="http://schemas.openxmlformats.org/officeDocument/2006/relationships/hyperlink" Target="http://docs.cntd.ru/document/901919338" TargetMode="External"/><Relationship Id="rId139" Type="http://schemas.openxmlformats.org/officeDocument/2006/relationships/hyperlink" Target="http://docs.cntd.ru/document/902237563" TargetMode="External"/><Relationship Id="rId80" Type="http://schemas.openxmlformats.org/officeDocument/2006/relationships/hyperlink" Target="http://docs.cntd.ru/document/901732276" TargetMode="External"/><Relationship Id="rId85" Type="http://schemas.openxmlformats.org/officeDocument/2006/relationships/hyperlink" Target="http://docs.cntd.ru/document/901876063" TargetMode="External"/><Relationship Id="rId150" Type="http://schemas.openxmlformats.org/officeDocument/2006/relationships/fontTable" Target="fontTable.xml"/><Relationship Id="rId12" Type="http://schemas.openxmlformats.org/officeDocument/2006/relationships/hyperlink" Target="http://docs.cntd.ru/document/901711591" TargetMode="External"/><Relationship Id="rId17" Type="http://schemas.openxmlformats.org/officeDocument/2006/relationships/hyperlink" Target="http://docs.cntd.ru/document/901838120" TargetMode="External"/><Relationship Id="rId25" Type="http://schemas.openxmlformats.org/officeDocument/2006/relationships/hyperlink" Target="http://docs.cntd.ru/document/895200444" TargetMode="External"/><Relationship Id="rId33" Type="http://schemas.openxmlformats.org/officeDocument/2006/relationships/hyperlink" Target="http://docs.cntd.ru/document/9003403" TargetMode="External"/><Relationship Id="rId38" Type="http://schemas.openxmlformats.org/officeDocument/2006/relationships/hyperlink" Target="http://docs.cntd.ru/document/901982862" TargetMode="External"/><Relationship Id="rId46" Type="http://schemas.openxmlformats.org/officeDocument/2006/relationships/hyperlink" Target="http://docs.cntd.ru/document/940704029" TargetMode="External"/><Relationship Id="rId59" Type="http://schemas.openxmlformats.org/officeDocument/2006/relationships/hyperlink" Target="http://docs.cntd.ru/document/9040995" TargetMode="External"/><Relationship Id="rId67" Type="http://schemas.openxmlformats.org/officeDocument/2006/relationships/hyperlink" Target="http://docs.cntd.ru/document/9009935" TargetMode="External"/><Relationship Id="rId103" Type="http://schemas.openxmlformats.org/officeDocument/2006/relationships/hyperlink" Target="http://docs.cntd.ru/document/902173656" TargetMode="External"/><Relationship Id="rId108" Type="http://schemas.openxmlformats.org/officeDocument/2006/relationships/hyperlink" Target="http://docs.cntd.ru/document/499090951" TargetMode="External"/><Relationship Id="rId116" Type="http://schemas.openxmlformats.org/officeDocument/2006/relationships/hyperlink" Target="http://docs.cntd.ru/document/940704029" TargetMode="External"/><Relationship Id="rId124" Type="http://schemas.openxmlformats.org/officeDocument/2006/relationships/hyperlink" Target="http://docs.cntd.ru/document/460155163" TargetMode="External"/><Relationship Id="rId129" Type="http://schemas.openxmlformats.org/officeDocument/2006/relationships/hyperlink" Target="http://docs.cntd.ru/document/901821334" TargetMode="External"/><Relationship Id="rId137"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901820936" TargetMode="External"/><Relationship Id="rId54" Type="http://schemas.openxmlformats.org/officeDocument/2006/relationships/hyperlink" Target="http://docs.cntd.ru/document/902111644" TargetMode="External"/><Relationship Id="rId62" Type="http://schemas.openxmlformats.org/officeDocument/2006/relationships/hyperlink" Target="http://docs.cntd.ru/document/901919946" TargetMode="External"/><Relationship Id="rId70" Type="http://schemas.openxmlformats.org/officeDocument/2006/relationships/hyperlink" Target="http://docs.cntd.ru/document/9014513" TargetMode="External"/><Relationship Id="rId75" Type="http://schemas.openxmlformats.org/officeDocument/2006/relationships/hyperlink" Target="http://docs.cntd.ru/document/901701041" TargetMode="External"/><Relationship Id="rId83" Type="http://schemas.openxmlformats.org/officeDocument/2006/relationships/hyperlink" Target="http://docs.cntd.ru/document/901836556" TargetMode="External"/><Relationship Id="rId88" Type="http://schemas.openxmlformats.org/officeDocument/2006/relationships/hyperlink" Target="http://docs.cntd.ru/document/902021845" TargetMode="External"/><Relationship Id="rId91" Type="http://schemas.openxmlformats.org/officeDocument/2006/relationships/hyperlink" Target="http://docs.cntd.ru/document/902192509" TargetMode="External"/><Relationship Id="rId96" Type="http://schemas.openxmlformats.org/officeDocument/2006/relationships/hyperlink" Target="http://docs.cntd.ru/document/901709668" TargetMode="External"/><Relationship Id="rId111" Type="http://schemas.openxmlformats.org/officeDocument/2006/relationships/hyperlink" Target="http://docs.cntd.ru/document/902222623" TargetMode="External"/><Relationship Id="rId132" Type="http://schemas.openxmlformats.org/officeDocument/2006/relationships/hyperlink" Target="http://docs.cntd.ru/document/901876063" TargetMode="External"/><Relationship Id="rId140" Type="http://schemas.openxmlformats.org/officeDocument/2006/relationships/hyperlink" Target="http://docs.cntd.ru/document/819039580" TargetMode="External"/><Relationship Id="rId145" Type="http://schemas.openxmlformats.org/officeDocument/2006/relationships/hyperlink" Target="http://docs.cntd.ru/document/460155163" TargetMode="External"/><Relationship Id="rId1" Type="http://schemas.openxmlformats.org/officeDocument/2006/relationships/styles" Target="styles.xml"/><Relationship Id="rId6" Type="http://schemas.openxmlformats.org/officeDocument/2006/relationships/hyperlink" Target="http://docs.cntd.ru/document/9010833" TargetMode="External"/><Relationship Id="rId15" Type="http://schemas.openxmlformats.org/officeDocument/2006/relationships/hyperlink" Target="http://docs.cntd.ru/document/902009168" TargetMode="External"/><Relationship Id="rId23" Type="http://schemas.openxmlformats.org/officeDocument/2006/relationships/hyperlink" Target="http://docs.cntd.ru/document/902173656" TargetMode="External"/><Relationship Id="rId28" Type="http://schemas.openxmlformats.org/officeDocument/2006/relationships/hyperlink" Target="http://docs.cntd.ru/document/902207152" TargetMode="External"/><Relationship Id="rId36" Type="http://schemas.openxmlformats.org/officeDocument/2006/relationships/hyperlink" Target="http://docs.cntd.ru/document/9028635" TargetMode="External"/><Relationship Id="rId49" Type="http://schemas.openxmlformats.org/officeDocument/2006/relationships/hyperlink" Target="http://docs.cntd.ru/document/895235127" TargetMode="External"/><Relationship Id="rId57" Type="http://schemas.openxmlformats.org/officeDocument/2006/relationships/hyperlink" Target="http://docs.cntd.ru/document/9014513" TargetMode="External"/><Relationship Id="rId106" Type="http://schemas.openxmlformats.org/officeDocument/2006/relationships/hyperlink" Target="http://docs.cntd.ru/document/902237563" TargetMode="External"/><Relationship Id="rId114" Type="http://schemas.openxmlformats.org/officeDocument/2006/relationships/hyperlink" Target="http://docs.cntd.ru/document/902117517" TargetMode="External"/><Relationship Id="rId119" Type="http://schemas.openxmlformats.org/officeDocument/2006/relationships/hyperlink" Target="http://docs.cntd.ru/document/819043663" TargetMode="External"/><Relationship Id="rId127" Type="http://schemas.openxmlformats.org/officeDocument/2006/relationships/hyperlink" Target="http://docs.cntd.ru/document/420243891" TargetMode="External"/><Relationship Id="rId10" Type="http://schemas.openxmlformats.org/officeDocument/2006/relationships/hyperlink" Target="http://docs.cntd.ru/document/9015335" TargetMode="External"/><Relationship Id="rId31" Type="http://schemas.openxmlformats.org/officeDocument/2006/relationships/hyperlink" Target="http://docs.cntd.ru/document/901982862" TargetMode="External"/><Relationship Id="rId44" Type="http://schemas.openxmlformats.org/officeDocument/2006/relationships/hyperlink" Target="http://docs.cntd.ru/document/9015351" TargetMode="External"/><Relationship Id="rId52" Type="http://schemas.openxmlformats.org/officeDocument/2006/relationships/hyperlink" Target="http://docs.cntd.ru/document/902111644" TargetMode="External"/><Relationship Id="rId60" Type="http://schemas.openxmlformats.org/officeDocument/2006/relationships/hyperlink" Target="http://docs.cntd.ru/document/901782478" TargetMode="External"/><Relationship Id="rId65" Type="http://schemas.openxmlformats.org/officeDocument/2006/relationships/hyperlink" Target="http://docs.cntd.ru/document/902017047" TargetMode="External"/><Relationship Id="rId73" Type="http://schemas.openxmlformats.org/officeDocument/2006/relationships/hyperlink" Target="http://docs.cntd.ru/document/9015335" TargetMode="External"/><Relationship Id="rId78" Type="http://schemas.openxmlformats.org/officeDocument/2006/relationships/hyperlink" Target="http://docs.cntd.ru/document/901729631" TargetMode="External"/><Relationship Id="rId81" Type="http://schemas.openxmlformats.org/officeDocument/2006/relationships/hyperlink" Target="http://docs.cntd.ru/document/901808297" TargetMode="External"/><Relationship Id="rId86" Type="http://schemas.openxmlformats.org/officeDocument/2006/relationships/hyperlink" Target="http://docs.cntd.ru/document/901918785" TargetMode="External"/><Relationship Id="rId94" Type="http://schemas.openxmlformats.org/officeDocument/2006/relationships/hyperlink" Target="http://docs.cntd.ru/document/9005802" TargetMode="External"/><Relationship Id="rId99" Type="http://schemas.openxmlformats.org/officeDocument/2006/relationships/hyperlink" Target="http://docs.cntd.ru/document/901985229" TargetMode="External"/><Relationship Id="rId101" Type="http://schemas.openxmlformats.org/officeDocument/2006/relationships/hyperlink" Target="http://docs.cntd.ru/document/902043525" TargetMode="External"/><Relationship Id="rId122" Type="http://schemas.openxmlformats.org/officeDocument/2006/relationships/hyperlink" Target="http://docs.cntd.ru/document/819019739" TargetMode="External"/><Relationship Id="rId130" Type="http://schemas.openxmlformats.org/officeDocument/2006/relationships/hyperlink" Target="http://docs.cntd.ru/document/9015471" TargetMode="External"/><Relationship Id="rId135" Type="http://schemas.openxmlformats.org/officeDocument/2006/relationships/hyperlink" Target="http://docs.cntd.ru/document/901919338" TargetMode="External"/><Relationship Id="rId143" Type="http://schemas.openxmlformats.org/officeDocument/2006/relationships/hyperlink" Target="http://docs.cntd.ru/document/412700220" TargetMode="External"/><Relationship Id="rId148" Type="http://schemas.openxmlformats.org/officeDocument/2006/relationships/hyperlink" Target="http://docs.cntd.ru/document/428626223" TargetMode="Externa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cs.cntd.ru/document/901705912" TargetMode="External"/><Relationship Id="rId13" Type="http://schemas.openxmlformats.org/officeDocument/2006/relationships/hyperlink" Target="http://docs.cntd.ru/document/902021845" TargetMode="External"/><Relationship Id="rId18" Type="http://schemas.openxmlformats.org/officeDocument/2006/relationships/hyperlink" Target="http://docs.cntd.ru/document/902009168" TargetMode="External"/><Relationship Id="rId39" Type="http://schemas.openxmlformats.org/officeDocument/2006/relationships/hyperlink" Target="http://docs.cntd.ru/document/901982862" TargetMode="External"/><Relationship Id="rId109" Type="http://schemas.openxmlformats.org/officeDocument/2006/relationships/hyperlink" Target="http://docs.cntd.ru/document/499093916" TargetMode="External"/><Relationship Id="rId34" Type="http://schemas.openxmlformats.org/officeDocument/2006/relationships/hyperlink" Target="http://docs.cntd.ru/document/901982862" TargetMode="External"/><Relationship Id="rId50" Type="http://schemas.openxmlformats.org/officeDocument/2006/relationships/hyperlink" Target="http://docs.cntd.ru/document/499090951" TargetMode="External"/><Relationship Id="rId55" Type="http://schemas.openxmlformats.org/officeDocument/2006/relationships/hyperlink" Target="http://docs.cntd.ru/document/428626223" TargetMode="External"/><Relationship Id="rId76" Type="http://schemas.openxmlformats.org/officeDocument/2006/relationships/hyperlink" Target="http://docs.cntd.ru/document/901705912" TargetMode="External"/><Relationship Id="rId97" Type="http://schemas.openxmlformats.org/officeDocument/2006/relationships/hyperlink" Target="http://docs.cntd.ru/document/901775571" TargetMode="External"/><Relationship Id="rId104" Type="http://schemas.openxmlformats.org/officeDocument/2006/relationships/hyperlink" Target="http://docs.cntd.ru/document/902182527" TargetMode="External"/><Relationship Id="rId120" Type="http://schemas.openxmlformats.org/officeDocument/2006/relationships/hyperlink" Target="http://docs.cntd.ru/document/895235127" TargetMode="External"/><Relationship Id="rId125" Type="http://schemas.openxmlformats.org/officeDocument/2006/relationships/hyperlink" Target="http://docs.cntd.ru/document/412700220" TargetMode="External"/><Relationship Id="rId141" Type="http://schemas.openxmlformats.org/officeDocument/2006/relationships/hyperlink" Target="http://docs.cntd.ru/document/412700220" TargetMode="External"/><Relationship Id="rId146" Type="http://schemas.openxmlformats.org/officeDocument/2006/relationships/hyperlink" Target="http://docs.cntd.ru/document/428626223" TargetMode="External"/><Relationship Id="rId7" Type="http://schemas.openxmlformats.org/officeDocument/2006/relationships/hyperlink" Target="http://docs.cntd.ru/document/902190306" TargetMode="External"/><Relationship Id="rId71" Type="http://schemas.openxmlformats.org/officeDocument/2006/relationships/hyperlink" Target="http://docs.cntd.ru/document/9014765" TargetMode="External"/><Relationship Id="rId92" Type="http://schemas.openxmlformats.org/officeDocument/2006/relationships/hyperlink" Target="http://docs.cntd.ru/document/902192610" TargetMode="External"/><Relationship Id="rId2" Type="http://schemas.openxmlformats.org/officeDocument/2006/relationships/settings" Target="settings.xml"/><Relationship Id="rId29" Type="http://schemas.openxmlformats.org/officeDocument/2006/relationships/hyperlink" Target="http://docs.cntd.ru/document/902111644" TargetMode="External"/><Relationship Id="rId24" Type="http://schemas.openxmlformats.org/officeDocument/2006/relationships/hyperlink" Target="http://docs.cntd.ru/document/902182527" TargetMode="External"/><Relationship Id="rId40" Type="http://schemas.openxmlformats.org/officeDocument/2006/relationships/hyperlink" Target="http://docs.cntd.ru/document/901982862" TargetMode="External"/><Relationship Id="rId45" Type="http://schemas.openxmlformats.org/officeDocument/2006/relationships/hyperlink" Target="http://docs.cntd.ru/document/901701041" TargetMode="External"/><Relationship Id="rId66" Type="http://schemas.openxmlformats.org/officeDocument/2006/relationships/hyperlink" Target="http://docs.cntd.ru/document/9003403" TargetMode="External"/><Relationship Id="rId87" Type="http://schemas.openxmlformats.org/officeDocument/2006/relationships/hyperlink" Target="http://docs.cntd.ru/document/901919593" TargetMode="External"/><Relationship Id="rId110" Type="http://schemas.openxmlformats.org/officeDocument/2006/relationships/hyperlink" Target="http://docs.cntd.ru/document/420243891" TargetMode="External"/><Relationship Id="rId115" Type="http://schemas.openxmlformats.org/officeDocument/2006/relationships/hyperlink" Target="http://docs.cntd.ru/document/902219721" TargetMode="External"/><Relationship Id="rId131" Type="http://schemas.openxmlformats.org/officeDocument/2006/relationships/hyperlink" Target="http://docs.cntd.ru/document/901836556" TargetMode="External"/><Relationship Id="rId136" Type="http://schemas.openxmlformats.org/officeDocument/2006/relationships/hyperlink" Target="http://docs.cntd.ru/document/901919338" TargetMode="External"/><Relationship Id="rId61" Type="http://schemas.openxmlformats.org/officeDocument/2006/relationships/hyperlink" Target="http://docs.cntd.ru/document/744100004" TargetMode="External"/><Relationship Id="rId82" Type="http://schemas.openxmlformats.org/officeDocument/2006/relationships/hyperlink" Target="http://docs.cntd.ru/document/901820936" TargetMode="External"/><Relationship Id="rId19" Type="http://schemas.openxmlformats.org/officeDocument/2006/relationships/hyperlink" Target="http://docs.cntd.ru/document/902070582" TargetMode="External"/><Relationship Id="rId14" Type="http://schemas.openxmlformats.org/officeDocument/2006/relationships/hyperlink" Target="http://docs.cntd.ru/document/819019739" TargetMode="External"/><Relationship Id="rId30" Type="http://schemas.openxmlformats.org/officeDocument/2006/relationships/hyperlink" Target="http://docs.cntd.ru/document/901919593" TargetMode="External"/><Relationship Id="rId35" Type="http://schemas.openxmlformats.org/officeDocument/2006/relationships/hyperlink" Target="http://docs.cntd.ru/document/901982862" TargetMode="External"/><Relationship Id="rId56" Type="http://schemas.openxmlformats.org/officeDocument/2006/relationships/hyperlink" Target="http://docs.cntd.ru/document/428626223" TargetMode="External"/><Relationship Id="rId77" Type="http://schemas.openxmlformats.org/officeDocument/2006/relationships/hyperlink" Target="http://docs.cntd.ru/document/901711591" TargetMode="External"/><Relationship Id="rId100" Type="http://schemas.openxmlformats.org/officeDocument/2006/relationships/hyperlink" Target="http://docs.cntd.ru/document/902009168" TargetMode="External"/><Relationship Id="rId105" Type="http://schemas.openxmlformats.org/officeDocument/2006/relationships/hyperlink" Target="http://docs.cntd.ru/document/902190306" TargetMode="External"/><Relationship Id="rId126" Type="http://schemas.openxmlformats.org/officeDocument/2006/relationships/hyperlink" Target="http://docs.cntd.ru/document/420243891" TargetMode="External"/><Relationship Id="rId147" Type="http://schemas.openxmlformats.org/officeDocument/2006/relationships/image" Target="media/image1.jpeg"/><Relationship Id="rId8" Type="http://schemas.openxmlformats.org/officeDocument/2006/relationships/hyperlink" Target="http://docs.cntd.ru/document/902190306" TargetMode="External"/><Relationship Id="rId51" Type="http://schemas.openxmlformats.org/officeDocument/2006/relationships/hyperlink" Target="http://docs.cntd.ru/document/9015033" TargetMode="External"/><Relationship Id="rId72" Type="http://schemas.openxmlformats.org/officeDocument/2006/relationships/hyperlink" Target="http://docs.cntd.ru/document/9015351" TargetMode="External"/><Relationship Id="rId93" Type="http://schemas.openxmlformats.org/officeDocument/2006/relationships/hyperlink" Target="http://docs.cntd.ru/document/9007463" TargetMode="External"/><Relationship Id="rId98" Type="http://schemas.openxmlformats.org/officeDocument/2006/relationships/hyperlink" Target="http://docs.cntd.ru/document/901884206" TargetMode="External"/><Relationship Id="rId121" Type="http://schemas.openxmlformats.org/officeDocument/2006/relationships/hyperlink" Target="http://docs.cntd.ru/document/895279890" TargetMode="External"/><Relationship Id="rId142" Type="http://schemas.openxmlformats.org/officeDocument/2006/relationships/hyperlink" Target="http://docs.cntd.ru/document/4127002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160</Pages>
  <Words>55739</Words>
  <Characters>317715</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Печёнкина Наталья Александровна</cp:lastModifiedBy>
  <cp:revision>11</cp:revision>
  <dcterms:created xsi:type="dcterms:W3CDTF">2017-06-20T05:39:00Z</dcterms:created>
  <dcterms:modified xsi:type="dcterms:W3CDTF">2017-09-08T02:09:00Z</dcterms:modified>
</cp:coreProperties>
</file>